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BB" w:rsidRPr="00C531E8" w:rsidRDefault="00880820" w:rsidP="00C531E8">
      <w:pPr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E</w:t>
      </w:r>
      <w:r w:rsidR="00FA1B4F" w:rsidRPr="00C531E8">
        <w:rPr>
          <w:rFonts w:ascii="Arial" w:hAnsi="Arial" w:cs="Arial"/>
          <w:sz w:val="22"/>
          <w:szCs w:val="22"/>
          <w:lang w:val="en"/>
        </w:rPr>
        <w:t>pigenetic silencing of </w:t>
      </w:r>
      <w:r w:rsidR="00FA1B4F" w:rsidRPr="00C531E8">
        <w:rPr>
          <w:rFonts w:ascii="Arial" w:hAnsi="Arial" w:cs="Arial"/>
          <w:i/>
          <w:iCs/>
          <w:sz w:val="22"/>
          <w:szCs w:val="22"/>
          <w:lang w:val="en"/>
        </w:rPr>
        <w:t>HLF</w:t>
      </w:r>
      <w:r w:rsidR="00FA1B4F" w:rsidRPr="00C531E8">
        <w:rPr>
          <w:rFonts w:ascii="Arial" w:hAnsi="Arial" w:cs="Arial"/>
          <w:sz w:val="22"/>
          <w:szCs w:val="22"/>
          <w:lang w:val="en"/>
        </w:rPr>
        <w:t> </w:t>
      </w:r>
      <w:r>
        <w:rPr>
          <w:rFonts w:ascii="Arial" w:hAnsi="Arial" w:cs="Arial"/>
          <w:sz w:val="22"/>
          <w:szCs w:val="22"/>
          <w:lang w:val="en"/>
        </w:rPr>
        <w:t>aids</w:t>
      </w:r>
      <w:r w:rsidR="00FA1B4F" w:rsidRPr="00C531E8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precise medicine to </w:t>
      </w:r>
      <w:r>
        <w:rPr>
          <w:rFonts w:ascii="Arial" w:hAnsi="Arial" w:cs="Arial"/>
          <w:sz w:val="22"/>
          <w:szCs w:val="22"/>
          <w:lang w:val="en"/>
        </w:rPr>
        <w:t xml:space="preserve">human </w:t>
      </w:r>
      <w:r>
        <w:rPr>
          <w:rFonts w:ascii="Arial" w:hAnsi="Arial" w:cs="Arial"/>
          <w:sz w:val="22"/>
          <w:szCs w:val="22"/>
          <w:lang w:val="en"/>
        </w:rPr>
        <w:t>early non-small cell lung cancer in diagnosis and prognosis monitoring</w:t>
      </w:r>
    </w:p>
    <w:p w:rsidR="00C531E8" w:rsidRDefault="00C531E8" w:rsidP="00C531E8">
      <w:pPr>
        <w:rPr>
          <w:rFonts w:ascii="Arial" w:hAnsi="Arial" w:cs="Arial"/>
          <w:sz w:val="22"/>
          <w:szCs w:val="22"/>
          <w:lang w:val="en"/>
        </w:rPr>
      </w:pPr>
    </w:p>
    <w:p w:rsidR="00C531E8" w:rsidRDefault="00C531E8" w:rsidP="00C531E8">
      <w:pPr>
        <w:rPr>
          <w:rFonts w:ascii="Arial" w:hAnsi="Arial" w:cs="Arial"/>
          <w:sz w:val="22"/>
          <w:szCs w:val="22"/>
          <w:lang w:val="en"/>
        </w:rPr>
      </w:pPr>
    </w:p>
    <w:p w:rsidR="00C531E8" w:rsidRDefault="00C531E8" w:rsidP="00C531E8">
      <w:pPr>
        <w:rPr>
          <w:rFonts w:ascii="Arial" w:hAnsi="Arial" w:cs="Arial"/>
          <w:sz w:val="22"/>
          <w:szCs w:val="22"/>
          <w:lang w:val="en"/>
        </w:rPr>
      </w:pPr>
    </w:p>
    <w:p w:rsidR="00C531E8" w:rsidRDefault="00C531E8" w:rsidP="00C531E8">
      <w:pPr>
        <w:rPr>
          <w:rFonts w:ascii="Arial" w:hAnsi="Arial" w:cs="Arial"/>
          <w:sz w:val="22"/>
          <w:szCs w:val="22"/>
          <w:lang w:val="en"/>
        </w:rPr>
      </w:pPr>
    </w:p>
    <w:p w:rsidR="00415ABB" w:rsidRPr="00C531E8" w:rsidRDefault="00C531E8" w:rsidP="00C531E8">
      <w:pPr>
        <w:rPr>
          <w:rFonts w:ascii="Arial" w:hAnsi="Arial" w:cs="Arial"/>
          <w:sz w:val="22"/>
          <w:szCs w:val="22"/>
          <w:lang w:val="en"/>
        </w:rPr>
      </w:pPr>
      <w:r w:rsidRPr="00C531E8">
        <w:rPr>
          <w:rFonts w:ascii="Arial" w:hAnsi="Arial" w:cs="Arial"/>
          <w:i/>
          <w:sz w:val="22"/>
          <w:szCs w:val="22"/>
          <w:lang w:val="en"/>
        </w:rPr>
        <w:t>HLF</w:t>
      </w:r>
      <w:r w:rsidR="00415ABB" w:rsidRPr="00C531E8">
        <w:rPr>
          <w:rFonts w:ascii="Arial" w:hAnsi="Arial" w:cs="Arial"/>
          <w:sz w:val="22"/>
          <w:szCs w:val="22"/>
          <w:lang w:val="en"/>
        </w:rPr>
        <w:t xml:space="preserve"> was found to be hyper-methylated in lung cancer in genome-wide small sample size studies. However, the performance, including sensitivity, specificity, of the prediction in large samples is not evaluated. Furthermore, the functions of </w:t>
      </w:r>
      <w:r w:rsidR="00415ABB" w:rsidRPr="00C531E8">
        <w:rPr>
          <w:rFonts w:ascii="Arial" w:hAnsi="Arial" w:cs="Arial"/>
          <w:i/>
          <w:sz w:val="22"/>
          <w:szCs w:val="22"/>
          <w:lang w:val="en"/>
        </w:rPr>
        <w:t>HLF</w:t>
      </w:r>
      <w:r w:rsidR="00415ABB" w:rsidRPr="00C531E8">
        <w:rPr>
          <w:rFonts w:ascii="Arial" w:hAnsi="Arial" w:cs="Arial"/>
          <w:sz w:val="22"/>
          <w:szCs w:val="22"/>
          <w:lang w:val="en"/>
        </w:rPr>
        <w:t xml:space="preserve"> in lung cancer pathogenesis were unclear neither. In this study, </w:t>
      </w:r>
    </w:p>
    <w:p w:rsidR="00364AA6" w:rsidRPr="00C531E8" w:rsidRDefault="00364AA6" w:rsidP="00C531E8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364AA6" w:rsidRPr="00C531E8" w:rsidSect="00415A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4F"/>
    <w:rsid w:val="00364AA6"/>
    <w:rsid w:val="00415ABB"/>
    <w:rsid w:val="00880820"/>
    <w:rsid w:val="00C531E8"/>
    <w:rsid w:val="00F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5873E"/>
  <w15:chartTrackingRefBased/>
  <w15:docId w15:val="{F4710C08-FFBD-4F72-8036-32F5A9C7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1B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4F"/>
    <w:rPr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A1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62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C644CF68.dotm</Template>
  <TotalTime>40</TotalTime>
  <Pages>1</Pages>
  <Words>64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2019-07-11T00:58:00Z</dcterms:created>
  <dcterms:modified xsi:type="dcterms:W3CDTF">2019-07-11T01:38:00Z</dcterms:modified>
</cp:coreProperties>
</file>