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EF4F0E" w:rsidRDefault="009C1C2E" w:rsidP="009C1C2E">
      <w:pPr>
        <w:pStyle w:val="1"/>
        <w:widowControl w:val="0"/>
        <w:adjustRightInd w:val="0"/>
        <w:snapToGrid w:val="0"/>
        <w:spacing w:line="480" w:lineRule="auto"/>
        <w:jc w:val="both"/>
        <w:rPr>
          <w:rStyle w:val="a5"/>
          <w:rFonts w:ascii="Times New Roman" w:hAnsi="Times New Roman"/>
          <w:b w:val="0"/>
          <w:caps/>
          <w:color w:val="000000"/>
          <w:kern w:val="2"/>
          <w:sz w:val="28"/>
          <w:szCs w:val="28"/>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9C1C2E" w:rsidRPr="00EF4F0E" w:rsidRDefault="009C1C2E" w:rsidP="00111A20">
      <w:pPr>
        <w:jc w:val="center"/>
        <w:rPr>
          <w:rFonts w:ascii="Times New Roman" w:hAnsi="Times New Roman"/>
          <w:b/>
          <w:sz w:val="22"/>
        </w:rPr>
      </w:pPr>
    </w:p>
    <w:p w:rsidR="009C1C2E" w:rsidRPr="00EF4F0E" w:rsidRDefault="009C1C2E" w:rsidP="00111A20">
      <w:pPr>
        <w:jc w:val="center"/>
        <w:rPr>
          <w:rFonts w:ascii="Times New Roman" w:hAnsi="Times New Roman"/>
          <w:b/>
          <w:sz w:val="22"/>
        </w:rPr>
      </w:pPr>
    </w:p>
    <w:p w:rsidR="00064596" w:rsidRPr="00EF4F0E" w:rsidRDefault="009C0FEC" w:rsidP="009C0FEC">
      <w:pPr>
        <w:jc w:val="left"/>
        <w:rPr>
          <w:rFonts w:ascii="Times New Roman" w:hAnsi="Times New Roman"/>
          <w:b/>
          <w:sz w:val="22"/>
        </w:rPr>
      </w:pPr>
      <w:r w:rsidRPr="00EF4F0E">
        <w:rPr>
          <w:rFonts w:ascii="Times New Roman" w:hAnsi="Times New Roman"/>
          <w:b/>
          <w:sz w:val="22"/>
        </w:rPr>
        <w:t xml:space="preserve">Title: </w:t>
      </w:r>
      <w:r w:rsidR="00BC1725" w:rsidRPr="00EF4F0E">
        <w:rPr>
          <w:rFonts w:ascii="Times New Roman" w:hAnsi="Times New Roman"/>
          <w:sz w:val="22"/>
        </w:rPr>
        <w:t>D</w:t>
      </w:r>
      <w:r w:rsidR="00626EB4" w:rsidRPr="00EF4F0E">
        <w:rPr>
          <w:rFonts w:ascii="Times New Roman" w:hAnsi="Times New Roman"/>
          <w:sz w:val="22"/>
        </w:rPr>
        <w:t>iagnostic</w:t>
      </w:r>
      <w:r w:rsidR="00064596" w:rsidRPr="00EF4F0E">
        <w:rPr>
          <w:rFonts w:ascii="Times New Roman" w:hAnsi="Times New Roman"/>
          <w:sz w:val="22"/>
        </w:rPr>
        <w:t xml:space="preserve"> </w:t>
      </w:r>
      <w:r w:rsidR="0064726A">
        <w:rPr>
          <w:rFonts w:ascii="Times New Roman" w:hAnsi="Times New Roman" w:hint="eastAsia"/>
          <w:sz w:val="22"/>
        </w:rPr>
        <w:t>r</w:t>
      </w:r>
      <w:r w:rsidR="00064596" w:rsidRPr="00EF4F0E">
        <w:rPr>
          <w:rFonts w:ascii="Times New Roman" w:hAnsi="Times New Roman"/>
          <w:sz w:val="22"/>
        </w:rPr>
        <w:t xml:space="preserve">ole of </w:t>
      </w:r>
      <w:r w:rsidR="004F4036" w:rsidRPr="004F4036">
        <w:rPr>
          <w:rFonts w:ascii="Times New Roman" w:hAnsi="Times New Roman"/>
          <w:i/>
          <w:sz w:val="22"/>
        </w:rPr>
        <w:t>APC</w:t>
      </w:r>
      <w:r w:rsidR="00064596" w:rsidRPr="00EF4F0E">
        <w:rPr>
          <w:rFonts w:ascii="Times New Roman" w:hAnsi="Times New Roman"/>
          <w:sz w:val="22"/>
        </w:rPr>
        <w:t xml:space="preserve"> </w:t>
      </w:r>
      <w:r w:rsidR="0064726A">
        <w:rPr>
          <w:rFonts w:ascii="Times New Roman" w:hAnsi="Times New Roman" w:hint="eastAsia"/>
          <w:sz w:val="22"/>
        </w:rPr>
        <w:t>p</w:t>
      </w:r>
      <w:r w:rsidR="00064596" w:rsidRPr="00EF4F0E">
        <w:rPr>
          <w:rFonts w:ascii="Times New Roman" w:hAnsi="Times New Roman"/>
          <w:sz w:val="22"/>
        </w:rPr>
        <w:t xml:space="preserve">romoter </w:t>
      </w:r>
      <w:r w:rsidR="0064726A">
        <w:rPr>
          <w:rFonts w:ascii="Times New Roman" w:hAnsi="Times New Roman" w:hint="eastAsia"/>
          <w:sz w:val="22"/>
        </w:rPr>
        <w:t>m</w:t>
      </w:r>
      <w:r w:rsidR="00064596" w:rsidRPr="00EF4F0E">
        <w:rPr>
          <w:rFonts w:ascii="Times New Roman" w:hAnsi="Times New Roman"/>
          <w:sz w:val="22"/>
        </w:rPr>
        <w:t xml:space="preserve">ethylation in </w:t>
      </w:r>
      <w:r w:rsidR="0064726A">
        <w:rPr>
          <w:rFonts w:ascii="Times New Roman" w:hAnsi="Times New Roman" w:hint="eastAsia"/>
          <w:sz w:val="22"/>
        </w:rPr>
        <w:t>n</w:t>
      </w:r>
      <w:r w:rsidR="00064596" w:rsidRPr="00EF4F0E">
        <w:rPr>
          <w:rFonts w:ascii="Times New Roman" w:hAnsi="Times New Roman"/>
          <w:sz w:val="22"/>
        </w:rPr>
        <w:t>on-</w:t>
      </w:r>
      <w:r w:rsidR="0064726A">
        <w:rPr>
          <w:rFonts w:ascii="Times New Roman" w:hAnsi="Times New Roman" w:hint="eastAsia"/>
          <w:sz w:val="22"/>
        </w:rPr>
        <w:t>s</w:t>
      </w:r>
      <w:r w:rsidR="00064596" w:rsidRPr="00EF4F0E">
        <w:rPr>
          <w:rFonts w:ascii="Times New Roman" w:hAnsi="Times New Roman"/>
          <w:sz w:val="22"/>
        </w:rPr>
        <w:t xml:space="preserve">mall </w:t>
      </w:r>
      <w:r w:rsidR="0064726A">
        <w:rPr>
          <w:rFonts w:ascii="Times New Roman" w:hAnsi="Times New Roman" w:hint="eastAsia"/>
          <w:sz w:val="22"/>
        </w:rPr>
        <w:t>c</w:t>
      </w:r>
      <w:r w:rsidR="00064596" w:rsidRPr="00EF4F0E">
        <w:rPr>
          <w:rFonts w:ascii="Times New Roman" w:hAnsi="Times New Roman"/>
          <w:sz w:val="22"/>
        </w:rPr>
        <w:t xml:space="preserve">ell </w:t>
      </w:r>
      <w:r w:rsidR="0064726A">
        <w:rPr>
          <w:rFonts w:ascii="Times New Roman" w:hAnsi="Times New Roman" w:hint="eastAsia"/>
          <w:sz w:val="22"/>
        </w:rPr>
        <w:t>l</w:t>
      </w:r>
      <w:r w:rsidR="00064596" w:rsidRPr="00EF4F0E">
        <w:rPr>
          <w:rFonts w:ascii="Times New Roman" w:hAnsi="Times New Roman"/>
          <w:sz w:val="22"/>
        </w:rPr>
        <w:t xml:space="preserve">ung </w:t>
      </w:r>
      <w:r w:rsidR="0064726A">
        <w:rPr>
          <w:rFonts w:ascii="Times New Roman" w:hAnsi="Times New Roman" w:hint="eastAsia"/>
          <w:sz w:val="22"/>
        </w:rPr>
        <w:t>c</w:t>
      </w:r>
      <w:r w:rsidR="00064596" w:rsidRPr="00EF4F0E">
        <w:rPr>
          <w:rFonts w:ascii="Times New Roman" w:hAnsi="Times New Roman"/>
          <w:sz w:val="22"/>
        </w:rPr>
        <w:t>ancer</w:t>
      </w:r>
      <w:r w:rsidR="00033F73" w:rsidRPr="00EF4F0E">
        <w:rPr>
          <w:rFonts w:ascii="Times New Roman" w:hAnsi="Times New Roman"/>
          <w:sz w:val="22"/>
        </w:rPr>
        <w:t xml:space="preserve"> </w:t>
      </w:r>
      <w:r w:rsidR="00A50B02" w:rsidRPr="00EF4F0E">
        <w:rPr>
          <w:rFonts w:ascii="Times New Roman" w:hAnsi="Times New Roman"/>
          <w:sz w:val="22"/>
        </w:rPr>
        <w:t>(NSCLC)</w:t>
      </w:r>
      <w:r w:rsidR="00064596" w:rsidRPr="00EF4F0E">
        <w:rPr>
          <w:rFonts w:ascii="Times New Roman" w:hAnsi="Times New Roman"/>
          <w:sz w:val="22"/>
        </w:rPr>
        <w:t xml:space="preserve">: </w:t>
      </w:r>
      <w:r w:rsidR="0064726A">
        <w:rPr>
          <w:rFonts w:ascii="Times New Roman" w:hAnsi="Times New Roman" w:hint="eastAsia"/>
          <w:sz w:val="22"/>
        </w:rPr>
        <w:t>a</w:t>
      </w:r>
      <w:r w:rsidR="0055031E" w:rsidRPr="00EF4F0E">
        <w:rPr>
          <w:rFonts w:ascii="Times New Roman" w:hAnsi="Times New Roman"/>
          <w:sz w:val="22"/>
        </w:rPr>
        <w:t>n</w:t>
      </w:r>
      <w:r w:rsidR="00256141" w:rsidRPr="00EF4F0E">
        <w:rPr>
          <w:rFonts w:ascii="Times New Roman" w:hAnsi="Times New Roman"/>
          <w:sz w:val="22"/>
        </w:rPr>
        <w:t xml:space="preserve"> </w:t>
      </w:r>
      <w:r w:rsidR="0064726A">
        <w:rPr>
          <w:rFonts w:ascii="Times New Roman" w:hAnsi="Times New Roman" w:hint="eastAsia"/>
          <w:sz w:val="22"/>
        </w:rPr>
        <w:t>i</w:t>
      </w:r>
      <w:r w:rsidR="00AF0266" w:rsidRPr="00EF4F0E">
        <w:rPr>
          <w:rFonts w:ascii="Times New Roman" w:hAnsi="Times New Roman"/>
          <w:sz w:val="22"/>
        </w:rPr>
        <w:t>ntegrate</w:t>
      </w:r>
      <w:r w:rsidR="00985F50" w:rsidRPr="00EF4F0E">
        <w:rPr>
          <w:rFonts w:ascii="Times New Roman" w:hAnsi="Times New Roman"/>
          <w:sz w:val="22"/>
        </w:rPr>
        <w:t>d</w:t>
      </w:r>
      <w:r w:rsidR="00064596" w:rsidRPr="00EF4F0E">
        <w:rPr>
          <w:rFonts w:ascii="Times New Roman" w:hAnsi="Times New Roman"/>
          <w:sz w:val="22"/>
        </w:rPr>
        <w:t>-</w:t>
      </w:r>
      <w:r w:rsidR="0064726A">
        <w:rPr>
          <w:rFonts w:ascii="Times New Roman" w:hAnsi="Times New Roman" w:hint="eastAsia"/>
          <w:sz w:val="22"/>
        </w:rPr>
        <w:t>a</w:t>
      </w:r>
      <w:r w:rsidR="00064596" w:rsidRPr="00EF4F0E">
        <w:rPr>
          <w:rFonts w:ascii="Times New Roman" w:hAnsi="Times New Roman"/>
          <w:sz w:val="22"/>
        </w:rPr>
        <w:t xml:space="preserve">nalysis of </w:t>
      </w:r>
      <w:r w:rsidR="0064726A">
        <w:rPr>
          <w:rFonts w:ascii="Times New Roman" w:hAnsi="Times New Roman" w:hint="eastAsia"/>
          <w:sz w:val="22"/>
        </w:rPr>
        <w:t>p</w:t>
      </w:r>
      <w:r w:rsidR="00064596" w:rsidRPr="00EF4F0E">
        <w:rPr>
          <w:rFonts w:ascii="Times New Roman" w:hAnsi="Times New Roman"/>
          <w:sz w:val="22"/>
        </w:rPr>
        <w:t xml:space="preserve">ublished </w:t>
      </w:r>
      <w:r w:rsidR="0064726A">
        <w:rPr>
          <w:rFonts w:ascii="Times New Roman" w:hAnsi="Times New Roman" w:hint="eastAsia"/>
          <w:sz w:val="22"/>
        </w:rPr>
        <w:t>a</w:t>
      </w:r>
      <w:r w:rsidR="00064596" w:rsidRPr="00EF4F0E">
        <w:rPr>
          <w:rFonts w:ascii="Times New Roman" w:hAnsi="Times New Roman"/>
          <w:sz w:val="22"/>
        </w:rPr>
        <w:t>rticle</w:t>
      </w:r>
      <w:r w:rsidR="002D588D" w:rsidRPr="00EF4F0E">
        <w:rPr>
          <w:rFonts w:ascii="Times New Roman" w:hAnsi="Times New Roman"/>
          <w:sz w:val="22"/>
        </w:rPr>
        <w:t>s</w:t>
      </w:r>
      <w:r w:rsidR="00064596" w:rsidRPr="00EF4F0E">
        <w:rPr>
          <w:rFonts w:ascii="Times New Roman" w:hAnsi="Times New Roman"/>
          <w:sz w:val="22"/>
        </w:rPr>
        <w:t xml:space="preserve"> and </w:t>
      </w:r>
      <w:r w:rsidR="0064726A">
        <w:rPr>
          <w:rFonts w:ascii="Times New Roman" w:hAnsi="Times New Roman" w:hint="eastAsia"/>
          <w:sz w:val="22"/>
        </w:rPr>
        <w:t>m</w:t>
      </w:r>
      <w:r w:rsidR="00064596" w:rsidRPr="00EF4F0E">
        <w:rPr>
          <w:rFonts w:ascii="Times New Roman" w:hAnsi="Times New Roman"/>
          <w:sz w:val="22"/>
        </w:rPr>
        <w:t xml:space="preserve">icroarray </w:t>
      </w:r>
      <w:r w:rsidR="0064726A">
        <w:rPr>
          <w:rFonts w:ascii="Times New Roman" w:hAnsi="Times New Roman" w:hint="eastAsia"/>
          <w:sz w:val="22"/>
        </w:rPr>
        <w:t>d</w:t>
      </w:r>
      <w:bookmarkStart w:id="0" w:name="_GoBack"/>
      <w:bookmarkEnd w:id="0"/>
      <w:r w:rsidR="00064596" w:rsidRPr="00EF4F0E">
        <w:rPr>
          <w:rFonts w:ascii="Times New Roman" w:hAnsi="Times New Roman"/>
          <w:sz w:val="22"/>
        </w:rPr>
        <w:t>ata</w:t>
      </w:r>
    </w:p>
    <w:p w:rsidR="00F8440B" w:rsidRPr="00EF4F0E" w:rsidRDefault="00F8440B" w:rsidP="00111A20">
      <w:pPr>
        <w:rPr>
          <w:rFonts w:ascii="Times New Roman" w:hAnsi="Times New Roman"/>
          <w:sz w:val="22"/>
        </w:rPr>
      </w:pPr>
    </w:p>
    <w:p w:rsidR="005238F3" w:rsidRPr="00EF4F0E" w:rsidRDefault="009C0FEC" w:rsidP="00111A20">
      <w:pPr>
        <w:rPr>
          <w:rFonts w:ascii="Times New Roman" w:hAnsi="Times New Roman"/>
          <w:sz w:val="22"/>
        </w:rPr>
      </w:pPr>
      <w:r w:rsidRPr="00EF4F0E">
        <w:rPr>
          <w:rFonts w:ascii="Times New Roman" w:hAnsi="Times New Roman"/>
          <w:sz w:val="22"/>
        </w:rPr>
        <w:t xml:space="preserve">Authors: </w:t>
      </w:r>
      <w:proofErr w:type="spellStart"/>
      <w:r w:rsidR="005238F3" w:rsidRPr="00EF4F0E">
        <w:rPr>
          <w:rFonts w:ascii="Times New Roman" w:hAnsi="Times New Roman"/>
          <w:sz w:val="22"/>
        </w:rPr>
        <w:t>Shicheng</w:t>
      </w:r>
      <w:proofErr w:type="spellEnd"/>
      <w:r w:rsidR="005238F3" w:rsidRPr="00EF4F0E">
        <w:rPr>
          <w:rFonts w:ascii="Times New Roman" w:hAnsi="Times New Roman"/>
          <w:sz w:val="22"/>
        </w:rPr>
        <w:t xml:space="preserve"> Guo</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Lixing</w:t>
      </w:r>
      <w:proofErr w:type="spellEnd"/>
      <w:r w:rsidR="005238F3" w:rsidRPr="00EF4F0E">
        <w:rPr>
          <w:rFonts w:ascii="Times New Roman" w:hAnsi="Times New Roman"/>
          <w:sz w:val="22"/>
        </w:rPr>
        <w:t xml:space="preserve"> Tan</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Weilin</w:t>
      </w:r>
      <w:proofErr w:type="spellEnd"/>
      <w:r w:rsidR="005238F3" w:rsidRPr="00EF4F0E">
        <w:rPr>
          <w:rFonts w:ascii="Times New Roman" w:hAnsi="Times New Roman"/>
          <w:sz w:val="22"/>
        </w:rPr>
        <w:t xml:space="preserve"> Pu</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Junjie</w:t>
      </w:r>
      <w:proofErr w:type="spellEnd"/>
      <w:r w:rsidR="005238F3" w:rsidRPr="00EF4F0E">
        <w:rPr>
          <w:rFonts w:ascii="Times New Roman" w:hAnsi="Times New Roman"/>
          <w:sz w:val="22"/>
        </w:rPr>
        <w:t xml:space="preserve"> Wu</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005238F3" w:rsidRPr="00EF4F0E">
        <w:rPr>
          <w:rFonts w:ascii="Times New Roman" w:hAnsi="Times New Roman"/>
          <w:sz w:val="22"/>
        </w:rPr>
        <w:t xml:space="preserve">, </w:t>
      </w:r>
      <w:proofErr w:type="spellStart"/>
      <w:r w:rsidR="005238F3" w:rsidRPr="00EF4F0E">
        <w:rPr>
          <w:rFonts w:ascii="Times New Roman" w:hAnsi="Times New Roman"/>
          <w:sz w:val="22"/>
        </w:rPr>
        <w:t>Kuan</w:t>
      </w:r>
      <w:proofErr w:type="spellEnd"/>
      <w:r w:rsidR="005238F3" w:rsidRPr="00EF4F0E">
        <w:rPr>
          <w:rFonts w:ascii="Times New Roman" w:hAnsi="Times New Roman"/>
          <w:sz w:val="22"/>
        </w:rPr>
        <w:t xml:space="preserve"> Xu</w:t>
      </w:r>
      <w:r w:rsidR="00733F93" w:rsidRPr="00EF4F0E">
        <w:rPr>
          <w:rFonts w:ascii="Times New Roman" w:hAnsi="Times New Roman"/>
          <w:sz w:val="22"/>
          <w:vertAlign w:val="superscript"/>
        </w:rPr>
        <w:t>3</w:t>
      </w:r>
      <w:r w:rsidR="005238F3" w:rsidRPr="00EF4F0E">
        <w:rPr>
          <w:rFonts w:ascii="Times New Roman" w:hAnsi="Times New Roman"/>
          <w:sz w:val="22"/>
        </w:rPr>
        <w:t xml:space="preserve">, </w:t>
      </w:r>
      <w:proofErr w:type="spellStart"/>
      <w:r w:rsidR="005238F3" w:rsidRPr="00EF4F0E">
        <w:rPr>
          <w:rFonts w:ascii="Times New Roman" w:hAnsi="Times New Roman"/>
          <w:sz w:val="22"/>
        </w:rPr>
        <w:t>Jinhui</w:t>
      </w:r>
      <w:proofErr w:type="spellEnd"/>
      <w:r w:rsidR="005238F3" w:rsidRPr="00EF4F0E">
        <w:rPr>
          <w:rFonts w:ascii="Times New Roman" w:hAnsi="Times New Roman"/>
          <w:sz w:val="22"/>
        </w:rPr>
        <w:t xml:space="preserve"> Wu</w:t>
      </w:r>
      <w:r w:rsidR="00733F93" w:rsidRPr="00EF4F0E">
        <w:rPr>
          <w:rFonts w:ascii="Times New Roman" w:hAnsi="Times New Roman"/>
          <w:sz w:val="22"/>
          <w:vertAlign w:val="superscript"/>
        </w:rPr>
        <w:t>4</w:t>
      </w:r>
      <w:r w:rsidR="005238F3" w:rsidRPr="00EF4F0E">
        <w:rPr>
          <w:rFonts w:ascii="Times New Roman" w:hAnsi="Times New Roman"/>
          <w:sz w:val="22"/>
        </w:rPr>
        <w:t xml:space="preserve">, </w:t>
      </w:r>
      <w:proofErr w:type="spellStart"/>
      <w:r w:rsidR="009F4140" w:rsidRPr="00EF4F0E">
        <w:rPr>
          <w:rFonts w:ascii="Times New Roman" w:hAnsi="Times New Roman"/>
          <w:sz w:val="22"/>
        </w:rPr>
        <w:t>Qiang</w:t>
      </w:r>
      <w:proofErr w:type="spellEnd"/>
      <w:r w:rsidR="009F4140" w:rsidRPr="00EF4F0E">
        <w:rPr>
          <w:rFonts w:ascii="Times New Roman" w:hAnsi="Times New Roman"/>
          <w:sz w:val="22"/>
        </w:rPr>
        <w:t xml:space="preserve">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proofErr w:type="spellStart"/>
      <w:r w:rsidR="005238F3" w:rsidRPr="00EF4F0E">
        <w:rPr>
          <w:rFonts w:ascii="Times New Roman" w:hAnsi="Times New Roman"/>
          <w:sz w:val="22"/>
        </w:rPr>
        <w:t>Yanyun</w:t>
      </w:r>
      <w:proofErr w:type="spellEnd"/>
      <w:r w:rsidR="005238F3" w:rsidRPr="00EF4F0E">
        <w:rPr>
          <w:rFonts w:ascii="Times New Roman" w:hAnsi="Times New Roman"/>
          <w:sz w:val="22"/>
        </w:rPr>
        <w:t xml:space="preserve"> Ma</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Jibin</w:t>
      </w:r>
      <w:proofErr w:type="spellEnd"/>
      <w:r w:rsidR="005238F3" w:rsidRPr="00EF4F0E">
        <w:rPr>
          <w:rFonts w:ascii="Times New Roman" w:hAnsi="Times New Roman"/>
          <w:sz w:val="22"/>
        </w:rPr>
        <w:t xml:space="preserve"> Xu</w:t>
      </w:r>
      <w:r w:rsidR="00733F93" w:rsidRPr="00EF4F0E">
        <w:rPr>
          <w:rFonts w:ascii="Times New Roman" w:hAnsi="Times New Roman"/>
          <w:sz w:val="22"/>
          <w:vertAlign w:val="superscript"/>
        </w:rPr>
        <w:t>5</w:t>
      </w:r>
      <w:r w:rsidR="005238F3" w:rsidRPr="00EF4F0E">
        <w:rPr>
          <w:rFonts w:ascii="Times New Roman" w:hAnsi="Times New Roman"/>
          <w:sz w:val="22"/>
        </w:rPr>
        <w:t>, Li Jin</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r w:rsidR="005238F3" w:rsidRPr="00EF4F0E">
        <w:rPr>
          <w:rFonts w:ascii="Times New Roman" w:hAnsi="Times New Roman"/>
          <w:sz w:val="22"/>
        </w:rPr>
        <w:t xml:space="preserve">, </w:t>
      </w:r>
      <w:proofErr w:type="spellStart"/>
      <w:r w:rsidR="005238F3" w:rsidRPr="00EF4F0E">
        <w:rPr>
          <w:rFonts w:ascii="Times New Roman" w:hAnsi="Times New Roman"/>
          <w:sz w:val="22"/>
        </w:rPr>
        <w:t>Jiu</w:t>
      </w:r>
      <w:r w:rsidR="00A12999">
        <w:rPr>
          <w:rFonts w:ascii="Times New Roman" w:hAnsi="Times New Roman" w:hint="eastAsia"/>
          <w:sz w:val="22"/>
        </w:rPr>
        <w:t>-C</w:t>
      </w:r>
      <w:r w:rsidR="005238F3" w:rsidRPr="00EF4F0E">
        <w:rPr>
          <w:rFonts w:ascii="Times New Roman" w:hAnsi="Times New Roman"/>
          <w:sz w:val="22"/>
        </w:rPr>
        <w:t>un</w:t>
      </w:r>
      <w:proofErr w:type="spellEnd"/>
      <w:r w:rsidR="005238F3" w:rsidRPr="00EF4F0E">
        <w:rPr>
          <w:rFonts w:ascii="Times New Roman" w:hAnsi="Times New Roman"/>
          <w:sz w:val="22"/>
        </w:rPr>
        <w:t xml:space="preserve"> Wang</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9C0FEC" w:rsidRPr="00EF4F0E" w:rsidRDefault="009C0FEC" w:rsidP="00111A20">
      <w:pPr>
        <w:autoSpaceDE w:val="0"/>
        <w:autoSpaceDN w:val="0"/>
        <w:adjustRightInd w:val="0"/>
        <w:jc w:val="left"/>
        <w:rPr>
          <w:rFonts w:ascii="Times New Roman" w:hAnsi="Times New Roman"/>
          <w:kern w:val="0"/>
          <w:sz w:val="22"/>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 xml:space="preserve">State Key Laboratory of Genetic Engineering and Ministry of Education Key Laboratory of Contemporary Anthropology, School of Life Sciences, </w:t>
      </w:r>
      <w:proofErr w:type="spellStart"/>
      <w:r w:rsidR="005238F3" w:rsidRPr="00EF4F0E">
        <w:rPr>
          <w:rFonts w:ascii="Times New Roman" w:hAnsi="Times New Roman"/>
          <w:sz w:val="22"/>
          <w:lang w:val="en-GB"/>
        </w:rPr>
        <w:t>Fudan</w:t>
      </w:r>
      <w:proofErr w:type="spellEnd"/>
      <w:r w:rsidR="005238F3" w:rsidRPr="00EF4F0E">
        <w:rPr>
          <w:rFonts w:ascii="Times New Roman" w:hAnsi="Times New Roman"/>
          <w:sz w:val="22"/>
          <w:lang w:val="en-GB"/>
        </w:rPr>
        <w:t xml:space="preserve">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 xml:space="preserve">Department of Head and Neck Surgery, Cancer Hospital, </w:t>
      </w:r>
      <w:proofErr w:type="spellStart"/>
      <w:r w:rsidR="00733F93" w:rsidRPr="00EF4F0E">
        <w:rPr>
          <w:rFonts w:ascii="Times New Roman" w:hAnsi="Times New Roman"/>
          <w:sz w:val="22"/>
          <w:lang w:val="en-GB"/>
        </w:rPr>
        <w:t>Fudan</w:t>
      </w:r>
      <w:proofErr w:type="spellEnd"/>
      <w:r w:rsidR="00733F93" w:rsidRPr="00EF4F0E">
        <w:rPr>
          <w:rFonts w:ascii="Times New Roman" w:hAnsi="Times New Roman"/>
          <w:sz w:val="22"/>
          <w:lang w:val="en-GB"/>
        </w:rPr>
        <w:t xml:space="preserve"> University, 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 xml:space="preserve">Qingdao </w:t>
      </w:r>
      <w:proofErr w:type="spellStart"/>
      <w:r w:rsidR="00733F93" w:rsidRPr="00EF4F0E">
        <w:rPr>
          <w:rFonts w:ascii="Times New Roman" w:hAnsi="Times New Roman"/>
          <w:sz w:val="22"/>
          <w:lang w:val="en-GB"/>
        </w:rPr>
        <w:t>Univesity</w:t>
      </w:r>
      <w:proofErr w:type="spellEnd"/>
      <w:r w:rsidR="00733F93" w:rsidRPr="00EF4F0E">
        <w:rPr>
          <w:rFonts w:ascii="Times New Roman" w:hAnsi="Times New Roman"/>
          <w:sz w:val="22"/>
          <w:lang w:val="en-GB"/>
        </w:rPr>
        <w:t xml:space="preserve">, No.1677 </w:t>
      </w:r>
      <w:proofErr w:type="spellStart"/>
      <w:r w:rsidR="00733F93" w:rsidRPr="00EF4F0E">
        <w:rPr>
          <w:rFonts w:ascii="Times New Roman" w:hAnsi="Times New Roman"/>
          <w:sz w:val="22"/>
          <w:lang w:val="en-GB"/>
        </w:rPr>
        <w:t>Wutaishan</w:t>
      </w:r>
      <w:proofErr w:type="spellEnd"/>
      <w:r w:rsidR="00733F93" w:rsidRPr="00EF4F0E">
        <w:rPr>
          <w:rFonts w:ascii="Times New Roman" w:hAnsi="Times New Roman"/>
          <w:sz w:val="22"/>
          <w:lang w:val="en-GB"/>
        </w:rPr>
        <w:t xml:space="preserve"> Street, Qingdao City 266071,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 xml:space="preserve">Department of Cardiothoracic Surgery, </w:t>
      </w:r>
      <w:proofErr w:type="spellStart"/>
      <w:r w:rsidR="00733F93" w:rsidRPr="00EF4F0E">
        <w:rPr>
          <w:rFonts w:ascii="Times New Roman" w:hAnsi="Times New Roman"/>
          <w:sz w:val="22"/>
          <w:lang w:val="en-GB"/>
        </w:rPr>
        <w:t>Changhai</w:t>
      </w:r>
      <w:proofErr w:type="spellEnd"/>
      <w:r w:rsidR="00733F93" w:rsidRPr="00EF4F0E">
        <w:rPr>
          <w:rFonts w:ascii="Times New Roman" w:hAnsi="Times New Roman"/>
          <w:sz w:val="22"/>
          <w:lang w:val="en-GB"/>
        </w:rPr>
        <w:t xml:space="preserve"> Hospital of Shanghai, Second Military Medical University, Shanghai,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 xml:space="preserve">Fudan-Taizhou Institute of Health Sciences, 1 </w:t>
      </w:r>
      <w:proofErr w:type="spellStart"/>
      <w:r w:rsidR="005238F3" w:rsidRPr="00EF4F0E">
        <w:rPr>
          <w:rFonts w:ascii="Times New Roman" w:hAnsi="Times New Roman"/>
          <w:sz w:val="22"/>
          <w:lang w:val="en-GB"/>
        </w:rPr>
        <w:t>Yaocheng</w:t>
      </w:r>
      <w:proofErr w:type="spellEnd"/>
      <w:r w:rsidR="005238F3" w:rsidRPr="00EF4F0E">
        <w:rPr>
          <w:rFonts w:ascii="Times New Roman" w:hAnsi="Times New Roman"/>
          <w:sz w:val="22"/>
          <w:lang w:val="en-GB"/>
        </w:rPr>
        <w:t xml:space="preserve"> Road, </w:t>
      </w:r>
      <w:proofErr w:type="spellStart"/>
      <w:r w:rsidR="005238F3" w:rsidRPr="00EF4F0E">
        <w:rPr>
          <w:rFonts w:ascii="Times New Roman" w:hAnsi="Times New Roman"/>
          <w:sz w:val="22"/>
          <w:lang w:val="en-GB"/>
        </w:rPr>
        <w:t>Taizhou</w:t>
      </w:r>
      <w:proofErr w:type="spellEnd"/>
      <w:r w:rsidR="005238F3" w:rsidRPr="00EF4F0E">
        <w:rPr>
          <w:rFonts w:ascii="Times New Roman" w:hAnsi="Times New Roman"/>
          <w:sz w:val="22"/>
          <w:lang w:val="en-GB"/>
        </w:rPr>
        <w:t>, Jiangsu 225300, China</w:t>
      </w:r>
    </w:p>
    <w:p w:rsidR="00D4244C" w:rsidRPr="00EF4F0E" w:rsidRDefault="00D4244C" w:rsidP="00111A20">
      <w:pPr>
        <w:widowControl/>
        <w:jc w:val="left"/>
        <w:rPr>
          <w:rFonts w:ascii="Times New Roman" w:hAnsi="Times New Roman"/>
          <w:sz w:val="22"/>
          <w:lang w:val="en-GB"/>
        </w:rPr>
      </w:pPr>
    </w:p>
    <w:p w:rsidR="00D4244C" w:rsidRPr="00EF4F0E" w:rsidRDefault="00D4244C" w:rsidP="00111A20">
      <w:pPr>
        <w:widowControl/>
        <w:jc w:val="left"/>
        <w:rPr>
          <w:rFonts w:ascii="Times New Roman" w:hAnsi="Times New Roman"/>
          <w:sz w:val="22"/>
          <w:lang w:val="en-GB"/>
        </w:rPr>
      </w:pPr>
    </w:p>
    <w:p w:rsidR="00EC2534" w:rsidRPr="00EF4F0E"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rPr>
      </w:pPr>
      <w:r w:rsidRPr="00EF4F0E">
        <w:rPr>
          <w:rStyle w:val="a5"/>
          <w:rFonts w:ascii="Times New Roman" w:eastAsia="黑体" w:hAnsi="Times New Roman"/>
          <w:b/>
          <w:bCs/>
          <w:color w:val="000000"/>
          <w:sz w:val="24"/>
        </w:rPr>
        <w:t xml:space="preserve">Running title: </w:t>
      </w:r>
      <w:r w:rsidR="00D95679" w:rsidRPr="00EF4F0E">
        <w:rPr>
          <w:rFonts w:ascii="Times New Roman" w:hAnsi="Times New Roman"/>
          <w:sz w:val="22"/>
        </w:rPr>
        <w:t xml:space="preserve">Diagnostic Role of </w:t>
      </w:r>
      <w:r w:rsidR="004F4036" w:rsidRPr="004F4036">
        <w:rPr>
          <w:rFonts w:ascii="Times New Roman" w:hAnsi="Times New Roman"/>
          <w:i/>
          <w:sz w:val="22"/>
        </w:rPr>
        <w:t>APC</w:t>
      </w:r>
      <w:r w:rsidR="00D95679" w:rsidRPr="00EF4F0E">
        <w:rPr>
          <w:rFonts w:ascii="Times New Roman" w:hAnsi="Times New Roman"/>
          <w:sz w:val="22"/>
        </w:rPr>
        <w:t xml:space="preserve"> Promoter Methylation in </w:t>
      </w:r>
      <w:r w:rsidR="007C2627">
        <w:rPr>
          <w:rFonts w:ascii="Times New Roman" w:hAnsi="Times New Roman" w:hint="eastAsia"/>
          <w:sz w:val="22"/>
        </w:rPr>
        <w:t>NSCLC</w:t>
      </w:r>
    </w:p>
    <w:p w:rsidR="00651297" w:rsidRPr="00EF4F0E" w:rsidRDefault="00651297" w:rsidP="00651297">
      <w:pPr>
        <w:tabs>
          <w:tab w:val="right" w:pos="10466"/>
        </w:tabs>
        <w:spacing w:line="480" w:lineRule="auto"/>
        <w:rPr>
          <w:rFonts w:ascii="Times New Roman" w:hAnsi="Times New Roman"/>
          <w:sz w:val="22"/>
        </w:rPr>
      </w:pPr>
      <w:r w:rsidRPr="00EF4F0E">
        <w:rPr>
          <w:rStyle w:val="a5"/>
          <w:rFonts w:ascii="Times New Roman" w:eastAsia="黑体" w:hAnsi="Times New Roman"/>
          <w:b/>
          <w:snapToGrid w:val="0"/>
          <w:color w:val="000000"/>
          <w:kern w:val="28"/>
          <w:sz w:val="24"/>
        </w:rPr>
        <w:t>Key words:</w:t>
      </w:r>
      <w:r w:rsidR="0015557F" w:rsidRPr="00EF4F0E">
        <w:rPr>
          <w:rStyle w:val="a5"/>
          <w:rFonts w:ascii="Times New Roman" w:eastAsia="黑体" w:hAnsi="Times New Roman"/>
          <w:b/>
          <w:snapToGrid w:val="0"/>
          <w:color w:val="000000"/>
          <w:kern w:val="28"/>
          <w:sz w:val="24"/>
        </w:rPr>
        <w:t xml:space="preserve"> </w:t>
      </w:r>
      <w:r w:rsidR="004F4036" w:rsidRPr="004F4036">
        <w:rPr>
          <w:rFonts w:ascii="Times New Roman" w:hAnsi="Times New Roman"/>
          <w:i/>
          <w:sz w:val="22"/>
        </w:rPr>
        <w:t>APC</w:t>
      </w:r>
      <w:r w:rsidRPr="00EF4F0E">
        <w:rPr>
          <w:rFonts w:ascii="Times New Roman" w:eastAsia="黑体" w:hAnsi="Times New Roman"/>
          <w:color w:val="000000"/>
          <w:kern w:val="0"/>
          <w:sz w:val="22"/>
        </w:rPr>
        <w:t>, DNA methylation, Diagnosis, Meta-analysis, TCGA, NSCLC, Biomarker, Adenocarcinoma</w:t>
      </w:r>
      <w:r w:rsidRPr="00EF4F0E">
        <w:rPr>
          <w:rFonts w:ascii="Times New Roman" w:hAnsi="Times New Roman"/>
          <w:sz w:val="22"/>
        </w:rPr>
        <w:tab/>
      </w:r>
    </w:p>
    <w:p w:rsidR="00651297" w:rsidRPr="00EF4F0E" w:rsidRDefault="00651297" w:rsidP="00651297">
      <w:pPr>
        <w:spacing w:line="480" w:lineRule="auto"/>
        <w:jc w:val="left"/>
        <w:rPr>
          <w:rFonts w:ascii="Times New Roman" w:hAnsi="Times New Roman"/>
          <w:kern w:val="0"/>
          <w:sz w:val="22"/>
        </w:rPr>
      </w:pPr>
      <w:r w:rsidRPr="00EF4F0E">
        <w:rPr>
          <w:rStyle w:val="a5"/>
          <w:rFonts w:ascii="Times New Roman" w:eastAsia="黑体" w:hAnsi="Times New Roman"/>
          <w:b/>
          <w:snapToGrid w:val="0"/>
          <w:color w:val="000000"/>
          <w:kern w:val="28"/>
          <w:sz w:val="24"/>
        </w:rPr>
        <w:t xml:space="preserve">Grant support: </w:t>
      </w:r>
      <w:r w:rsidRPr="00EF4F0E">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9F687F" w:rsidRPr="00EF4F0E" w:rsidRDefault="009F687F" w:rsidP="00651297">
      <w:pPr>
        <w:spacing w:line="480" w:lineRule="auto"/>
        <w:jc w:val="left"/>
        <w:rPr>
          <w:rFonts w:ascii="Times New Roman" w:hAnsi="Times New Roman"/>
          <w:kern w:val="0"/>
          <w:sz w:val="22"/>
        </w:rPr>
      </w:pPr>
    </w:p>
    <w:p w:rsidR="00227B7F" w:rsidRPr="00EF4F0E"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4"/>
        </w:rPr>
      </w:pPr>
      <w:r w:rsidRPr="00EF4F0E">
        <w:rPr>
          <w:rStyle w:val="a5"/>
          <w:rFonts w:ascii="Times New Roman" w:eastAsia="黑体" w:hAnsi="Times New Roman"/>
          <w:b/>
          <w:snapToGrid w:val="0"/>
          <w:color w:val="000000"/>
          <w:kern w:val="28"/>
          <w:sz w:val="24"/>
        </w:rPr>
        <w:t xml:space="preserve">Corresponding authors: </w:t>
      </w:r>
      <w:r w:rsidR="001F4E09" w:rsidRPr="00EF4F0E">
        <w:rPr>
          <w:rFonts w:ascii="Times New Roman" w:eastAsia="黑体" w:hAnsi="Times New Roman"/>
          <w:kern w:val="0"/>
          <w:sz w:val="24"/>
        </w:rPr>
        <w:t xml:space="preserve"> </w:t>
      </w:r>
      <w:r w:rsidR="001F4E09" w:rsidRPr="00EF4F0E">
        <w:rPr>
          <w:rFonts w:ascii="Times New Roman" w:eastAsia="黑体" w:hAnsi="Times New Roman"/>
          <w:kern w:val="0"/>
          <w:sz w:val="22"/>
        </w:rPr>
        <w:t>Li Jin</w:t>
      </w:r>
      <w:r w:rsidRPr="00EF4F0E">
        <w:rPr>
          <w:rFonts w:ascii="Times New Roman" w:eastAsia="黑体" w:hAnsi="Times New Roman"/>
          <w:kern w:val="0"/>
          <w:sz w:val="22"/>
        </w:rPr>
        <w:t xml:space="preserve">, </w:t>
      </w:r>
      <w:r w:rsidR="001648F0" w:rsidRPr="00EF4F0E">
        <w:rPr>
          <w:rFonts w:ascii="Times New Roman" w:eastAsia="黑体" w:hAnsi="Times New Roman"/>
          <w:color w:val="000000"/>
          <w:kern w:val="0"/>
          <w:sz w:val="22"/>
        </w:rPr>
        <w:t xml:space="preserve">National Ministry of Education Key Laboratory of Contemporary Anthropology, School of Life Sciences, </w:t>
      </w:r>
      <w:proofErr w:type="spellStart"/>
      <w:r w:rsidR="001648F0" w:rsidRPr="00EF4F0E">
        <w:rPr>
          <w:rFonts w:ascii="Times New Roman" w:eastAsia="黑体" w:hAnsi="Times New Roman"/>
          <w:color w:val="000000"/>
          <w:kern w:val="0"/>
          <w:sz w:val="22"/>
        </w:rPr>
        <w:t>Fudan</w:t>
      </w:r>
      <w:proofErr w:type="spellEnd"/>
      <w:r w:rsidR="001648F0" w:rsidRPr="00EF4F0E">
        <w:rPr>
          <w:rFonts w:ascii="Times New Roman" w:eastAsia="黑体" w:hAnsi="Times New Roman"/>
          <w:color w:val="000000"/>
          <w:kern w:val="0"/>
          <w:sz w:val="22"/>
        </w:rPr>
        <w:t xml:space="preserve"> University, Shanghai 200433, China, </w:t>
      </w:r>
      <w:r w:rsidRPr="00EF4F0E">
        <w:rPr>
          <w:rFonts w:ascii="Times New Roman" w:eastAsia="黑体" w:hAnsi="Times New Roman"/>
          <w:kern w:val="0"/>
          <w:sz w:val="22"/>
        </w:rPr>
        <w:t>Phone:</w:t>
      </w:r>
      <w:r w:rsidR="007140B4" w:rsidRPr="00EF4F0E">
        <w:rPr>
          <w:rFonts w:ascii="Times New Roman" w:eastAsia="黑体" w:hAnsi="Times New Roman"/>
          <w:kern w:val="0"/>
          <w:sz w:val="22"/>
        </w:rPr>
        <w:t xml:space="preserve"> </w:t>
      </w:r>
      <w:r w:rsidR="00DA2609" w:rsidRPr="00EF4F0E">
        <w:rPr>
          <w:rFonts w:ascii="Times New Roman" w:eastAsia="黑体" w:hAnsi="Times New Roman"/>
          <w:kern w:val="0"/>
          <w:sz w:val="22"/>
        </w:rPr>
        <w:t>+</w:t>
      </w:r>
      <w:r w:rsidR="00DA2609" w:rsidRPr="00EF4F0E">
        <w:rPr>
          <w:rFonts w:ascii="Times New Roman" w:eastAsia="黑体" w:hAnsi="Times New Roman"/>
          <w:color w:val="000000"/>
          <w:kern w:val="0"/>
          <w:sz w:val="22"/>
        </w:rPr>
        <w:t>86-21-</w:t>
      </w:r>
      <w:r w:rsidR="009F687F" w:rsidRPr="00EF4F0E">
        <w:rPr>
          <w:rFonts w:ascii="Times New Roman" w:eastAsia="黑体" w:hAnsi="Times New Roman"/>
          <w:color w:val="000000"/>
          <w:kern w:val="0"/>
          <w:sz w:val="22"/>
        </w:rPr>
        <w:t>55664885</w:t>
      </w:r>
      <w:r w:rsidRPr="00EF4F0E">
        <w:rPr>
          <w:rFonts w:ascii="Times New Roman" w:eastAsia="黑体" w:hAnsi="Times New Roman"/>
          <w:color w:val="000000"/>
          <w:kern w:val="0"/>
          <w:sz w:val="22"/>
        </w:rPr>
        <w:t>, Fax: +86</w:t>
      </w:r>
      <w:r w:rsidR="00E36FFF" w:rsidRPr="00EF4F0E">
        <w:rPr>
          <w:rFonts w:ascii="Times New Roman" w:eastAsia="黑体" w:hAnsi="Times New Roman"/>
          <w:color w:val="000000"/>
          <w:kern w:val="0"/>
          <w:sz w:val="22"/>
        </w:rPr>
        <w:t>-</w:t>
      </w:r>
      <w:r w:rsidRPr="00EF4F0E">
        <w:rPr>
          <w:rFonts w:ascii="Times New Roman" w:eastAsia="黑体" w:hAnsi="Times New Roman"/>
          <w:color w:val="000000"/>
          <w:kern w:val="0"/>
          <w:sz w:val="22"/>
        </w:rPr>
        <w:t>21</w:t>
      </w:r>
      <w:r w:rsidR="00E36FFF" w:rsidRPr="00EF4F0E">
        <w:rPr>
          <w:rFonts w:ascii="Times New Roman" w:eastAsia="黑体" w:hAnsi="Times New Roman"/>
          <w:color w:val="000000"/>
          <w:kern w:val="0"/>
          <w:sz w:val="22"/>
        </w:rPr>
        <w:t>-</w:t>
      </w:r>
      <w:r w:rsidR="009F687F" w:rsidRPr="00EF4F0E">
        <w:rPr>
          <w:rFonts w:ascii="Times New Roman" w:eastAsia="黑体" w:hAnsi="Times New Roman"/>
          <w:color w:val="000000"/>
          <w:kern w:val="0"/>
          <w:sz w:val="22"/>
        </w:rPr>
        <w:t>55664885</w:t>
      </w:r>
      <w:r w:rsidR="007140B4" w:rsidRPr="00EF4F0E">
        <w:rPr>
          <w:rFonts w:ascii="Times New Roman" w:eastAsia="黑体" w:hAnsi="Times New Roman"/>
          <w:color w:val="000000"/>
          <w:kern w:val="0"/>
          <w:sz w:val="22"/>
        </w:rPr>
        <w:t xml:space="preserve">, E-mail: </w:t>
      </w:r>
      <w:hyperlink r:id="rId9" w:history="1">
        <w:r w:rsidR="00087C00" w:rsidRPr="00EF4F0E">
          <w:rPr>
            <w:rStyle w:val="a5"/>
            <w:rFonts w:ascii="Times New Roman" w:eastAsia="黑体" w:hAnsi="Times New Roman"/>
            <w:kern w:val="0"/>
            <w:sz w:val="22"/>
          </w:rPr>
          <w:t>lijin.fudan@gmail.com</w:t>
        </w:r>
      </w:hyperlink>
      <w:r w:rsidR="00087C00" w:rsidRPr="00EF4F0E">
        <w:rPr>
          <w:rFonts w:ascii="Times New Roman" w:eastAsia="黑体" w:hAnsi="Times New Roman"/>
          <w:color w:val="000000"/>
          <w:kern w:val="0"/>
          <w:sz w:val="22"/>
        </w:rPr>
        <w:t xml:space="preserve"> </w:t>
      </w:r>
      <w:r w:rsidRPr="00EF4F0E">
        <w:rPr>
          <w:rFonts w:ascii="Times New Roman" w:eastAsia="黑体" w:hAnsi="Times New Roman"/>
          <w:kern w:val="0"/>
          <w:sz w:val="22"/>
        </w:rPr>
        <w:t>and</w:t>
      </w:r>
      <w:r w:rsidRPr="00EF4F0E">
        <w:rPr>
          <w:rFonts w:ascii="Times New Roman" w:eastAsia="黑体" w:hAnsi="Times New Roman"/>
          <w:color w:val="000000"/>
          <w:kern w:val="0"/>
          <w:sz w:val="22"/>
        </w:rPr>
        <w:t xml:space="preserve"> </w:t>
      </w:r>
      <w:proofErr w:type="spellStart"/>
      <w:r w:rsidRPr="00EF4F0E">
        <w:rPr>
          <w:rFonts w:ascii="Times New Roman" w:eastAsia="黑体" w:hAnsi="Times New Roman"/>
          <w:color w:val="000000"/>
          <w:kern w:val="0"/>
          <w:sz w:val="22"/>
        </w:rPr>
        <w:t>Jiu-Cun</w:t>
      </w:r>
      <w:proofErr w:type="spellEnd"/>
      <w:r w:rsidRPr="00EF4F0E">
        <w:rPr>
          <w:rFonts w:ascii="Times New Roman" w:eastAsia="黑体" w:hAnsi="Times New Roman"/>
          <w:color w:val="000000"/>
          <w:kern w:val="0"/>
          <w:sz w:val="22"/>
        </w:rPr>
        <w:t xml:space="preserve"> Wang,</w:t>
      </w:r>
      <w:bookmarkStart w:id="1" w:name="OLE_LINK15"/>
      <w:bookmarkStart w:id="2" w:name="OLE_LINK16"/>
      <w:r w:rsidRPr="00EF4F0E">
        <w:rPr>
          <w:rFonts w:ascii="Times New Roman" w:eastAsia="黑体" w:hAnsi="Times New Roman"/>
          <w:color w:val="000000"/>
          <w:kern w:val="0"/>
          <w:sz w:val="22"/>
        </w:rPr>
        <w:t xml:space="preserve"> National Ministry of Education Key Laboratory of Contemporary Anthropology</w:t>
      </w:r>
      <w:bookmarkEnd w:id="1"/>
      <w:bookmarkEnd w:id="2"/>
      <w:r w:rsidRPr="00EF4F0E">
        <w:rPr>
          <w:rFonts w:ascii="Times New Roman" w:eastAsia="黑体" w:hAnsi="Times New Roman"/>
          <w:color w:val="000000"/>
          <w:kern w:val="0"/>
          <w:sz w:val="22"/>
        </w:rPr>
        <w:t xml:space="preserve">, School of Life Sciences, </w:t>
      </w:r>
      <w:proofErr w:type="spellStart"/>
      <w:r w:rsidRPr="00EF4F0E">
        <w:rPr>
          <w:rFonts w:ascii="Times New Roman" w:eastAsia="黑体" w:hAnsi="Times New Roman"/>
          <w:color w:val="000000"/>
          <w:kern w:val="0"/>
          <w:sz w:val="22"/>
        </w:rPr>
        <w:t>Fudan</w:t>
      </w:r>
      <w:proofErr w:type="spellEnd"/>
      <w:r w:rsidRPr="00EF4F0E">
        <w:rPr>
          <w:rFonts w:ascii="Times New Roman" w:eastAsia="黑体" w:hAnsi="Times New Roman"/>
          <w:color w:val="000000"/>
          <w:kern w:val="0"/>
          <w:sz w:val="22"/>
        </w:rPr>
        <w:t xml:space="preserve"> University, Shanghai 200433, China, </w:t>
      </w:r>
      <w:r w:rsidR="006B3A4B" w:rsidRPr="00EF4F0E">
        <w:rPr>
          <w:rFonts w:ascii="Times New Roman" w:eastAsia="黑体" w:hAnsi="Times New Roman"/>
          <w:color w:val="000000"/>
          <w:kern w:val="0"/>
          <w:sz w:val="22"/>
        </w:rPr>
        <w:t>Phone: +86-21-55665499, Fax: +86-21-</w:t>
      </w:r>
      <w:r w:rsidRPr="00EF4F0E">
        <w:rPr>
          <w:rFonts w:ascii="Times New Roman" w:eastAsia="黑体" w:hAnsi="Times New Roman"/>
          <w:color w:val="000000"/>
          <w:kern w:val="0"/>
          <w:sz w:val="22"/>
        </w:rPr>
        <w:t xml:space="preserve">556648845, E-mail: </w:t>
      </w:r>
      <w:hyperlink r:id="rId10" w:history="1">
        <w:r w:rsidR="00ED16F2" w:rsidRPr="00EF4F0E">
          <w:rPr>
            <w:rStyle w:val="a5"/>
            <w:rFonts w:ascii="Times New Roman" w:eastAsia="黑体" w:hAnsi="Times New Roman"/>
            <w:kern w:val="0"/>
            <w:sz w:val="22"/>
          </w:rPr>
          <w:t>jcwang@fudan.edu.cn</w:t>
        </w:r>
      </w:hyperlink>
      <w:r w:rsidRPr="00EF4F0E">
        <w:rPr>
          <w:rFonts w:ascii="Times New Roman" w:eastAsia="黑体" w:hAnsi="Times New Roman"/>
          <w:color w:val="000000"/>
          <w:kern w:val="0"/>
          <w:sz w:val="22"/>
        </w:rPr>
        <w:t>.</w:t>
      </w: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92300D" w:rsidRPr="00EF4F0E" w:rsidRDefault="0092300D" w:rsidP="000A4EC9">
      <w:pPr>
        <w:spacing w:line="480" w:lineRule="auto"/>
        <w:ind w:firstLineChars="200" w:firstLine="442"/>
        <w:rPr>
          <w:rFonts w:ascii="Times New Roman" w:hAnsi="Times New Roman"/>
          <w:sz w:val="22"/>
        </w:rPr>
      </w:pPr>
      <w:r w:rsidRPr="00EF4F0E">
        <w:rPr>
          <w:rFonts w:ascii="Times New Roman" w:hAnsi="Times New Roman"/>
          <w:b/>
          <w:sz w:val="22"/>
        </w:rPr>
        <w:t xml:space="preserve">Background: </w:t>
      </w:r>
      <w:proofErr w:type="spellStart"/>
      <w:r w:rsidRPr="00EF4F0E">
        <w:rPr>
          <w:rFonts w:ascii="Times New Roman" w:hAnsi="Times New Roman"/>
          <w:sz w:val="22"/>
        </w:rPr>
        <w:t>Adenom</w:t>
      </w:r>
      <w:r w:rsidRPr="00EF4F0E">
        <w:rPr>
          <w:rFonts w:ascii="Times New Roman" w:hAnsi="Times New Roman"/>
          <w:sz w:val="22"/>
          <w:lang w:val="en-GB"/>
        </w:rPr>
        <w:t>atous</w:t>
      </w:r>
      <w:proofErr w:type="spellEnd"/>
      <w:r w:rsidRPr="00EF4F0E">
        <w:rPr>
          <w:rFonts w:ascii="Times New Roman" w:hAnsi="Times New Roman"/>
          <w:sz w:val="22"/>
          <w:lang w:val="en-GB"/>
        </w:rPr>
        <w:t xml:space="preserve"> </w:t>
      </w:r>
      <w:r w:rsidRPr="00EF4F0E">
        <w:rPr>
          <w:rFonts w:ascii="Times New Roman" w:hAnsi="Times New Roman"/>
          <w:sz w:val="22"/>
        </w:rPr>
        <w:t>polyposis coli (</w:t>
      </w:r>
      <w:r w:rsidR="004F4036"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w:t>
      </w:r>
      <w:r w:rsidR="009F1C56" w:rsidRPr="00EF4F0E">
        <w:rPr>
          <w:rFonts w:ascii="Times New Roman" w:hAnsi="Times New Roman"/>
          <w:sz w:val="22"/>
        </w:rPr>
        <w:t>the diagnostic</w:t>
      </w:r>
      <w:r w:rsidR="00544F74" w:rsidRPr="00EF4F0E">
        <w:rPr>
          <w:rFonts w:ascii="Times New Roman" w:hAnsi="Times New Roman"/>
          <w:sz w:val="22"/>
        </w:rPr>
        <w:t xml:space="preserve"> </w:t>
      </w:r>
      <w:r w:rsidR="009F1C56" w:rsidRPr="00EF4F0E">
        <w:rPr>
          <w:rFonts w:ascii="Times New Roman" w:hAnsi="Times New Roman"/>
          <w:sz w:val="22"/>
        </w:rPr>
        <w:t xml:space="preserve">role of </w:t>
      </w:r>
      <w:r w:rsidR="004F4036" w:rsidRPr="004F4036">
        <w:rPr>
          <w:rFonts w:ascii="Times New Roman" w:hAnsi="Times New Roman"/>
          <w:i/>
          <w:sz w:val="22"/>
        </w:rPr>
        <w:t>APC</w:t>
      </w:r>
      <w:r w:rsidR="009F1C56" w:rsidRPr="00EF4F0E">
        <w:rPr>
          <w:rFonts w:ascii="Times New Roman" w:hAnsi="Times New Roman"/>
          <w:sz w:val="22"/>
        </w:rPr>
        <w:t xml:space="preserve"> promoter methylation in </w:t>
      </w:r>
      <w:r w:rsidR="00F92ABF" w:rsidRPr="00EF4F0E">
        <w:rPr>
          <w:rFonts w:ascii="Times New Roman" w:hAnsi="Times New Roman"/>
          <w:sz w:val="22"/>
        </w:rPr>
        <w:t xml:space="preserve">NSCLC </w:t>
      </w:r>
      <w:r w:rsidRPr="00EF4F0E">
        <w:rPr>
          <w:rFonts w:ascii="Times New Roman" w:hAnsi="Times New Roman"/>
          <w:sz w:val="22"/>
        </w:rPr>
        <w:t>remains unclear.</w:t>
      </w:r>
    </w:p>
    <w:p w:rsidR="002A6576" w:rsidRPr="00EF4F0E" w:rsidRDefault="008422EB" w:rsidP="000A4EC9">
      <w:pPr>
        <w:spacing w:line="480" w:lineRule="auto"/>
        <w:ind w:firstLineChars="200" w:firstLine="442"/>
        <w:rPr>
          <w:rFonts w:ascii="Times New Roman" w:hAnsi="Times New Roman"/>
          <w:sz w:val="22"/>
        </w:rPr>
      </w:pPr>
      <w:r w:rsidRPr="00EF4F0E">
        <w:rPr>
          <w:rFonts w:ascii="Times New Roman" w:hAnsi="Times New Roman"/>
          <w:b/>
          <w:sz w:val="22"/>
        </w:rPr>
        <w:t>Experimental Design</w:t>
      </w:r>
      <w:r w:rsidR="0092300D" w:rsidRPr="00EF4F0E">
        <w:rPr>
          <w:rFonts w:ascii="Times New Roman" w:hAnsi="Times New Roman"/>
          <w:b/>
          <w:sz w:val="22"/>
        </w:rPr>
        <w:t>:</w:t>
      </w:r>
      <w:r w:rsidR="0092300D" w:rsidRPr="00EF4F0E">
        <w:rPr>
          <w:rFonts w:ascii="Times New Roman" w:hAnsi="Times New Roman"/>
          <w:sz w:val="22"/>
        </w:rPr>
        <w:t xml:space="preserve"> We systematically </w:t>
      </w:r>
      <w:r w:rsidR="00110B35" w:rsidRPr="00EF4F0E">
        <w:rPr>
          <w:rFonts w:ascii="Times New Roman" w:hAnsi="Times New Roman"/>
          <w:sz w:val="22"/>
        </w:rPr>
        <w:t>i</w:t>
      </w:r>
      <w:r w:rsidR="005C7B93" w:rsidRPr="00EF4F0E">
        <w:rPr>
          <w:rFonts w:ascii="Times New Roman" w:hAnsi="Times New Roman"/>
          <w:sz w:val="22"/>
        </w:rPr>
        <w:t xml:space="preserve">ntegrated </w:t>
      </w:r>
      <w:r w:rsidR="0092300D" w:rsidRPr="00EF4F0E">
        <w:rPr>
          <w:rFonts w:ascii="Times New Roman" w:hAnsi="Times New Roman"/>
          <w:sz w:val="22"/>
        </w:rPr>
        <w:t xml:space="preserve">published </w:t>
      </w:r>
      <w:r w:rsidR="007E260A" w:rsidRPr="00EF4F0E">
        <w:rPr>
          <w:rFonts w:ascii="Times New Roman" w:hAnsi="Times New Roman"/>
          <w:sz w:val="22"/>
        </w:rPr>
        <w:t>a</w:t>
      </w:r>
      <w:r w:rsidR="0092300D" w:rsidRPr="00EF4F0E">
        <w:rPr>
          <w:rFonts w:ascii="Times New Roman" w:hAnsi="Times New Roman"/>
          <w:sz w:val="22"/>
        </w:rPr>
        <w:t>rticle</w:t>
      </w:r>
      <w:r w:rsidR="00CE6D71" w:rsidRPr="00EF4F0E">
        <w:rPr>
          <w:rFonts w:ascii="Times New Roman" w:hAnsi="Times New Roman"/>
          <w:sz w:val="22"/>
        </w:rPr>
        <w:t>s</w:t>
      </w:r>
      <w:r w:rsidR="0092300D" w:rsidRPr="00EF4F0E">
        <w:rPr>
          <w:rFonts w:ascii="Times New Roman" w:hAnsi="Times New Roman"/>
          <w:sz w:val="22"/>
        </w:rPr>
        <w:t xml:space="preserve"> and DNA methylation </w:t>
      </w:r>
      <w:r w:rsidR="007E260A" w:rsidRPr="00EF4F0E">
        <w:rPr>
          <w:rFonts w:ascii="Times New Roman" w:hAnsi="Times New Roman"/>
          <w:sz w:val="22"/>
        </w:rPr>
        <w:t>microarray d</w:t>
      </w:r>
      <w:r w:rsidR="0092300D" w:rsidRPr="00EF4F0E">
        <w:rPr>
          <w:rFonts w:ascii="Times New Roman" w:hAnsi="Times New Roman"/>
          <w:sz w:val="22"/>
        </w:rPr>
        <w:t xml:space="preserve">ata to discover the </w:t>
      </w:r>
      <w:r w:rsidR="00E42BA7" w:rsidRPr="00EF4F0E">
        <w:rPr>
          <w:rFonts w:ascii="Times New Roman" w:hAnsi="Times New Roman"/>
          <w:sz w:val="22"/>
        </w:rPr>
        <w:t xml:space="preserve">diagnosis performance of </w:t>
      </w:r>
      <w:r w:rsidR="004F4036" w:rsidRPr="004F4036">
        <w:rPr>
          <w:rFonts w:ascii="Times New Roman" w:hAnsi="Times New Roman"/>
          <w:i/>
          <w:sz w:val="22"/>
        </w:rPr>
        <w:t>APC</w:t>
      </w:r>
      <w:r w:rsidR="00E42BA7" w:rsidRPr="00EF4F0E">
        <w:rPr>
          <w:rFonts w:ascii="Times New Roman" w:hAnsi="Times New Roman"/>
          <w:sz w:val="22"/>
        </w:rPr>
        <w:t xml:space="preserve"> methylation test </w:t>
      </w:r>
      <w:r w:rsidR="00D971B7" w:rsidRPr="00EF4F0E">
        <w:rPr>
          <w:rFonts w:ascii="Times New Roman" w:hAnsi="Times New Roman"/>
          <w:sz w:val="22"/>
        </w:rPr>
        <w:t>for</w:t>
      </w:r>
      <w:r w:rsidR="0092300D" w:rsidRPr="00EF4F0E">
        <w:rPr>
          <w:rFonts w:ascii="Times New Roman" w:hAnsi="Times New Roman"/>
          <w:sz w:val="22"/>
        </w:rPr>
        <w:t xml:space="preserve"> NSCLC. </w:t>
      </w:r>
      <w:r w:rsidR="005324F4" w:rsidRPr="00EF4F0E">
        <w:rPr>
          <w:rFonts w:ascii="Times New Roman" w:hAnsi="Times New Roman"/>
          <w:sz w:val="22"/>
        </w:rPr>
        <w:t>2259 NSCLC</w:t>
      </w:r>
      <w:r w:rsidR="009331AF" w:rsidRPr="00EF4F0E">
        <w:rPr>
          <w:rFonts w:ascii="Times New Roman" w:hAnsi="Times New Roman"/>
          <w:sz w:val="22"/>
        </w:rPr>
        <w:t xml:space="preserve"> and </w:t>
      </w:r>
      <w:r w:rsidR="00ED2BC8" w:rsidRPr="00EF4F0E">
        <w:rPr>
          <w:rFonts w:ascii="Times New Roman" w:hAnsi="Times New Roman"/>
          <w:sz w:val="22"/>
        </w:rPr>
        <w:t>1039</w:t>
      </w:r>
      <w:r w:rsidR="0080477D" w:rsidRPr="00EF4F0E">
        <w:rPr>
          <w:rFonts w:ascii="Times New Roman" w:hAnsi="Times New Roman"/>
          <w:sz w:val="22"/>
        </w:rPr>
        <w:t xml:space="preserve"> </w:t>
      </w:r>
      <w:r w:rsidR="00ED2BC8" w:rsidRPr="00EF4F0E">
        <w:rPr>
          <w:rFonts w:ascii="Times New Roman" w:hAnsi="Times New Roman"/>
          <w:sz w:val="22"/>
        </w:rPr>
        <w:t>controls</w:t>
      </w:r>
      <w:r w:rsidR="009331AF" w:rsidRPr="00EF4F0E">
        <w:rPr>
          <w:rFonts w:ascii="Times New Roman" w:hAnsi="Times New Roman"/>
          <w:sz w:val="22"/>
        </w:rPr>
        <w:t xml:space="preserve"> were collected from </w:t>
      </w:r>
      <w:r w:rsidR="00040B90" w:rsidRPr="00EF4F0E">
        <w:rPr>
          <w:rFonts w:ascii="Times New Roman" w:hAnsi="Times New Roman"/>
          <w:sz w:val="22"/>
        </w:rPr>
        <w:t>17</w:t>
      </w:r>
      <w:r w:rsidR="00544F74" w:rsidRPr="00EF4F0E">
        <w:rPr>
          <w:rFonts w:ascii="Times New Roman" w:hAnsi="Times New Roman"/>
          <w:sz w:val="22"/>
        </w:rPr>
        <w:t xml:space="preserve"> </w:t>
      </w:r>
      <w:r w:rsidR="00D22F5B" w:rsidRPr="00EF4F0E">
        <w:rPr>
          <w:rFonts w:ascii="Times New Roman" w:hAnsi="Times New Roman"/>
          <w:sz w:val="22"/>
        </w:rPr>
        <w:t xml:space="preserve">published </w:t>
      </w:r>
      <w:r w:rsidR="009331AF" w:rsidRPr="00EF4F0E">
        <w:rPr>
          <w:rFonts w:ascii="Times New Roman" w:hAnsi="Times New Roman"/>
          <w:sz w:val="22"/>
        </w:rPr>
        <w:t>s</w:t>
      </w:r>
      <w:r w:rsidR="0092300D" w:rsidRPr="00EF4F0E">
        <w:rPr>
          <w:rFonts w:ascii="Times New Roman" w:hAnsi="Times New Roman"/>
          <w:sz w:val="22"/>
        </w:rPr>
        <w:t>tudies</w:t>
      </w:r>
      <w:r w:rsidR="002E498B" w:rsidRPr="00EF4F0E">
        <w:rPr>
          <w:rFonts w:ascii="Times New Roman" w:hAnsi="Times New Roman"/>
          <w:sz w:val="22"/>
        </w:rPr>
        <w:t xml:space="preserve"> </w:t>
      </w:r>
      <w:r w:rsidR="009331AF" w:rsidRPr="00EF4F0E">
        <w:rPr>
          <w:rFonts w:ascii="Times New Roman" w:hAnsi="Times New Roman"/>
          <w:sz w:val="22"/>
        </w:rPr>
        <w:t>and TCGA NSCLC data</w:t>
      </w:r>
      <w:r w:rsidR="007A7960" w:rsidRPr="00EF4F0E">
        <w:rPr>
          <w:rFonts w:ascii="Times New Roman" w:hAnsi="Times New Roman"/>
          <w:sz w:val="22"/>
        </w:rPr>
        <w:t xml:space="preserve">. </w:t>
      </w:r>
      <w:r w:rsidR="009331AF" w:rsidRPr="00EF4F0E">
        <w:rPr>
          <w:rFonts w:ascii="Times New Roman" w:hAnsi="Times New Roman"/>
          <w:sz w:val="22"/>
        </w:rPr>
        <w:t>T</w:t>
      </w:r>
      <w:r w:rsidR="0092300D" w:rsidRPr="00EF4F0E">
        <w:rPr>
          <w:rFonts w:ascii="Times New Roman" w:hAnsi="Times New Roman"/>
          <w:sz w:val="22"/>
        </w:rPr>
        <w:t xml:space="preserve">he association between </w:t>
      </w:r>
      <w:r w:rsidR="004F4036" w:rsidRPr="004F4036">
        <w:rPr>
          <w:rFonts w:ascii="Times New Roman" w:hAnsi="Times New Roman"/>
          <w:i/>
          <w:sz w:val="22"/>
        </w:rPr>
        <w:t>APC</w:t>
      </w:r>
      <w:r w:rsidR="0092300D" w:rsidRPr="00EF4F0E">
        <w:rPr>
          <w:rFonts w:ascii="Times New Roman" w:hAnsi="Times New Roman"/>
          <w:sz w:val="22"/>
        </w:rPr>
        <w:t xml:space="preserve"> promoter methylation and </w:t>
      </w:r>
      <w:r w:rsidR="005325D5" w:rsidRPr="00EF4F0E">
        <w:rPr>
          <w:rFonts w:ascii="Times New Roman" w:hAnsi="Times New Roman"/>
          <w:sz w:val="22"/>
        </w:rPr>
        <w:t xml:space="preserve">NSCLC </w:t>
      </w:r>
      <w:r w:rsidR="0092300D" w:rsidRPr="00EF4F0E">
        <w:rPr>
          <w:rFonts w:ascii="Times New Roman" w:hAnsi="Times New Roman"/>
          <w:sz w:val="22"/>
        </w:rPr>
        <w:t>was quantified using meta-analysis methods.</w:t>
      </w:r>
      <w:r w:rsidR="0057211E" w:rsidRPr="00EF4F0E">
        <w:rPr>
          <w:rFonts w:ascii="Times New Roman" w:hAnsi="Times New Roman"/>
          <w:sz w:val="22"/>
        </w:rPr>
        <w:t xml:space="preserve"> </w:t>
      </w:r>
      <w:r w:rsidR="00022DBC" w:rsidRPr="00EF4F0E">
        <w:rPr>
          <w:rFonts w:ascii="Times New Roman" w:hAnsi="Times New Roman"/>
          <w:sz w:val="22"/>
        </w:rPr>
        <w:t>I</w:t>
      </w:r>
      <w:r w:rsidR="0092300D" w:rsidRPr="00EF4F0E">
        <w:rPr>
          <w:rFonts w:ascii="Times New Roman" w:hAnsi="Times New Roman"/>
          <w:sz w:val="22"/>
        </w:rPr>
        <w:t>ndependent DNA methylation microarray data</w:t>
      </w:r>
      <w:r w:rsidR="002D79D8" w:rsidRPr="00EF4F0E">
        <w:rPr>
          <w:rFonts w:ascii="Times New Roman" w:hAnsi="Times New Roman"/>
          <w:sz w:val="22"/>
        </w:rPr>
        <w:t xml:space="preserve">, </w:t>
      </w:r>
      <w:r w:rsidR="004679EA" w:rsidRPr="00EF4F0E">
        <w:rPr>
          <w:rFonts w:ascii="Times New Roman" w:hAnsi="Times New Roman"/>
          <w:sz w:val="22"/>
        </w:rPr>
        <w:t xml:space="preserve">from which </w:t>
      </w:r>
      <w:r w:rsidR="00FA6D7F" w:rsidRPr="00EF4F0E">
        <w:rPr>
          <w:rFonts w:ascii="Times New Roman" w:hAnsi="Times New Roman"/>
          <w:sz w:val="22"/>
        </w:rPr>
        <w:t>five</w:t>
      </w:r>
      <w:r w:rsidR="00544F74" w:rsidRPr="00EF4F0E">
        <w:rPr>
          <w:rFonts w:ascii="Times New Roman" w:hAnsi="Times New Roman"/>
          <w:sz w:val="22"/>
        </w:rPr>
        <w:t xml:space="preserve"> </w:t>
      </w:r>
      <w:proofErr w:type="spellStart"/>
      <w:r w:rsidR="002D79D8" w:rsidRPr="00EF4F0E">
        <w:rPr>
          <w:rFonts w:ascii="Times New Roman" w:hAnsi="Times New Roman"/>
          <w:sz w:val="22"/>
        </w:rPr>
        <w:t>CpG</w:t>
      </w:r>
      <w:proofErr w:type="spellEnd"/>
      <w:r w:rsidR="002D79D8" w:rsidRPr="00EF4F0E">
        <w:rPr>
          <w:rFonts w:ascii="Times New Roman" w:hAnsi="Times New Roman"/>
          <w:sz w:val="22"/>
        </w:rPr>
        <w:t xml:space="preserve"> sites located in the promoter region of </w:t>
      </w:r>
      <w:r w:rsidR="004F4036" w:rsidRPr="004F4036">
        <w:rPr>
          <w:rFonts w:ascii="Times New Roman" w:hAnsi="Times New Roman"/>
          <w:i/>
          <w:sz w:val="22"/>
        </w:rPr>
        <w:t>APC</w:t>
      </w:r>
      <w:r w:rsidR="004679EA" w:rsidRPr="00EF4F0E">
        <w:rPr>
          <w:rFonts w:ascii="Times New Roman" w:hAnsi="Times New Roman"/>
          <w:sz w:val="22"/>
        </w:rPr>
        <w:t xml:space="preserve"> were involved</w:t>
      </w:r>
      <w:r w:rsidR="002D79D8" w:rsidRPr="00EF4F0E">
        <w:rPr>
          <w:rFonts w:ascii="Times New Roman" w:hAnsi="Times New Roman"/>
          <w:sz w:val="22"/>
        </w:rPr>
        <w:t>,</w:t>
      </w:r>
      <w:r w:rsidR="0092300D" w:rsidRPr="00EF4F0E">
        <w:rPr>
          <w:rFonts w:ascii="Times New Roman" w:hAnsi="Times New Roman"/>
          <w:sz w:val="22"/>
        </w:rPr>
        <w:t xml:space="preserve"> were used to validate the </w:t>
      </w:r>
      <w:r w:rsidR="00805233" w:rsidRPr="00EF4F0E">
        <w:rPr>
          <w:rFonts w:ascii="Times New Roman" w:hAnsi="Times New Roman"/>
          <w:sz w:val="22"/>
        </w:rPr>
        <w:t xml:space="preserve">results </w:t>
      </w:r>
      <w:r w:rsidR="0092300D" w:rsidRPr="00EF4F0E">
        <w:rPr>
          <w:rFonts w:ascii="Times New Roman" w:hAnsi="Times New Roman"/>
          <w:sz w:val="22"/>
        </w:rPr>
        <w:t>of the meta</w:t>
      </w:r>
      <w:r w:rsidR="00110B35" w:rsidRPr="00EF4F0E">
        <w:rPr>
          <w:rFonts w:ascii="Times New Roman" w:hAnsi="Times New Roman"/>
          <w:sz w:val="22"/>
        </w:rPr>
        <w:t>-</w:t>
      </w:r>
      <w:r w:rsidR="0092300D" w:rsidRPr="00EF4F0E">
        <w:rPr>
          <w:rFonts w:ascii="Times New Roman" w:hAnsi="Times New Roman"/>
          <w:sz w:val="22"/>
        </w:rPr>
        <w:t>analysis.</w:t>
      </w:r>
      <w:r w:rsidR="00CB75B8" w:rsidRPr="00EF4F0E">
        <w:rPr>
          <w:rFonts w:ascii="Times New Roman" w:hAnsi="Times New Roman"/>
          <w:sz w:val="22"/>
        </w:rPr>
        <w:t xml:space="preserve"> </w:t>
      </w:r>
    </w:p>
    <w:p w:rsidR="0049461F" w:rsidRPr="00EF4F0E" w:rsidRDefault="0092300D" w:rsidP="000A4EC9">
      <w:pPr>
        <w:spacing w:line="480" w:lineRule="auto"/>
        <w:ind w:firstLineChars="200" w:firstLine="442"/>
        <w:rPr>
          <w:rFonts w:ascii="Times New Roman" w:hAnsi="Times New Roman"/>
          <w:sz w:val="22"/>
        </w:rPr>
      </w:pPr>
      <w:r w:rsidRPr="00EF4F0E">
        <w:rPr>
          <w:rFonts w:ascii="Times New Roman" w:hAnsi="Times New Roman"/>
          <w:b/>
          <w:sz w:val="22"/>
        </w:rPr>
        <w:t>Results:</w:t>
      </w:r>
      <w:r w:rsidR="005E7D60" w:rsidRPr="00EF4F0E">
        <w:rPr>
          <w:rFonts w:ascii="Times New Roman" w:hAnsi="Times New Roman"/>
          <w:sz w:val="22"/>
        </w:rPr>
        <w:t xml:space="preserve"> </w:t>
      </w:r>
      <w:r w:rsidRPr="00EF4F0E">
        <w:rPr>
          <w:rFonts w:ascii="Times New Roman" w:hAnsi="Times New Roman"/>
          <w:sz w:val="22"/>
        </w:rPr>
        <w:t xml:space="preserve">A significant association was observed between </w:t>
      </w:r>
      <w:r w:rsidR="004F4036" w:rsidRPr="004F4036">
        <w:rPr>
          <w:rFonts w:ascii="Times New Roman" w:hAnsi="Times New Roman"/>
          <w:i/>
          <w:sz w:val="22"/>
        </w:rPr>
        <w:t>APC</w:t>
      </w:r>
      <w:r w:rsidRPr="00EF4F0E">
        <w:rPr>
          <w:rFonts w:ascii="Times New Roman" w:hAnsi="Times New Roman"/>
          <w:sz w:val="22"/>
        </w:rPr>
        <w:t xml:space="preserve"> promoter </w:t>
      </w:r>
      <w:r w:rsidR="0025528D" w:rsidRPr="00EF4F0E">
        <w:rPr>
          <w:rFonts w:ascii="Times New Roman" w:hAnsi="Times New Roman"/>
          <w:sz w:val="22"/>
        </w:rPr>
        <w:t>hyper</w:t>
      </w:r>
      <w:r w:rsidRPr="00EF4F0E">
        <w:rPr>
          <w:rFonts w:ascii="Times New Roman" w:hAnsi="Times New Roman"/>
          <w:sz w:val="22"/>
        </w:rPr>
        <w:t xml:space="preserve">methylation and </w:t>
      </w:r>
      <w:r w:rsidR="00973ACB" w:rsidRPr="00EF4F0E">
        <w:rPr>
          <w:rFonts w:ascii="Times New Roman" w:hAnsi="Times New Roman"/>
          <w:sz w:val="22"/>
        </w:rPr>
        <w:t>NSCLC</w:t>
      </w:r>
      <w:r w:rsidRPr="00EF4F0E">
        <w:rPr>
          <w:rFonts w:ascii="Times New Roman" w:hAnsi="Times New Roman"/>
          <w:sz w:val="22"/>
        </w:rPr>
        <w:t>, with an aggregated odds rat</w:t>
      </w:r>
      <w:r w:rsidR="005634EB" w:rsidRPr="00EF4F0E">
        <w:rPr>
          <w:rFonts w:ascii="Times New Roman" w:hAnsi="Times New Roman"/>
          <w:sz w:val="22"/>
        </w:rPr>
        <w:t>io (OR) of 3.79 (</w:t>
      </w:r>
      <w:r w:rsidR="006407B3" w:rsidRPr="00EF4F0E">
        <w:rPr>
          <w:rFonts w:ascii="Times New Roman" w:hAnsi="Times New Roman"/>
          <w:sz w:val="22"/>
        </w:rPr>
        <w:t>95% CI</w:t>
      </w:r>
      <w:r w:rsidR="005634EB" w:rsidRPr="00EF4F0E">
        <w:rPr>
          <w:rFonts w:ascii="Times New Roman" w:hAnsi="Times New Roman"/>
          <w:sz w:val="22"/>
        </w:rPr>
        <w:t xml:space="preserve">: </w:t>
      </w:r>
      <w:r w:rsidR="00D878A1" w:rsidRPr="00EF4F0E">
        <w:rPr>
          <w:rFonts w:ascii="Times New Roman" w:hAnsi="Times New Roman"/>
          <w:sz w:val="22"/>
        </w:rPr>
        <w:t>2.22-</w:t>
      </w:r>
      <w:r w:rsidRPr="00EF4F0E">
        <w:rPr>
          <w:rFonts w:ascii="Times New Roman" w:hAnsi="Times New Roman"/>
          <w:sz w:val="22"/>
        </w:rPr>
        <w:t xml:space="preserve">6.45) </w:t>
      </w:r>
      <w:r w:rsidR="005C67F1" w:rsidRPr="00EF4F0E">
        <w:rPr>
          <w:rFonts w:ascii="Times New Roman" w:hAnsi="Times New Roman"/>
          <w:sz w:val="22"/>
        </w:rPr>
        <w:t>in</w:t>
      </w:r>
      <w:r w:rsidRPr="00EF4F0E">
        <w:rPr>
          <w:rFonts w:ascii="Times New Roman" w:hAnsi="Times New Roman"/>
          <w:sz w:val="22"/>
        </w:rPr>
        <w:t xml:space="preserve"> random effect model. </w:t>
      </w:r>
      <w:r w:rsidR="004C163D" w:rsidRPr="00EF4F0E">
        <w:rPr>
          <w:rFonts w:ascii="Times New Roman" w:hAnsi="Times New Roman"/>
          <w:sz w:val="22"/>
        </w:rPr>
        <w:t>Pooled sensitivity a</w:t>
      </w:r>
      <w:r w:rsidR="00AF4F81" w:rsidRPr="00EF4F0E">
        <w:rPr>
          <w:rFonts w:ascii="Times New Roman" w:hAnsi="Times New Roman"/>
          <w:sz w:val="22"/>
        </w:rPr>
        <w:t>nd specificity were 0.548</w:t>
      </w:r>
      <w:r w:rsidR="00560E7B">
        <w:rPr>
          <w:rFonts w:ascii="Times New Roman" w:hAnsi="Times New Roman"/>
          <w:sz w:val="22"/>
        </w:rPr>
        <w:t xml:space="preserve"> </w:t>
      </w:r>
      <w:r w:rsidR="00AF4F81" w:rsidRPr="00EF4F0E">
        <w:rPr>
          <w:rFonts w:ascii="Times New Roman" w:hAnsi="Times New Roman"/>
          <w:sz w:val="22"/>
        </w:rPr>
        <w:t>(</w:t>
      </w:r>
      <w:r w:rsidR="006407B3" w:rsidRPr="00EF4F0E">
        <w:rPr>
          <w:rFonts w:ascii="Times New Roman" w:hAnsi="Times New Roman"/>
          <w:sz w:val="22"/>
        </w:rPr>
        <w:t>95% CI</w:t>
      </w:r>
      <w:r w:rsidR="00AF4F81" w:rsidRPr="00EF4F0E">
        <w:rPr>
          <w:rFonts w:ascii="Times New Roman" w:hAnsi="Times New Roman"/>
          <w:sz w:val="22"/>
        </w:rPr>
        <w:t>:</w:t>
      </w:r>
      <w:r w:rsidR="00544F74" w:rsidRPr="00EF4F0E">
        <w:rPr>
          <w:rFonts w:ascii="Times New Roman" w:hAnsi="Times New Roman"/>
          <w:sz w:val="22"/>
        </w:rPr>
        <w:t xml:space="preserve"> </w:t>
      </w:r>
      <w:r w:rsidR="00AF4F81" w:rsidRPr="00EF4F0E">
        <w:rPr>
          <w:rFonts w:ascii="Times New Roman" w:hAnsi="Times New Roman"/>
          <w:sz w:val="22"/>
        </w:rPr>
        <w:t>0.42-0.67,</w:t>
      </w:r>
      <w:r w:rsidR="004A3CEE" w:rsidRPr="00EF4F0E">
        <w:rPr>
          <w:rFonts w:ascii="Times New Roman" w:hAnsi="Times New Roman"/>
          <w:sz w:val="22"/>
        </w:rPr>
        <w:t xml:space="preserve"> </w:t>
      </w:r>
      <w:r w:rsidR="00AF4F81" w:rsidRPr="00EF4F0E">
        <w:rPr>
          <w:rFonts w:ascii="Times New Roman" w:hAnsi="Times New Roman"/>
          <w:sz w:val="22"/>
        </w:rPr>
        <w:t>P&lt;0.0001) and 0.776</w:t>
      </w:r>
      <w:r w:rsidR="00902D33" w:rsidRPr="00EF4F0E">
        <w:rPr>
          <w:rFonts w:ascii="Times New Roman" w:hAnsi="Times New Roman"/>
          <w:sz w:val="22"/>
        </w:rPr>
        <w:t xml:space="preserve"> </w:t>
      </w:r>
      <w:r w:rsidR="00AF4F81" w:rsidRPr="00EF4F0E">
        <w:rPr>
          <w:rFonts w:ascii="Times New Roman" w:hAnsi="Times New Roman"/>
          <w:sz w:val="22"/>
        </w:rPr>
        <w:t>(95%</w:t>
      </w:r>
      <w:r w:rsidR="004A3CEE" w:rsidRPr="00EF4F0E">
        <w:rPr>
          <w:rFonts w:ascii="Times New Roman" w:hAnsi="Times New Roman"/>
          <w:sz w:val="22"/>
        </w:rPr>
        <w:t xml:space="preserve"> </w:t>
      </w:r>
      <w:r w:rsidR="00AF4F81" w:rsidRPr="00EF4F0E">
        <w:rPr>
          <w:rFonts w:ascii="Times New Roman" w:hAnsi="Times New Roman"/>
          <w:sz w:val="22"/>
        </w:rPr>
        <w:t>CI:</w:t>
      </w:r>
      <w:r w:rsidR="004A3CEE" w:rsidRPr="00EF4F0E">
        <w:rPr>
          <w:rFonts w:ascii="Times New Roman" w:hAnsi="Times New Roman"/>
          <w:sz w:val="22"/>
        </w:rPr>
        <w:t xml:space="preserve"> </w:t>
      </w:r>
      <w:r w:rsidR="00AF4F81" w:rsidRPr="00EF4F0E">
        <w:rPr>
          <w:rFonts w:ascii="Times New Roman" w:hAnsi="Times New Roman"/>
          <w:sz w:val="22"/>
        </w:rPr>
        <w:t>0.62</w:t>
      </w:r>
      <w:r w:rsidR="004C163D" w:rsidRPr="00EF4F0E">
        <w:rPr>
          <w:rFonts w:ascii="Times New Roman" w:hAnsi="Times New Roman"/>
          <w:sz w:val="22"/>
        </w:rPr>
        <w:t>-0.8</w:t>
      </w:r>
      <w:r w:rsidR="00AF4F81" w:rsidRPr="00EF4F0E">
        <w:rPr>
          <w:rFonts w:ascii="Times New Roman" w:hAnsi="Times New Roman"/>
          <w:sz w:val="22"/>
        </w:rPr>
        <w:t>8</w:t>
      </w:r>
      <w:r w:rsidR="004C163D" w:rsidRPr="00EF4F0E">
        <w:rPr>
          <w:rFonts w:ascii="Times New Roman" w:hAnsi="Times New Roman"/>
          <w:sz w:val="22"/>
        </w:rPr>
        <w:t>, P&lt;0.0001)</w:t>
      </w:r>
      <w:r w:rsidR="00AF4F81" w:rsidRPr="00EF4F0E">
        <w:rPr>
          <w:rFonts w:ascii="Times New Roman" w:hAnsi="Times New Roman"/>
          <w:sz w:val="22"/>
        </w:rPr>
        <w:t>,</w:t>
      </w:r>
      <w:r w:rsidR="0057211E" w:rsidRPr="00EF4F0E">
        <w:rPr>
          <w:rFonts w:ascii="Times New Roman" w:hAnsi="Times New Roman"/>
          <w:sz w:val="22"/>
        </w:rPr>
        <w:t xml:space="preserve"> </w:t>
      </w:r>
      <w:r w:rsidRPr="00EF4F0E">
        <w:rPr>
          <w:rFonts w:ascii="Times New Roman" w:hAnsi="Times New Roman"/>
          <w:sz w:val="22"/>
        </w:rPr>
        <w:t xml:space="preserve">respectively. </w:t>
      </w:r>
      <w:r w:rsidR="009C6210" w:rsidRPr="00EF4F0E">
        <w:rPr>
          <w:rFonts w:ascii="Times New Roman" w:hAnsi="Times New Roman"/>
          <w:sz w:val="22"/>
        </w:rPr>
        <w:t>E</w:t>
      </w:r>
      <w:r w:rsidR="002D79D8" w:rsidRPr="00EF4F0E">
        <w:rPr>
          <w:rFonts w:ascii="Times New Roman" w:hAnsi="Times New Roman"/>
          <w:sz w:val="22"/>
        </w:rPr>
        <w:t>ach of the</w:t>
      </w:r>
      <w:r w:rsidR="005E7D60" w:rsidRPr="00EF4F0E">
        <w:rPr>
          <w:rFonts w:ascii="Times New Roman" w:hAnsi="Times New Roman"/>
          <w:sz w:val="22"/>
        </w:rPr>
        <w:t xml:space="preserve"> </w:t>
      </w:r>
      <w:r w:rsidR="00AD70BF" w:rsidRPr="00EF4F0E">
        <w:rPr>
          <w:rFonts w:ascii="Times New Roman" w:hAnsi="Times New Roman"/>
          <w:sz w:val="22"/>
        </w:rPr>
        <w:t>five</w:t>
      </w:r>
      <w:r w:rsidR="005E7D60" w:rsidRPr="00EF4F0E">
        <w:rPr>
          <w:rFonts w:ascii="Times New Roman" w:hAnsi="Times New Roman"/>
          <w:sz w:val="22"/>
        </w:rPr>
        <w:t xml:space="preserve"> </w:t>
      </w:r>
      <w:proofErr w:type="spellStart"/>
      <w:r w:rsidR="002D79D8" w:rsidRPr="00EF4F0E">
        <w:rPr>
          <w:rFonts w:ascii="Times New Roman" w:hAnsi="Times New Roman"/>
          <w:sz w:val="22"/>
        </w:rPr>
        <w:t>CpG</w:t>
      </w:r>
      <w:proofErr w:type="spellEnd"/>
      <w:r w:rsidR="002D79D8" w:rsidRPr="00EF4F0E">
        <w:rPr>
          <w:rFonts w:ascii="Times New Roman" w:hAnsi="Times New Roman"/>
          <w:sz w:val="22"/>
        </w:rPr>
        <w:t xml:space="preserve"> site in </w:t>
      </w:r>
      <w:r w:rsidR="00585734" w:rsidRPr="00EF4F0E">
        <w:rPr>
          <w:rFonts w:ascii="Times New Roman" w:hAnsi="Times New Roman"/>
          <w:sz w:val="22"/>
        </w:rPr>
        <w:t>lung adenocarcinoma (</w:t>
      </w:r>
      <w:r w:rsidR="002D79D8" w:rsidRPr="00EF4F0E">
        <w:rPr>
          <w:rFonts w:ascii="Times New Roman" w:hAnsi="Times New Roman"/>
          <w:sz w:val="22"/>
        </w:rPr>
        <w:t>Ad</w:t>
      </w:r>
      <w:r w:rsidR="00585734" w:rsidRPr="00EF4F0E">
        <w:rPr>
          <w:rFonts w:ascii="Times New Roman" w:hAnsi="Times New Roman"/>
          <w:sz w:val="22"/>
        </w:rPr>
        <w:t>)</w:t>
      </w:r>
      <w:r w:rsidR="002D79D8" w:rsidRPr="00EF4F0E">
        <w:rPr>
          <w:rFonts w:ascii="Times New Roman" w:hAnsi="Times New Roman"/>
          <w:sz w:val="22"/>
        </w:rPr>
        <w:t xml:space="preserve"> was much better in prediction (AUC: 0.71-0.73) than that in </w:t>
      </w:r>
      <w:r w:rsidR="00585734" w:rsidRPr="00EF4F0E">
        <w:rPr>
          <w:rFonts w:ascii="Times New Roman" w:hAnsi="Times New Roman"/>
          <w:sz w:val="22"/>
        </w:rPr>
        <w:t>lung squamous cell carcinoma (</w:t>
      </w:r>
      <w:proofErr w:type="spellStart"/>
      <w:r w:rsidR="002D79D8" w:rsidRPr="00EF4F0E">
        <w:rPr>
          <w:rFonts w:ascii="Times New Roman" w:hAnsi="Times New Roman"/>
          <w:sz w:val="22"/>
        </w:rPr>
        <w:t>Sc</w:t>
      </w:r>
      <w:proofErr w:type="spellEnd"/>
      <w:r w:rsidR="00585734" w:rsidRPr="00EF4F0E">
        <w:rPr>
          <w:rFonts w:ascii="Times New Roman" w:hAnsi="Times New Roman"/>
          <w:sz w:val="22"/>
        </w:rPr>
        <w:t xml:space="preserve">) </w:t>
      </w:r>
      <w:r w:rsidR="002D79D8" w:rsidRPr="00EF4F0E">
        <w:rPr>
          <w:rFonts w:ascii="Times New Roman" w:hAnsi="Times New Roman"/>
          <w:sz w:val="22"/>
        </w:rPr>
        <w:t>(AUC: 0.45-0.61).</w:t>
      </w:r>
      <w:r w:rsidR="00902D33" w:rsidRPr="00EF4F0E">
        <w:rPr>
          <w:rFonts w:ascii="Times New Roman" w:hAnsi="Times New Roman"/>
          <w:sz w:val="22"/>
        </w:rPr>
        <w:t xml:space="preserve"> T</w:t>
      </w:r>
      <w:r w:rsidR="00585734" w:rsidRPr="00EF4F0E">
        <w:rPr>
          <w:rFonts w:ascii="Times New Roman" w:hAnsi="Times New Roman"/>
          <w:sz w:val="22"/>
        </w:rPr>
        <w:t xml:space="preserve">he </w:t>
      </w:r>
      <w:r w:rsidR="002D79D8" w:rsidRPr="00EF4F0E">
        <w:rPr>
          <w:rFonts w:ascii="Times New Roman" w:hAnsi="Times New Roman"/>
          <w:sz w:val="22"/>
        </w:rPr>
        <w:t xml:space="preserve">AUCs of the logistic prediction model based on these 5 </w:t>
      </w:r>
      <w:proofErr w:type="spellStart"/>
      <w:r w:rsidR="002D79D8" w:rsidRPr="00EF4F0E">
        <w:rPr>
          <w:rFonts w:ascii="Times New Roman" w:hAnsi="Times New Roman"/>
          <w:sz w:val="22"/>
        </w:rPr>
        <w:t>CpGs</w:t>
      </w:r>
      <w:proofErr w:type="spellEnd"/>
      <w:r w:rsidR="002D79D8" w:rsidRPr="00EF4F0E">
        <w:rPr>
          <w:rFonts w:ascii="Times New Roman" w:hAnsi="Times New Roman"/>
          <w:sz w:val="22"/>
        </w:rPr>
        <w:t xml:space="preserve"> were 0.73 and 0.60 for </w:t>
      </w:r>
      <w:r w:rsidR="00585734" w:rsidRPr="00EF4F0E">
        <w:rPr>
          <w:rFonts w:ascii="Times New Roman" w:hAnsi="Times New Roman"/>
          <w:sz w:val="22"/>
        </w:rPr>
        <w:t>Ad</w:t>
      </w:r>
      <w:r w:rsidR="002D79D8" w:rsidRPr="00EF4F0E">
        <w:rPr>
          <w:rFonts w:ascii="Times New Roman" w:hAnsi="Times New Roman"/>
          <w:sz w:val="22"/>
        </w:rPr>
        <w:t xml:space="preserve"> and </w:t>
      </w:r>
      <w:proofErr w:type="spellStart"/>
      <w:r w:rsidR="00585734" w:rsidRPr="00EF4F0E">
        <w:rPr>
          <w:rFonts w:ascii="Times New Roman" w:hAnsi="Times New Roman"/>
          <w:sz w:val="22"/>
        </w:rPr>
        <w:t>Sc</w:t>
      </w:r>
      <w:proofErr w:type="spellEnd"/>
      <w:r w:rsidR="002D79D8" w:rsidRPr="00EF4F0E">
        <w:rPr>
          <w:rFonts w:ascii="Times New Roman" w:hAnsi="Times New Roman"/>
          <w:sz w:val="22"/>
        </w:rPr>
        <w:t>, respectively</w:t>
      </w:r>
      <w:r w:rsidR="00ED2532" w:rsidRPr="00EF4F0E">
        <w:rPr>
          <w:rFonts w:ascii="Times New Roman" w:hAnsi="Times New Roman"/>
          <w:sz w:val="22"/>
        </w:rPr>
        <w:t>.</w:t>
      </w:r>
      <w:r w:rsidR="0057211E" w:rsidRPr="00EF4F0E">
        <w:rPr>
          <w:rFonts w:ascii="Times New Roman" w:hAnsi="Times New Roman"/>
          <w:sz w:val="22"/>
        </w:rPr>
        <w:t xml:space="preserve"> </w:t>
      </w:r>
      <w:r w:rsidR="00EB6D49" w:rsidRPr="00EF4F0E">
        <w:rPr>
          <w:rFonts w:ascii="Times New Roman" w:hAnsi="Times New Roman"/>
          <w:sz w:val="22"/>
        </w:rPr>
        <w:t>Integrated</w:t>
      </w:r>
      <w:r w:rsidR="004169FC" w:rsidRPr="00EF4F0E">
        <w:rPr>
          <w:rFonts w:ascii="Times New Roman" w:hAnsi="Times New Roman"/>
          <w:sz w:val="22"/>
        </w:rPr>
        <w:t xml:space="preserve"> analysis</w:t>
      </w:r>
      <w:r w:rsidR="0057211E" w:rsidRPr="00EF4F0E">
        <w:rPr>
          <w:rFonts w:ascii="Times New Roman" w:hAnsi="Times New Roman"/>
          <w:sz w:val="22"/>
        </w:rPr>
        <w:t xml:space="preserve"> </w:t>
      </w:r>
      <w:r w:rsidR="00C03BAA" w:rsidRPr="00EF4F0E">
        <w:rPr>
          <w:rFonts w:ascii="Times New Roman" w:hAnsi="Times New Roman"/>
          <w:sz w:val="22"/>
        </w:rPr>
        <w:t>showed</w:t>
      </w:r>
      <w:r w:rsidR="0057211E" w:rsidRPr="00EF4F0E">
        <w:rPr>
          <w:rFonts w:ascii="Times New Roman" w:hAnsi="Times New Roman"/>
          <w:sz w:val="22"/>
        </w:rPr>
        <w:t xml:space="preserve"> </w:t>
      </w:r>
      <w:proofErr w:type="spellStart"/>
      <w:r w:rsidR="006969E6" w:rsidRPr="00EF4F0E">
        <w:rPr>
          <w:rFonts w:ascii="Times New Roman" w:hAnsi="Times New Roman"/>
          <w:sz w:val="22"/>
        </w:rPr>
        <w:t>CpG</w:t>
      </w:r>
      <w:proofErr w:type="spellEnd"/>
      <w:r w:rsidR="006969E6" w:rsidRPr="00EF4F0E">
        <w:rPr>
          <w:rFonts w:ascii="Times New Roman" w:hAnsi="Times New Roman"/>
          <w:sz w:val="22"/>
        </w:rPr>
        <w:t xml:space="preserve"> site location, </w:t>
      </w:r>
      <w:r w:rsidR="00C03BAA" w:rsidRPr="00EF4F0E">
        <w:rPr>
          <w:rFonts w:ascii="Times New Roman" w:hAnsi="Times New Roman"/>
          <w:sz w:val="22"/>
        </w:rPr>
        <w:t xml:space="preserve">heterogeneous or </w:t>
      </w:r>
      <w:proofErr w:type="spellStart"/>
      <w:r w:rsidR="00C03BAA" w:rsidRPr="00EF4F0E">
        <w:rPr>
          <w:rFonts w:ascii="Times New Roman" w:hAnsi="Times New Roman"/>
          <w:sz w:val="22"/>
        </w:rPr>
        <w:t>autogenous</w:t>
      </w:r>
      <w:proofErr w:type="spellEnd"/>
      <w:r w:rsidR="00C03BAA" w:rsidRPr="00EF4F0E">
        <w:rPr>
          <w:rFonts w:ascii="Times New Roman" w:hAnsi="Times New Roman"/>
          <w:sz w:val="22"/>
        </w:rPr>
        <w:t xml:space="preserve"> control</w:t>
      </w:r>
      <w:r w:rsidR="002D1932" w:rsidRPr="00EF4F0E">
        <w:rPr>
          <w:rFonts w:ascii="Times New Roman" w:hAnsi="Times New Roman"/>
          <w:sz w:val="22"/>
        </w:rPr>
        <w:t>s</w:t>
      </w:r>
      <w:r w:rsidR="00AB386A" w:rsidRPr="00EF4F0E">
        <w:rPr>
          <w:rFonts w:ascii="Times New Roman" w:hAnsi="Times New Roman"/>
          <w:sz w:val="22"/>
        </w:rPr>
        <w:t xml:space="preserve"> and </w:t>
      </w:r>
      <w:r w:rsidR="00B23F20" w:rsidRPr="00EF4F0E">
        <w:rPr>
          <w:rFonts w:ascii="Times New Roman" w:hAnsi="Times New Roman"/>
          <w:sz w:val="22"/>
        </w:rPr>
        <w:t xml:space="preserve">the </w:t>
      </w:r>
      <w:r w:rsidR="00AB386A" w:rsidRPr="00EF4F0E">
        <w:rPr>
          <w:rFonts w:ascii="Times New Roman" w:hAnsi="Times New Roman"/>
          <w:sz w:val="22"/>
        </w:rPr>
        <w:t>p</w:t>
      </w:r>
      <w:r w:rsidR="0033608E" w:rsidRPr="00EF4F0E">
        <w:rPr>
          <w:rFonts w:ascii="Times New Roman" w:hAnsi="Times New Roman"/>
          <w:sz w:val="22"/>
        </w:rPr>
        <w:t xml:space="preserve">roportion </w:t>
      </w:r>
      <w:r w:rsidR="00AB386A" w:rsidRPr="00EF4F0E">
        <w:rPr>
          <w:rFonts w:ascii="Times New Roman" w:hAnsi="Times New Roman"/>
          <w:sz w:val="22"/>
        </w:rPr>
        <w:t>of adenocarcinoma</w:t>
      </w:r>
      <w:r w:rsidR="00232151" w:rsidRPr="00EF4F0E">
        <w:rPr>
          <w:rFonts w:ascii="Times New Roman" w:hAnsi="Times New Roman"/>
          <w:sz w:val="22"/>
        </w:rPr>
        <w:t xml:space="preserve"> </w:t>
      </w:r>
      <w:r w:rsidR="00B23F20" w:rsidRPr="00EF4F0E">
        <w:rPr>
          <w:rFonts w:ascii="Times New Roman" w:hAnsi="Times New Roman"/>
          <w:sz w:val="22"/>
        </w:rPr>
        <w:t>in samples</w:t>
      </w:r>
      <w:r w:rsidR="00232151" w:rsidRPr="00EF4F0E">
        <w:rPr>
          <w:rFonts w:ascii="Times New Roman" w:hAnsi="Times New Roman"/>
          <w:sz w:val="22"/>
        </w:rPr>
        <w:t xml:space="preserve"> </w:t>
      </w:r>
      <w:r w:rsidR="00C03BAA" w:rsidRPr="00EF4F0E">
        <w:rPr>
          <w:rFonts w:ascii="Times New Roman" w:hAnsi="Times New Roman"/>
          <w:sz w:val="22"/>
        </w:rPr>
        <w:t>were most</w:t>
      </w:r>
      <w:r w:rsidR="009C6210" w:rsidRPr="00EF4F0E">
        <w:rPr>
          <w:rFonts w:ascii="Times New Roman" w:hAnsi="Times New Roman"/>
          <w:sz w:val="22"/>
        </w:rPr>
        <w:t xml:space="preserve"> significant</w:t>
      </w:r>
      <w:r w:rsidR="00C03BAA" w:rsidRPr="00EF4F0E">
        <w:rPr>
          <w:rFonts w:ascii="Times New Roman" w:hAnsi="Times New Roman"/>
          <w:sz w:val="22"/>
        </w:rPr>
        <w:t xml:space="preserve"> heterogeneity sources</w:t>
      </w:r>
      <w:r w:rsidR="00AD4F0B" w:rsidRPr="00EF4F0E">
        <w:rPr>
          <w:rFonts w:ascii="Times New Roman" w:hAnsi="Times New Roman"/>
          <w:sz w:val="22"/>
        </w:rPr>
        <w:t>.</w:t>
      </w:r>
      <w:r w:rsidR="0057211E" w:rsidRPr="00EF4F0E">
        <w:rPr>
          <w:rFonts w:ascii="Times New Roman" w:hAnsi="Times New Roman"/>
          <w:sz w:val="22"/>
        </w:rPr>
        <w:t xml:space="preserve"> </w:t>
      </w:r>
    </w:p>
    <w:p w:rsidR="009E4884" w:rsidRPr="00EF4F0E" w:rsidRDefault="0092300D" w:rsidP="000A4EC9">
      <w:pPr>
        <w:spacing w:line="480" w:lineRule="auto"/>
        <w:ind w:firstLineChars="200" w:firstLine="442"/>
        <w:rPr>
          <w:rFonts w:ascii="Times New Roman" w:hAnsi="Times New Roman"/>
          <w:sz w:val="22"/>
        </w:rPr>
      </w:pPr>
      <w:r w:rsidRPr="00EF4F0E">
        <w:rPr>
          <w:rFonts w:ascii="Times New Roman" w:hAnsi="Times New Roman"/>
          <w:b/>
          <w:sz w:val="22"/>
        </w:rPr>
        <w:t xml:space="preserve">Conclusions: </w:t>
      </w:r>
      <w:r w:rsidR="003F3481" w:rsidRPr="00EF4F0E">
        <w:rPr>
          <w:rFonts w:ascii="Times New Roman" w:hAnsi="Times New Roman"/>
          <w:sz w:val="22"/>
        </w:rPr>
        <w:t xml:space="preserve">The methylation </w:t>
      </w:r>
      <w:r w:rsidR="006B3F28" w:rsidRPr="00EF4F0E">
        <w:rPr>
          <w:rFonts w:ascii="Times New Roman" w:hAnsi="Times New Roman"/>
          <w:sz w:val="22"/>
        </w:rPr>
        <w:t xml:space="preserve">status </w:t>
      </w:r>
      <w:r w:rsidR="003F3481" w:rsidRPr="00EF4F0E">
        <w:rPr>
          <w:rFonts w:ascii="Times New Roman" w:hAnsi="Times New Roman"/>
          <w:sz w:val="22"/>
        </w:rPr>
        <w:t xml:space="preserve">of </w:t>
      </w:r>
      <w:r w:rsidR="004F4036" w:rsidRPr="004F4036">
        <w:rPr>
          <w:rFonts w:ascii="Times New Roman" w:hAnsi="Times New Roman"/>
          <w:i/>
          <w:sz w:val="22"/>
        </w:rPr>
        <w:t>APC</w:t>
      </w:r>
      <w:r w:rsidR="003F3481" w:rsidRPr="00EF4F0E">
        <w:rPr>
          <w:rFonts w:ascii="Times New Roman" w:hAnsi="Times New Roman"/>
          <w:sz w:val="22"/>
        </w:rPr>
        <w:t xml:space="preserve"> promoter was </w:t>
      </w:r>
      <w:r w:rsidR="007958AE" w:rsidRPr="00EF4F0E">
        <w:rPr>
          <w:rFonts w:ascii="Times New Roman" w:hAnsi="Times New Roman"/>
          <w:sz w:val="22"/>
        </w:rPr>
        <w:t>strong</w:t>
      </w:r>
      <w:r w:rsidR="003F3481" w:rsidRPr="00EF4F0E">
        <w:rPr>
          <w:rFonts w:ascii="Times New Roman" w:hAnsi="Times New Roman"/>
          <w:sz w:val="22"/>
        </w:rPr>
        <w:t>ly</w:t>
      </w:r>
      <w:r w:rsidR="0057211E" w:rsidRPr="00EF4F0E">
        <w:rPr>
          <w:rFonts w:ascii="Times New Roman" w:hAnsi="Times New Roman"/>
          <w:sz w:val="22"/>
        </w:rPr>
        <w:t xml:space="preserve"> </w:t>
      </w:r>
      <w:r w:rsidR="003F3481" w:rsidRPr="00EF4F0E">
        <w:rPr>
          <w:rFonts w:ascii="Times New Roman" w:hAnsi="Times New Roman"/>
          <w:sz w:val="22"/>
        </w:rPr>
        <w:t>associated</w:t>
      </w:r>
      <w:r w:rsidR="0057211E" w:rsidRPr="00EF4F0E">
        <w:rPr>
          <w:rFonts w:ascii="Times New Roman" w:hAnsi="Times New Roman"/>
          <w:sz w:val="22"/>
        </w:rPr>
        <w:t xml:space="preserve"> </w:t>
      </w:r>
      <w:r w:rsidR="003F3481" w:rsidRPr="00EF4F0E">
        <w:rPr>
          <w:rFonts w:ascii="Times New Roman" w:hAnsi="Times New Roman"/>
          <w:sz w:val="22"/>
        </w:rPr>
        <w:t xml:space="preserve">with </w:t>
      </w:r>
      <w:r w:rsidR="004311FB" w:rsidRPr="00EF4F0E">
        <w:rPr>
          <w:rFonts w:ascii="Times New Roman" w:hAnsi="Times New Roman"/>
          <w:sz w:val="22"/>
        </w:rPr>
        <w:t>NSCLC</w:t>
      </w:r>
      <w:r w:rsidR="00096F23" w:rsidRPr="00EF4F0E">
        <w:rPr>
          <w:rFonts w:ascii="Times New Roman" w:hAnsi="Times New Roman"/>
          <w:sz w:val="22"/>
        </w:rPr>
        <w:t>,</w:t>
      </w:r>
      <w:r w:rsidR="0057211E" w:rsidRPr="00EF4F0E">
        <w:rPr>
          <w:rFonts w:ascii="Times New Roman" w:hAnsi="Times New Roman"/>
          <w:sz w:val="22"/>
        </w:rPr>
        <w:t xml:space="preserve"> </w:t>
      </w:r>
      <w:r w:rsidR="004311FB" w:rsidRPr="00EF4F0E">
        <w:rPr>
          <w:rFonts w:ascii="Times New Roman" w:hAnsi="Times New Roman"/>
          <w:sz w:val="22"/>
        </w:rPr>
        <w:t>especially adenocarcinoma</w:t>
      </w:r>
      <w:r w:rsidR="00693069" w:rsidRPr="00EF4F0E">
        <w:rPr>
          <w:rFonts w:ascii="Times New Roman" w:hAnsi="Times New Roman"/>
          <w:sz w:val="22"/>
        </w:rPr>
        <w:t>.</w:t>
      </w:r>
      <w:r w:rsidR="00CB77BE" w:rsidRPr="00EF4F0E">
        <w:rPr>
          <w:rFonts w:ascii="Times New Roman" w:hAnsi="Times New Roman"/>
          <w:sz w:val="22"/>
        </w:rPr>
        <w:t xml:space="preserve"> </w:t>
      </w:r>
      <w:r w:rsidR="004F4036" w:rsidRPr="004F4036">
        <w:rPr>
          <w:rFonts w:ascii="Times New Roman" w:hAnsi="Times New Roman"/>
          <w:i/>
          <w:sz w:val="22"/>
        </w:rPr>
        <w:t>APC</w:t>
      </w:r>
      <w:r w:rsidR="00CB77BE" w:rsidRPr="00EF4F0E">
        <w:rPr>
          <w:rFonts w:ascii="Times New Roman" w:hAnsi="Times New Roman"/>
          <w:sz w:val="22"/>
        </w:rPr>
        <w:t xml:space="preserve"> methylation test could be appl</w:t>
      </w:r>
      <w:r w:rsidR="006B3F28" w:rsidRPr="00EF4F0E">
        <w:rPr>
          <w:rFonts w:ascii="Times New Roman" w:hAnsi="Times New Roman"/>
          <w:sz w:val="22"/>
        </w:rPr>
        <w:t>i</w:t>
      </w:r>
      <w:r w:rsidR="00CB77BE" w:rsidRPr="00EF4F0E">
        <w:rPr>
          <w:rFonts w:ascii="Times New Roman" w:hAnsi="Times New Roman"/>
          <w:sz w:val="22"/>
        </w:rPr>
        <w:t xml:space="preserve">ed in the clinical diagnosis </w:t>
      </w:r>
      <w:r w:rsidR="00261204" w:rsidRPr="00EF4F0E">
        <w:rPr>
          <w:rFonts w:ascii="Times New Roman" w:hAnsi="Times New Roman"/>
          <w:sz w:val="22"/>
        </w:rPr>
        <w:t>of</w:t>
      </w:r>
      <w:r w:rsidR="00CB77BE" w:rsidRPr="00EF4F0E">
        <w:rPr>
          <w:rFonts w:ascii="Times New Roman" w:hAnsi="Times New Roman"/>
          <w:sz w:val="22"/>
        </w:rPr>
        <w:t xml:space="preserve"> </w:t>
      </w:r>
      <w:r w:rsidR="00452A20" w:rsidRPr="00EF4F0E">
        <w:rPr>
          <w:rFonts w:ascii="Times New Roman" w:hAnsi="Times New Roman"/>
          <w:sz w:val="22"/>
        </w:rPr>
        <w:t xml:space="preserve">lung </w:t>
      </w:r>
      <w:r w:rsidR="00CB77BE" w:rsidRPr="00EF4F0E">
        <w:rPr>
          <w:rFonts w:ascii="Times New Roman" w:hAnsi="Times New Roman"/>
          <w:sz w:val="22"/>
        </w:rPr>
        <w:t>adenocarcinoma</w:t>
      </w:r>
      <w:r w:rsidR="001453EB" w:rsidRPr="00EF4F0E">
        <w:rPr>
          <w:rFonts w:ascii="Times New Roman" w:hAnsi="Times New Roman"/>
          <w:sz w:val="22"/>
        </w:rPr>
        <w:t>.</w:t>
      </w:r>
    </w:p>
    <w:p w:rsidR="007A4235" w:rsidRPr="00EF4F0E" w:rsidRDefault="007A4235" w:rsidP="00902D33">
      <w:pPr>
        <w:ind w:firstLineChars="200" w:firstLine="440"/>
        <w:rPr>
          <w:rFonts w:ascii="Times New Roman" w:hAnsi="Times New Roman"/>
          <w:sz w:val="22"/>
        </w:rPr>
      </w:pP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S</w:t>
      </w:r>
      <w:r w:rsidR="009631BA" w:rsidRPr="00EF4F0E">
        <w:rPr>
          <w:rFonts w:ascii="Times New Roman" w:hAnsi="Times New Roman"/>
          <w:sz w:val="22"/>
        </w:rPr>
        <w:t>c</w:t>
      </w:r>
      <w:proofErr w:type="spellEnd"/>
      <w:r w:rsidRPr="00EF4F0E">
        <w:rPr>
          <w:rFonts w:ascii="Times New Roman" w:hAnsi="Times New Roman"/>
          <w:sz w:val="22"/>
        </w:rPr>
        <w:t>), is the leading cause of cancer death in men and women in the United States</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1" w:tooltip="Siegel, 2013 #1" w:history="1">
        <w:r w:rsidR="004143A3" w:rsidRPr="00EF4F0E">
          <w:rPr>
            <w:rFonts w:ascii="Times New Roman" w:hAnsi="Times New Roman"/>
            <w:noProof/>
            <w:sz w:val="22"/>
          </w:rPr>
          <w:t>1</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1" w:tooltip="Siegel, 2013 #1" w:history="1">
        <w:r w:rsidR="004143A3" w:rsidRPr="00EF4F0E">
          <w:rPr>
            <w:rFonts w:ascii="Times New Roman" w:hAnsi="Times New Roman"/>
            <w:noProof/>
            <w:sz w:val="22"/>
          </w:rPr>
          <w:t>1</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2" w:tooltip="Nesbitt, 1995 #2" w:history="1">
        <w:r w:rsidR="004143A3" w:rsidRPr="00EF4F0E">
          <w:rPr>
            <w:rFonts w:ascii="Times New Roman" w:hAnsi="Times New Roman"/>
            <w:noProof/>
            <w:sz w:val="22"/>
          </w:rPr>
          <w:t>2</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3" w:tooltip="Gokul, 2012 #3" w:history="1">
        <w:r w:rsidR="004143A3" w:rsidRPr="00EF4F0E">
          <w:rPr>
            <w:rFonts w:ascii="Times New Roman" w:hAnsi="Times New Roman"/>
            <w:noProof/>
            <w:sz w:val="22"/>
          </w:rPr>
          <w:t>3</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4" w:tooltip="Dietrich, 2012 #4" w:history="1">
        <w:r w:rsidR="004143A3" w:rsidRPr="00EF4F0E">
          <w:rPr>
            <w:rFonts w:ascii="Times New Roman" w:hAnsi="Times New Roman"/>
            <w:noProof/>
            <w:sz w:val="22"/>
          </w:rPr>
          <w:t>4</w:t>
        </w:r>
      </w:hyperlink>
      <w:r w:rsidR="00403407" w:rsidRPr="00EF4F0E">
        <w:rPr>
          <w:rFonts w:ascii="Times New Roman" w:hAnsi="Times New Roman"/>
          <w:noProof/>
          <w:sz w:val="22"/>
        </w:rPr>
        <w:t xml:space="preserve">, </w:t>
      </w:r>
      <w:hyperlink w:anchor="_ENREF_5" w:tooltip="Dietrich, 2012 #5" w:history="1">
        <w:r w:rsidR="004143A3" w:rsidRPr="00EF4F0E">
          <w:rPr>
            <w:rFonts w:ascii="Times New Roman" w:hAnsi="Times New Roman"/>
            <w:noProof/>
            <w:sz w:val="22"/>
          </w:rPr>
          <w:t>5</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t>
      </w:r>
      <w:proofErr w:type="spellStart"/>
      <w:r w:rsidR="008B41F4" w:rsidRPr="00EF4F0E">
        <w:rPr>
          <w:rFonts w:ascii="Times New Roman" w:hAnsi="Times New Roman"/>
          <w:sz w:val="22"/>
        </w:rPr>
        <w:t>Wnt</w:t>
      </w:r>
      <w:proofErr w:type="spellEnd"/>
      <w:r w:rsidR="008B41F4" w:rsidRPr="00EF4F0E">
        <w:rPr>
          <w:rFonts w:ascii="Times New Roman" w:hAnsi="Times New Roman"/>
          <w:sz w:val="22"/>
        </w:rPr>
        <w:t xml:space="preserve"> signaling pathway. It is also involved in other processes including cell migration and adhesion, transcriptional activation, and apoptosis</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6" w:tooltip="Fodde, 2001 #6" w:history="1">
        <w:r w:rsidR="004143A3" w:rsidRPr="00EF4F0E">
          <w:rPr>
            <w:rFonts w:ascii="Times New Roman" w:hAnsi="Times New Roman"/>
            <w:noProof/>
            <w:sz w:val="22"/>
          </w:rPr>
          <w:t>6</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7" w:tooltip="Deng, 2004 #394" w:history="1">
        <w:r w:rsidR="004143A3" w:rsidRPr="00EF4F0E">
          <w:rPr>
            <w:rFonts w:ascii="Times New Roman" w:hAnsi="Times New Roman"/>
            <w:noProof/>
            <w:sz w:val="22"/>
          </w:rPr>
          <w:t>7</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8" w:tooltip="Gu, 2013 #311" w:history="1">
        <w:r w:rsidR="004143A3" w:rsidRPr="00EF4F0E">
          <w:rPr>
            <w:rFonts w:ascii="Times New Roman" w:hAnsi="Times New Roman"/>
            <w:noProof/>
            <w:sz w:val="22"/>
          </w:rPr>
          <w:t>8</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r w:rsidR="004143A3">
        <w:rPr>
          <w:rFonts w:ascii="Times New Roman" w:hAnsi="Times New Roman"/>
          <w:sz w:val="22"/>
        </w:rPr>
        <w:fldChar w:fldCharType="begin"/>
      </w:r>
      <w:r w:rsidR="004143A3">
        <w:rPr>
          <w:rFonts w:ascii="Times New Roman" w:hAnsi="Times New Roman"/>
          <w:sz w:val="22"/>
        </w:rPr>
        <w:instrText xml:space="preserve"> ADDIN EN.CITE &lt;EndNote&gt;&lt;Cite&gt;&lt;Author&gt;Chen&lt;/Author&gt;&lt;Year&gt;2013&lt;/Year&gt;&lt;RecNum&gt;1915&lt;/RecNum&gt;&lt;DisplayText&gt;(9)&lt;/DisplayText&gt;&lt;record&gt;&lt;rec-number&gt;1915&lt;/rec-number&gt;&lt;foreign-keys&gt;&lt;key app="EN" db-id="zv2zv5evn0rwt5edw5yvf5e72a5sx5rzvzpx"&gt;1915&lt;/key&gt;&lt;/foreign-keys&gt;&lt;ref-type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4143A3">
        <w:rPr>
          <w:rFonts w:ascii="Times New Roman" w:hAnsi="Times New Roman"/>
          <w:sz w:val="22"/>
        </w:rPr>
        <w:fldChar w:fldCharType="separate"/>
      </w:r>
      <w:r w:rsidR="004143A3">
        <w:rPr>
          <w:rFonts w:ascii="Times New Roman" w:hAnsi="Times New Roman"/>
          <w:noProof/>
          <w:sz w:val="22"/>
        </w:rPr>
        <w:t>(</w:t>
      </w:r>
      <w:hyperlink w:anchor="_ENREF_9" w:tooltip="Chen, 2013 #1915" w:history="1">
        <w:r w:rsidR="004143A3">
          <w:rPr>
            <w:rFonts w:ascii="Times New Roman" w:hAnsi="Times New Roman"/>
            <w:noProof/>
            <w:sz w:val="22"/>
          </w:rPr>
          <w:t>9</w:t>
        </w:r>
      </w:hyperlink>
      <w:r w:rsidR="004143A3">
        <w:rPr>
          <w:rFonts w:ascii="Times New Roman" w:hAnsi="Times New Roman"/>
          <w:noProof/>
          <w:sz w:val="22"/>
        </w:rPr>
        <w:t>)</w:t>
      </w:r>
      <w:r w:rsidR="004143A3">
        <w:rPr>
          <w:rFonts w:ascii="Times New Roman" w:hAnsi="Times New Roman"/>
          <w:sz w:val="22"/>
        </w:rPr>
        <w:fldChar w:fldCharType="end"/>
      </w:r>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methylation in NSCLC was believed as 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0" w:tooltip="Usadel, 2002 #426" w:history="1">
        <w:r w:rsidR="004143A3">
          <w:rPr>
            <w:rFonts w:ascii="Times New Roman" w:hAnsi="Times New Roman"/>
            <w:noProof/>
            <w:sz w:val="22"/>
          </w:rPr>
          <w:t>10</w:t>
        </w:r>
      </w:hyperlink>
      <w:r w:rsidR="004143A3">
        <w:rPr>
          <w:rFonts w:ascii="Times New Roman" w:hAnsi="Times New Roman"/>
          <w:noProof/>
          <w:sz w:val="22"/>
        </w:rPr>
        <w:t xml:space="preserve">, </w:t>
      </w:r>
      <w:hyperlink w:anchor="_ENREF_11" w:tooltip="Tsou, 2002 #427" w:history="1">
        <w:r w:rsidR="004143A3">
          <w:rPr>
            <w:rFonts w:ascii="Times New Roman" w:hAnsi="Times New Roman"/>
            <w:noProof/>
            <w:sz w:val="22"/>
          </w:rPr>
          <w:t>11</w:t>
        </w:r>
      </w:hyperlink>
      <w:r w:rsidR="004143A3">
        <w:rPr>
          <w:rFonts w:ascii="Times New Roman" w:hAnsi="Times New Roman"/>
          <w:noProof/>
          <w:sz w:val="22"/>
        </w:rPr>
        <w:t>)</w:t>
      </w:r>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w:t>
      </w:r>
      <w:r w:rsidR="00727E2B" w:rsidRPr="00EF4F0E">
        <w:rPr>
          <w:rFonts w:ascii="Times New Roman" w:hAnsi="Times New Roman"/>
          <w:sz w:val="22"/>
        </w:rPr>
        <w:lastRenderedPageBreak/>
        <w:t xml:space="preserve">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 xml:space="preserve">This pooled study involved searching a range of computerized databases, including </w:t>
      </w:r>
      <w:proofErr w:type="spellStart"/>
      <w:r w:rsidRPr="00EF4F0E">
        <w:rPr>
          <w:rFonts w:ascii="Times New Roman" w:hAnsi="Times New Roman"/>
          <w:sz w:val="22"/>
        </w:rPr>
        <w:t>Pubmed</w:t>
      </w:r>
      <w:proofErr w:type="spellEnd"/>
      <w:r w:rsidRPr="00EF4F0E">
        <w:rPr>
          <w:rFonts w:ascii="Times New Roman" w:hAnsi="Times New Roman"/>
          <w:sz w:val="22"/>
        </w:rPr>
        <w:t>,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 xml:space="preserve">TMC </w:t>
      </w:r>
      <w:proofErr w:type="spellStart"/>
      <w:r w:rsidR="00A44A88" w:rsidRPr="00EF4F0E">
        <w:rPr>
          <w:rFonts w:ascii="Times New Roman" w:hAnsi="Times New Roman"/>
          <w:sz w:val="22"/>
        </w:rPr>
        <w:t>ProSearch</w:t>
      </w:r>
      <w:proofErr w:type="spellEnd"/>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w:t>
      </w:r>
      <w:proofErr w:type="spellStart"/>
      <w:r w:rsidRPr="00EF4F0E">
        <w:rPr>
          <w:rFonts w:ascii="Times New Roman" w:hAnsi="Times New Roman"/>
          <w:sz w:val="22"/>
        </w:rPr>
        <w:t>Guo</w:t>
      </w:r>
      <w:proofErr w:type="spellEnd"/>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 xml:space="preserve">ad to be diagnosed with NSCLC(Ad and </w:t>
      </w:r>
      <w:proofErr w:type="spellStart"/>
      <w:r w:rsidR="00E65F1E" w:rsidRPr="00EF4F0E">
        <w:rPr>
          <w:rFonts w:ascii="Times New Roman" w:hAnsi="Times New Roman"/>
          <w:sz w:val="22"/>
        </w:rPr>
        <w:t>Sc</w:t>
      </w:r>
      <w:proofErr w:type="spellEnd"/>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 xml:space="preserve">blood or serum, 3) case-control study, which included tissue-tissue, blood-blood or serum-serum in case and controls respectively. The reference sections of all retrieved articles were searched to identify further relevant articles. </w:t>
      </w:r>
      <w:r w:rsidRPr="00EF4F0E">
        <w:rPr>
          <w:rFonts w:ascii="Times New Roman" w:hAnsi="Times New Roman"/>
          <w:sz w:val="22"/>
        </w:rPr>
        <w:lastRenderedPageBreak/>
        <w:t>Potentially relevant papers were obtained and the full text articles were screened for inclusion by two independent reviewers (</w:t>
      </w:r>
      <w:proofErr w:type="spellStart"/>
      <w:r w:rsidRPr="00EF4F0E">
        <w:rPr>
          <w:rFonts w:ascii="Times New Roman" w:hAnsi="Times New Roman"/>
          <w:sz w:val="22"/>
        </w:rPr>
        <w:t>Guo</w:t>
      </w:r>
      <w:proofErr w:type="spellEnd"/>
      <w:r w:rsidRPr="00EF4F0E">
        <w:rPr>
          <w:rFonts w:ascii="Times New Roman" w:hAnsi="Times New Roman"/>
          <w:sz w:val="22"/>
        </w:rPr>
        <w:t>,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Included studies were summarized in data extraction forms. Authors were contacted when relevant data were missing. The name of the first author, year of publication, sample size, age(mean or median), gender proportion(male/female, M2F), the proportion of TNM stage I samples(proportion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or </w:t>
      </w:r>
      <w:proofErr w:type="spellStart"/>
      <w:r w:rsidRPr="00EF4F0E">
        <w:rPr>
          <w:rFonts w:ascii="Times New Roman" w:hAnsi="Times New Roman"/>
          <w:sz w:val="22"/>
        </w:rPr>
        <w:t>heterogenous</w:t>
      </w:r>
      <w:proofErr w:type="spellEnd"/>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proofErr w:type="spellStart"/>
      <w:r w:rsidR="004E2D7C" w:rsidRPr="00EF4F0E">
        <w:rPr>
          <w:rFonts w:ascii="Times New Roman" w:hAnsi="Times New Roman"/>
          <w:sz w:val="22"/>
        </w:rPr>
        <w:t>metefor</w:t>
      </w:r>
      <w:proofErr w:type="spellEnd"/>
      <w:r w:rsidR="00B068D3" w:rsidRPr="00EF4F0E">
        <w:rPr>
          <w:rFonts w:ascii="Times New Roman" w:hAnsi="Times New Roman"/>
          <w:sz w:val="22"/>
        </w:rPr>
        <w:t xml:space="preserve"> and </w:t>
      </w:r>
      <w:proofErr w:type="spellStart"/>
      <w:r w:rsidR="00B068D3" w:rsidRPr="00EF4F0E">
        <w:rPr>
          <w:rFonts w:ascii="Times New Roman" w:hAnsi="Times New Roman"/>
          <w:sz w:val="22"/>
        </w:rPr>
        <w:t>mada</w:t>
      </w:r>
      <w:proofErr w:type="spellEnd"/>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&lt;EndNote&gt;&lt;Cite&gt;&lt;Author&gt;Higgins&lt;/Author&gt;&lt;Year&gt;2003&lt;/Year&gt;&lt;RecNum&gt;10&lt;/RecNum&gt;&lt;DisplayText&gt;(12)&lt;/DisplayText&gt;&lt;record&gt;&lt;rec-number&gt;10&lt;/rec-number&gt;&lt;foreign-keys&gt;&lt;key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2" w:tooltip="Higgins, 2003 #10" w:history="1">
        <w:r w:rsidR="004143A3">
          <w:rPr>
            <w:rFonts w:ascii="Times New Roman" w:hAnsi="Times New Roman"/>
            <w:noProof/>
            <w:sz w:val="22"/>
          </w:rPr>
          <w:t>12</w:t>
        </w:r>
      </w:hyperlink>
      <w:r w:rsidR="004143A3">
        <w:rPr>
          <w:rFonts w:ascii="Times New Roman" w:hAnsi="Times New Roman"/>
          <w:noProof/>
          <w:sz w:val="22"/>
        </w:rPr>
        <w:t>)</w:t>
      </w:r>
      <w:r w:rsidR="00E7694C" w:rsidRPr="00EF4F0E">
        <w:rPr>
          <w:rFonts w:ascii="Times New Roman" w:hAnsi="Times New Roman"/>
          <w:sz w:val="22"/>
        </w:rPr>
        <w:fldChar w:fldCharType="end"/>
      </w:r>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determine how much heterogeneity was explained by subgroup differences. </w:t>
      </w:r>
      <w:r w:rsidRPr="00EF4F0E">
        <w:rPr>
          <w:rFonts w:ascii="Times New Roman" w:hAnsi="Times New Roman"/>
          <w:sz w:val="22"/>
        </w:rPr>
        <w:t xml:space="preserve">The data were pooled using the </w:t>
      </w:r>
      <w:proofErr w:type="spellStart"/>
      <w:r w:rsidRPr="00EF4F0E">
        <w:rPr>
          <w:rFonts w:ascii="Times New Roman" w:hAnsi="Times New Roman"/>
          <w:sz w:val="22"/>
        </w:rPr>
        <w:t>DerSimonian</w:t>
      </w:r>
      <w:proofErr w:type="spellEnd"/>
      <w:r w:rsidRPr="00EF4F0E">
        <w:rPr>
          <w:rFonts w:ascii="Times New Roman" w:hAnsi="Times New Roman"/>
          <w:sz w:val="22"/>
        </w:rPr>
        <w:t xml:space="preserve">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&lt;EndNote&gt;&lt;Cite&gt;&lt;Author&gt;DerSimonian&lt;/Author&gt;&lt;Year&gt;1986&lt;/Year&gt;&lt;RecNum&gt;9&lt;/RecNum&gt;&lt;DisplayText&gt;(13)&lt;/DisplayText&gt;&lt;record&gt;&lt;rec-number&gt;9&lt;/rec-number&gt;&lt;foreign-keys&gt;&lt;key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3" w:tooltip="DerSimonian, 1986 #9" w:history="1">
        <w:r w:rsidR="004143A3">
          <w:rPr>
            <w:rFonts w:ascii="Times New Roman" w:hAnsi="Times New Roman"/>
            <w:noProof/>
            <w:sz w:val="22"/>
          </w:rPr>
          <w:t>13</w:t>
        </w:r>
      </w:hyperlink>
      <w:r w:rsidR="004143A3">
        <w:rPr>
          <w:rFonts w:ascii="Times New Roman" w:hAnsi="Times New Roman"/>
          <w:noProof/>
          <w:sz w:val="22"/>
        </w:rPr>
        <w:t>)</w:t>
      </w:r>
      <w:r w:rsidR="00E7694C" w:rsidRPr="00EF4F0E">
        <w:rPr>
          <w:rFonts w:ascii="Times New Roman" w:hAnsi="Times New Roman"/>
          <w:sz w:val="22"/>
        </w:rPr>
        <w:fldChar w:fldCharType="end"/>
      </w:r>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r w:rsidR="00B104B0" w:rsidRPr="00EF4F0E">
        <w:rPr>
          <w:rFonts w:ascii="Times New Roman" w:hAnsi="Times New Roman"/>
          <w:sz w:val="22"/>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B104B0" w:rsidRPr="00EF4F0E">
        <w:rPr>
          <w:rFonts w:ascii="Times New Roman" w:hAnsi="Times New Roman"/>
          <w:sz w:val="22"/>
        </w:rPr>
      </w:r>
      <w:r w:rsidR="00B104B0" w:rsidRPr="00EF4F0E">
        <w:rPr>
          <w:rFonts w:ascii="Times New Roman" w:hAnsi="Times New Roman"/>
          <w:sz w:val="22"/>
        </w:rPr>
        <w:fldChar w:fldCharType="separate"/>
      </w:r>
      <w:r w:rsidR="004143A3">
        <w:rPr>
          <w:rFonts w:ascii="Times New Roman" w:hAnsi="Times New Roman"/>
          <w:noProof/>
          <w:sz w:val="22"/>
        </w:rPr>
        <w:t>(</w:t>
      </w:r>
      <w:hyperlink w:anchor="_ENREF_14" w:tooltip="Huizenga, 2011 #11" w:history="1">
        <w:r w:rsidR="004143A3">
          <w:rPr>
            <w:rFonts w:ascii="Times New Roman" w:hAnsi="Times New Roman"/>
            <w:noProof/>
            <w:sz w:val="22"/>
          </w:rPr>
          <w:t>14</w:t>
        </w:r>
      </w:hyperlink>
      <w:r w:rsidR="004143A3">
        <w:rPr>
          <w:rFonts w:ascii="Times New Roman" w:hAnsi="Times New Roman"/>
          <w:noProof/>
          <w:sz w:val="22"/>
        </w:rPr>
        <w:t>)</w:t>
      </w:r>
      <w:r w:rsidR="00B104B0" w:rsidRPr="00EF4F0E">
        <w:rPr>
          <w:rFonts w:ascii="Times New Roman" w:hAnsi="Times New Roman"/>
          <w:sz w:val="22"/>
        </w:rPr>
        <w:fldChar w:fldCharType="end"/>
      </w:r>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 xml:space="preserve">(MSP, </w:t>
      </w:r>
      <w:proofErr w:type="spellStart"/>
      <w:r w:rsidR="007307E2" w:rsidRPr="00EF4F0E">
        <w:rPr>
          <w:rFonts w:ascii="Times New Roman" w:hAnsi="Times New Roman"/>
          <w:sz w:val="22"/>
        </w:rPr>
        <w:t>qMSP</w:t>
      </w:r>
      <w:proofErr w:type="spellEnd"/>
      <w:r w:rsidR="007307E2" w:rsidRPr="00EF4F0E">
        <w:rPr>
          <w:rFonts w:ascii="Times New Roman" w:hAnsi="Times New Roman"/>
          <w:sz w:val="22"/>
        </w:rPr>
        <w:t>)</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w:t>
      </w:r>
      <w:r w:rsidRPr="00EF4F0E">
        <w:rPr>
          <w:rFonts w:ascii="Times New Roman" w:hAnsi="Times New Roman"/>
          <w:sz w:val="22"/>
        </w:rPr>
        <w:lastRenderedPageBreak/>
        <w:t xml:space="preserve">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w:t>
      </w:r>
      <w:r w:rsidR="00E7694C" w:rsidRPr="00EF4F0E">
        <w:rPr>
          <w:rFonts w:ascii="Times New Roman" w:hAnsi="Times New Roman"/>
          <w:sz w:val="22"/>
        </w:rPr>
        <w:fldChar w:fldCharType="end"/>
      </w:r>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 xml:space="preserve">, </w:t>
      </w:r>
      <w:hyperlink w:anchor="_ENREF_16" w:tooltip="Jones, 2005 #13" w:history="1">
        <w:r w:rsidR="004143A3">
          <w:rPr>
            <w:rFonts w:ascii="Times New Roman" w:hAnsi="Times New Roman"/>
            <w:noProof/>
            <w:sz w:val="22"/>
          </w:rPr>
          <w:t>16</w:t>
        </w:r>
      </w:hyperlink>
      <w:r w:rsidR="004143A3">
        <w:rPr>
          <w:rFonts w:ascii="Times New Roman" w:hAnsi="Times New Roman"/>
          <w:noProof/>
          <w:sz w:val="22"/>
        </w:rPr>
        <w:t>)</w:t>
      </w:r>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w:t>
      </w:r>
      <w:r w:rsidR="00E7694C" w:rsidRPr="00EF4F0E">
        <w:rPr>
          <w:rFonts w:ascii="Times New Roman" w:hAnsi="Times New Roman"/>
          <w:sz w:val="22"/>
        </w:rPr>
        <w:fldChar w:fldCharType="end"/>
      </w:r>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 xml:space="preserve">DNA methylation information for NSCLC which included two sets of samples (535 Ad and 50 Control, and 385 </w:t>
      </w:r>
      <w:proofErr w:type="spellStart"/>
      <w:r w:rsidRPr="00EF4F0E">
        <w:rPr>
          <w:rFonts w:ascii="Times New Roman" w:hAnsi="Times New Roman"/>
          <w:sz w:val="22"/>
        </w:rPr>
        <w:t>Sc</w:t>
      </w:r>
      <w:proofErr w:type="spellEnd"/>
      <w:r w:rsidRPr="00EF4F0E">
        <w:rPr>
          <w:rFonts w:ascii="Times New Roman" w:hAnsi="Times New Roman"/>
          <w:sz w:val="22"/>
        </w:rPr>
        <w:t xml:space="preserve">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300B4E" w:rsidRPr="00EF4F0E">
          <w:rPr>
            <w:rFonts w:ascii="Times New Roman" w:hAnsi="Times New Roman"/>
          </w:rPr>
          <w:t>http://cancergenome.nih.gov/). The</w:t>
        </w:r>
      </w:hyperlink>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 xml:space="preserve">replicate methylated (M) and </w:t>
      </w:r>
      <w:proofErr w:type="spellStart"/>
      <w:r w:rsidR="00E7694C" w:rsidRPr="00EF4F0E">
        <w:rPr>
          <w:rFonts w:ascii="Times New Roman" w:hAnsi="Times New Roman"/>
          <w:sz w:val="22"/>
        </w:rPr>
        <w:t>unmethylated</w:t>
      </w:r>
      <w:proofErr w:type="spellEnd"/>
      <w:r w:rsidR="00E7694C" w:rsidRPr="00EF4F0E">
        <w:rPr>
          <w:rFonts w:ascii="Times New Roman" w:hAnsi="Times New Roman"/>
          <w:sz w:val="22"/>
        </w:rPr>
        <w:t xml:space="preserve">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 xml:space="preserve">25978 shared </w:t>
      </w:r>
      <w:proofErr w:type="spellStart"/>
      <w:r w:rsidR="00DB693F" w:rsidRPr="00EF4F0E">
        <w:rPr>
          <w:rFonts w:ascii="Times New Roman" w:hAnsi="Times New Roman"/>
          <w:sz w:val="22"/>
        </w:rPr>
        <w:t>CpG</w:t>
      </w:r>
      <w:proofErr w:type="spellEnd"/>
      <w:r w:rsidR="00DB693F" w:rsidRPr="00EF4F0E">
        <w:rPr>
          <w:rFonts w:ascii="Times New Roman" w:hAnsi="Times New Roman"/>
          <w:sz w:val="22"/>
        </w:rPr>
        <w:t xml:space="preserve">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proofErr w:type="spellStart"/>
      <w:r w:rsidR="00F10DEE" w:rsidRPr="00EF4F0E">
        <w:rPr>
          <w:rFonts w:ascii="Times New Roman" w:hAnsi="Times New Roman"/>
          <w:sz w:val="22"/>
        </w:rPr>
        <w:t>CpG</w:t>
      </w:r>
      <w:proofErr w:type="spellEnd"/>
      <w:r w:rsidR="00F10DEE" w:rsidRPr="00EF4F0E">
        <w:rPr>
          <w:rFonts w:ascii="Times New Roman" w:hAnsi="Times New Roman"/>
          <w:sz w:val="22"/>
        </w:rPr>
        <w:t xml:space="preserve">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7" w:tooltip="Sproul, 2011 #14" w:history="1">
        <w:r w:rsidR="004143A3">
          <w:rPr>
            <w:rFonts w:ascii="Times New Roman" w:hAnsi="Times New Roman"/>
            <w:noProof/>
            <w:sz w:val="22"/>
          </w:rPr>
          <w:t>17</w:t>
        </w:r>
      </w:hyperlink>
      <w:r w:rsidR="004143A3">
        <w:rPr>
          <w:rFonts w:ascii="Times New Roman" w:hAnsi="Times New Roman"/>
          <w:noProof/>
          <w:sz w:val="22"/>
        </w:rPr>
        <w:t>)</w:t>
      </w:r>
      <w:r w:rsidR="00E7694C" w:rsidRPr="00EF4F0E">
        <w:rPr>
          <w:rFonts w:ascii="Times New Roman" w:hAnsi="Times New Roman"/>
          <w:sz w:val="22"/>
        </w:rPr>
        <w:fldChar w:fldCharType="end"/>
      </w:r>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proofErr w:type="spellStart"/>
      <w:r w:rsidR="00963DDF" w:rsidRPr="00EF4F0E">
        <w:rPr>
          <w:rFonts w:ascii="Times New Roman" w:hAnsi="Times New Roman"/>
          <w:sz w:val="22"/>
        </w:rPr>
        <w:t>CpG</w:t>
      </w:r>
      <w:proofErr w:type="spellEnd"/>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lastRenderedPageBreak/>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E7694C" w:rsidRPr="00EF4F0E">
        <w:rPr>
          <w:rFonts w:ascii="Times New Roman" w:hAnsi="Times New Roman"/>
          <w:b/>
          <w:sz w:val="22"/>
        </w:rPr>
        <w:t>1</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 xml:space="preserve">was conducted with the method of </w:t>
      </w:r>
      <w:proofErr w:type="spellStart"/>
      <w:r w:rsidR="009A2F57" w:rsidRPr="00EF4F0E">
        <w:rPr>
          <w:rFonts w:ascii="Times New Roman" w:hAnsi="Times New Roman"/>
          <w:sz w:val="22"/>
        </w:rPr>
        <w:t>Benjamini</w:t>
      </w:r>
      <w:proofErr w:type="spellEnd"/>
      <w:r w:rsidR="009A2F57" w:rsidRPr="00EF4F0E">
        <w:rPr>
          <w:rFonts w:ascii="Times New Roman" w:hAnsi="Times New Roman"/>
          <w:sz w:val="22"/>
        </w:rPr>
        <w:t xml:space="preserve">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w:t>
      </w:r>
      <w:proofErr w:type="spellStart"/>
      <w:r w:rsidR="006F0F52" w:rsidRPr="00EF4F0E">
        <w:rPr>
          <w:rFonts w:ascii="Times New Roman" w:hAnsi="Times New Roman"/>
          <w:sz w:val="22"/>
        </w:rPr>
        <w:t>Pubmed</w:t>
      </w:r>
      <w:proofErr w:type="spellEnd"/>
      <w:r w:rsidR="006F0F52" w:rsidRPr="00EF4F0E">
        <w:rPr>
          <w:rFonts w:ascii="Times New Roman" w:hAnsi="Times New Roman"/>
          <w:sz w:val="22"/>
        </w:rPr>
        <w:t xml:space="preserve">,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 xml:space="preserve">TMC </w:t>
      </w:r>
      <w:proofErr w:type="spellStart"/>
      <w:r w:rsidR="00B261D6" w:rsidRPr="00EF4F0E">
        <w:rPr>
          <w:rFonts w:ascii="Times New Roman" w:hAnsi="Times New Roman"/>
          <w:sz w:val="22"/>
        </w:rPr>
        <w:t>ProSearch</w:t>
      </w:r>
      <w:proofErr w:type="spellEnd"/>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PEVuZE5vdGU+PENpdGU+PEF1dGhvcj5CZWd1bTwvQXV0aG9yPjxZZWFyPjIwMTE8L1llYXI+PFJl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aWNhbD48cGFnZXM+MzUyOC0zMjwvcGFnZXM+PHZvbHVtZT4yMDwvdm9sdW1lPjxudW1iZXI+Mjc8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cj5LaW08L0F1dGhvcj48WWVhcj4yMDA3PC9ZZWFyPjxSZWNOdW0+MTk8L1JlY051bT48cmVjb3Jk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MDA4LTU0NzIgKExpbmtpbmcpPC9pc2JuPjxhY2Nlc3Npb24tbnVtPjExODA5NjgyPC9hYy==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4143A3">
        <w:rPr>
          <w:rFonts w:ascii="Times New Roman" w:hAnsi="Times New Roman"/>
          <w:sz w:val="22"/>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0" w:tooltip="Usadel, 2002 #426" w:history="1">
        <w:r w:rsidR="004143A3">
          <w:rPr>
            <w:rFonts w:ascii="Times New Roman" w:hAnsi="Times New Roman"/>
            <w:noProof/>
            <w:sz w:val="22"/>
          </w:rPr>
          <w:t>10</w:t>
        </w:r>
      </w:hyperlink>
      <w:r w:rsidR="004143A3">
        <w:rPr>
          <w:rFonts w:ascii="Times New Roman" w:hAnsi="Times New Roman"/>
          <w:noProof/>
          <w:sz w:val="22"/>
        </w:rPr>
        <w:t xml:space="preserve">, </w:t>
      </w:r>
      <w:hyperlink w:anchor="_ENREF_18" w:tooltip="Begum, 2011 #15" w:history="1">
        <w:r w:rsidR="004143A3">
          <w:rPr>
            <w:rFonts w:ascii="Times New Roman" w:hAnsi="Times New Roman"/>
            <w:noProof/>
            <w:sz w:val="22"/>
          </w:rPr>
          <w:t>18-33</w:t>
        </w:r>
      </w:hyperlink>
      <w:r w:rsidR="004143A3">
        <w:rPr>
          <w:rFonts w:ascii="Times New Roman" w:hAnsi="Times New Roman"/>
          <w:noProof/>
          <w:sz w:val="22"/>
        </w:rPr>
        <w:t>)</w:t>
      </w:r>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proofErr w:type="spellStart"/>
      <w:r w:rsidR="008676CB" w:rsidRPr="00EF4F0E">
        <w:rPr>
          <w:rFonts w:ascii="Times New Roman" w:hAnsi="Times New Roman"/>
          <w:sz w:val="22"/>
        </w:rPr>
        <w:t>qMSP</w:t>
      </w:r>
      <w:proofErr w:type="spellEnd"/>
      <w:r w:rsidR="008676CB" w:rsidRPr="00EF4F0E">
        <w:rPr>
          <w:rFonts w:ascii="Times New Roman" w:hAnsi="Times New Roman"/>
          <w:sz w:val="22"/>
        </w:rPr>
        <w:t>, su</w:t>
      </w:r>
      <w:r w:rsidR="00B568B4" w:rsidRPr="00EF4F0E">
        <w:rPr>
          <w:rFonts w:ascii="Times New Roman" w:hAnsi="Times New Roman"/>
          <w:sz w:val="22"/>
        </w:rPr>
        <w:t>c</w:t>
      </w:r>
      <w:r w:rsidR="008676CB" w:rsidRPr="00EF4F0E">
        <w:rPr>
          <w:rFonts w:ascii="Times New Roman" w:hAnsi="Times New Roman"/>
          <w:sz w:val="22"/>
        </w:rPr>
        <w:t xml:space="preserve">h as </w:t>
      </w:r>
      <w:proofErr w:type="spellStart"/>
      <w:r w:rsidR="006604F4" w:rsidRPr="00EF4F0E">
        <w:rPr>
          <w:rFonts w:ascii="Times New Roman" w:hAnsi="Times New Roman"/>
          <w:sz w:val="22"/>
        </w:rPr>
        <w:t>M</w:t>
      </w:r>
      <w:r w:rsidR="00BD64E3" w:rsidRPr="00EF4F0E">
        <w:rPr>
          <w:rFonts w:ascii="Times New Roman" w:hAnsi="Times New Roman"/>
          <w:sz w:val="22"/>
        </w:rPr>
        <w:t>ethylight</w:t>
      </w:r>
      <w:proofErr w:type="spellEnd"/>
      <w:r w:rsidR="00BD64E3" w:rsidRPr="00EF4F0E">
        <w:rPr>
          <w:rFonts w:ascii="Times New Roman" w:hAnsi="Times New Roman"/>
          <w:sz w:val="22"/>
        </w:rPr>
        <w:t>,</w:t>
      </w:r>
      <w:r w:rsidR="00C60905" w:rsidRPr="00EF4F0E">
        <w:rPr>
          <w:rFonts w:ascii="Times New Roman" w:hAnsi="Times New Roman"/>
          <w:sz w:val="22"/>
        </w:rPr>
        <w:t xml:space="preserve"> </w:t>
      </w:r>
      <w:proofErr w:type="spellStart"/>
      <w:r w:rsidR="006604F4" w:rsidRPr="00EF4F0E">
        <w:rPr>
          <w:rFonts w:ascii="Times New Roman" w:hAnsi="Times New Roman"/>
          <w:sz w:val="22"/>
        </w:rPr>
        <w:t>P</w:t>
      </w:r>
      <w:r w:rsidR="00D06487" w:rsidRPr="00EF4F0E">
        <w:rPr>
          <w:rFonts w:ascii="Times New Roman" w:hAnsi="Times New Roman"/>
          <w:sz w:val="22"/>
        </w:rPr>
        <w:t>rosequencing</w:t>
      </w:r>
      <w:proofErr w:type="spellEnd"/>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242888" w:rsidRPr="00EF4F0E">
        <w:rPr>
          <w:rFonts w:ascii="Times New Roman" w:hAnsi="Times New Roman"/>
          <w:b/>
          <w:kern w:val="0"/>
          <w:sz w:val="22"/>
        </w:rPr>
        <w:t>2</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w:t>
      </w:r>
      <w:proofErr w:type="spellStart"/>
      <w:r w:rsidR="00A0154E" w:rsidRPr="00EF4F0E">
        <w:rPr>
          <w:rFonts w:ascii="Times New Roman" w:hAnsi="Times New Roman"/>
          <w:kern w:val="0"/>
          <w:sz w:val="22"/>
        </w:rPr>
        <w:t>CpG</w:t>
      </w:r>
      <w:proofErr w:type="spellEnd"/>
      <w:r w:rsidR="00A0154E" w:rsidRPr="00EF4F0E">
        <w:rPr>
          <w:rFonts w:ascii="Times New Roman" w:hAnsi="Times New Roman"/>
          <w:kern w:val="0"/>
          <w:sz w:val="22"/>
        </w:rPr>
        <w:t xml:space="preserve">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w:t>
      </w:r>
      <w:r w:rsidRPr="00EF4F0E">
        <w:rPr>
          <w:rFonts w:ascii="Times New Roman" w:hAnsi="Times New Roman"/>
          <w:sz w:val="22"/>
        </w:rPr>
        <w:lastRenderedPageBreak/>
        <w:t>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w:t>
      </w:r>
      <w:proofErr w:type="spellStart"/>
      <w:r w:rsidR="007329D6" w:rsidRPr="00EF4F0E">
        <w:rPr>
          <w:rFonts w:ascii="Times New Roman" w:hAnsi="Times New Roman"/>
          <w:sz w:val="22"/>
        </w:rPr>
        <w:t>autogenous</w:t>
      </w:r>
      <w:proofErr w:type="spellEnd"/>
      <w:r w:rsidR="007329D6" w:rsidRPr="00EF4F0E">
        <w:rPr>
          <w:rFonts w:ascii="Times New Roman" w:hAnsi="Times New Roman"/>
          <w:sz w:val="22"/>
        </w:rPr>
        <w:t xml:space="preserve">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(for 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h</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 xml:space="preserve">CI: 3.77-18.39) and </w:t>
      </w:r>
      <w:proofErr w:type="spellStart"/>
      <w:r w:rsidR="00EB6D49" w:rsidRPr="00EF4F0E">
        <w:rPr>
          <w:rFonts w:ascii="Times New Roman" w:hAnsi="Times New Roman"/>
          <w:sz w:val="22"/>
        </w:rPr>
        <w:t>autogenous</w:t>
      </w:r>
      <w:proofErr w:type="spellEnd"/>
      <w:r w:rsidR="00511DE3"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a</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w:t>
      </w:r>
      <w:proofErr w:type="spellStart"/>
      <w:r w:rsidR="00007D18" w:rsidRPr="00EF4F0E">
        <w:rPr>
          <w:rFonts w:ascii="Times New Roman" w:hAnsi="Times New Roman"/>
          <w:sz w:val="22"/>
        </w:rPr>
        <w:t>tumorigenesis</w:t>
      </w:r>
      <w:proofErr w:type="spellEnd"/>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4" w:tooltip="Ignatov, 2010 #32" w:history="1">
        <w:r w:rsidR="004143A3">
          <w:rPr>
            <w:rFonts w:ascii="Times New Roman" w:hAnsi="Times New Roman"/>
            <w:noProof/>
            <w:sz w:val="22"/>
          </w:rPr>
          <w:t>34</w:t>
        </w:r>
      </w:hyperlink>
      <w:r w:rsidR="004143A3">
        <w:rPr>
          <w:rFonts w:ascii="Times New Roman" w:hAnsi="Times New Roman"/>
          <w:noProof/>
          <w:sz w:val="22"/>
        </w:rPr>
        <w:t>)</w:t>
      </w:r>
      <w:r w:rsidR="00E7694C" w:rsidRPr="00EF4F0E">
        <w:rPr>
          <w:rFonts w:ascii="Times New Roman" w:hAnsi="Times New Roman"/>
          <w:sz w:val="22"/>
        </w:rPr>
        <w:fldChar w:fldCharType="end"/>
      </w:r>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w:t>
      </w:r>
      <w:proofErr w:type="spellStart"/>
      <w:r w:rsidR="004D22A1" w:rsidRPr="00EF4F0E">
        <w:rPr>
          <w:rFonts w:ascii="Times New Roman" w:hAnsi="Times New Roman"/>
          <w:sz w:val="22"/>
        </w:rPr>
        <w:t>qMSP</w:t>
      </w:r>
      <w:proofErr w:type="spellEnd"/>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w:t>
      </w:r>
      <w:r w:rsidR="00957F1B" w:rsidRPr="00EF4F0E">
        <w:rPr>
          <w:rFonts w:ascii="Times New Roman" w:hAnsi="Times New Roman"/>
          <w:sz w:val="22"/>
        </w:rPr>
        <w:lastRenderedPageBreak/>
        <w:t xml:space="preserve">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r w:rsidR="00E7694C" w:rsidRPr="00EF4F0E">
        <w:rPr>
          <w:rFonts w:ascii="Times New Roman" w:hAnsi="Times New Roman"/>
          <w:sz w:val="22"/>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5" w:tooltip="Wu, 2011 #1908" w:history="1">
        <w:r w:rsidR="004143A3">
          <w:rPr>
            <w:rFonts w:ascii="Times New Roman" w:hAnsi="Times New Roman"/>
            <w:noProof/>
            <w:sz w:val="22"/>
          </w:rPr>
          <w:t>35</w:t>
        </w:r>
      </w:hyperlink>
      <w:r w:rsidR="004143A3">
        <w:rPr>
          <w:rFonts w:ascii="Times New Roman" w:hAnsi="Times New Roman"/>
          <w:noProof/>
          <w:sz w:val="22"/>
        </w:rPr>
        <w:t>)</w:t>
      </w:r>
      <w:r w:rsidR="00E7694C" w:rsidRPr="00EF4F0E">
        <w:rPr>
          <w:rFonts w:ascii="Times New Roman" w:hAnsi="Times New Roman"/>
          <w:sz w:val="22"/>
        </w:rPr>
        <w:fldChar w:fldCharType="end"/>
      </w:r>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w:t>
      </w:r>
      <w:proofErr w:type="spellStart"/>
      <w:r w:rsidR="006D325C" w:rsidRPr="00EF4F0E">
        <w:rPr>
          <w:rFonts w:ascii="Times New Roman" w:hAnsi="Times New Roman"/>
          <w:kern w:val="0"/>
          <w:sz w:val="22"/>
        </w:rPr>
        <w:t>Hartung</w:t>
      </w:r>
      <w:proofErr w:type="spellEnd"/>
      <w:r w:rsidR="006D325C" w:rsidRPr="00EF4F0E">
        <w:rPr>
          <w:rFonts w:ascii="Times New Roman" w:hAnsi="Times New Roman"/>
          <w:kern w:val="0"/>
          <w:sz w:val="22"/>
        </w:rPr>
        <w:t xml:space="preserve">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C332FD" w:rsidRPr="00EF4F0E">
        <w:rPr>
          <w:rFonts w:ascii="Times New Roman" w:hAnsi="Times New Roman"/>
          <w:b/>
          <w:sz w:val="22"/>
        </w:rPr>
        <w:t>2F</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6D3976" w:rsidRPr="00EF4F0E">
        <w:rPr>
          <w:rFonts w:ascii="Times New Roman" w:hAnsi="Times New Roman"/>
          <w:b/>
          <w:kern w:val="0"/>
          <w:sz w:val="22"/>
        </w:rPr>
        <w:t>S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994DF6"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 Fig. S2)</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the overall 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313E99" w:rsidRPr="00EF4F0E">
        <w:rPr>
          <w:rFonts w:ascii="Times New Roman" w:hAnsi="Times New Roman"/>
          <w:b/>
          <w:kern w:val="0"/>
          <w:sz w:val="22"/>
        </w:rPr>
        <w:t>S</w:t>
      </w:r>
      <w:r w:rsidR="00DB117B" w:rsidRPr="00EF4F0E">
        <w:rPr>
          <w:rFonts w:ascii="Times New Roman" w:hAnsi="Times New Roman"/>
          <w:b/>
          <w:kern w:val="0"/>
          <w:sz w:val="22"/>
        </w:rPr>
        <w:t xml:space="preserve"> Fig.</w:t>
      </w:r>
      <w:r w:rsidR="00A34ACB" w:rsidRPr="00EF4F0E">
        <w:rPr>
          <w:rFonts w:ascii="Times New Roman" w:hAnsi="Times New Roman"/>
          <w:b/>
          <w:kern w:val="0"/>
          <w:sz w:val="22"/>
        </w:rPr>
        <w:t xml:space="preserve"> S</w:t>
      </w:r>
      <w:r w:rsidR="00E5523E">
        <w:rPr>
          <w:rFonts w:ascii="Times New Roman" w:hAnsi="Times New Roman"/>
          <w:b/>
          <w:kern w:val="0"/>
          <w:sz w:val="22"/>
        </w:rPr>
        <w:t>3</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912FB" w:rsidRPr="00EF4F0E">
        <w:rPr>
          <w:rFonts w:ascii="Times New Roman" w:hAnsi="Times New Roman"/>
          <w:b/>
          <w:kern w:val="0"/>
          <w:sz w:val="22"/>
        </w:rPr>
        <w:t>2</w:t>
      </w:r>
      <w:r w:rsidR="005E71A5" w:rsidRPr="00EF4F0E">
        <w:rPr>
          <w:rFonts w:ascii="Times New Roman" w:hAnsi="Times New Roman"/>
          <w:b/>
          <w:kern w:val="0"/>
          <w:sz w:val="22"/>
        </w:rPr>
        <w:t>E</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012614" w:rsidRPr="00EF4F0E" w:rsidRDefault="00214A62" w:rsidP="00403407">
      <w:pPr>
        <w:autoSpaceDE w:val="0"/>
        <w:autoSpaceDN w:val="0"/>
        <w:adjustRightInd w:val="0"/>
        <w:spacing w:line="480" w:lineRule="auto"/>
        <w:ind w:firstLineChars="150" w:firstLine="330"/>
        <w:jc w:val="left"/>
        <w:rPr>
          <w:rFonts w:ascii="Times New Roman" w:hAnsi="Times New Roman"/>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proofErr w:type="spellStart"/>
      <w:r w:rsidR="006E6808" w:rsidRPr="00EF4F0E">
        <w:rPr>
          <w:rFonts w:ascii="Times New Roman" w:hAnsi="Times New Roman"/>
          <w:kern w:val="0"/>
          <w:sz w:val="22"/>
        </w:rPr>
        <w:t>Yanagawa</w:t>
      </w:r>
      <w:proofErr w:type="spellEnd"/>
      <w:r w:rsidR="006E6808" w:rsidRPr="00EF4F0E">
        <w:rPr>
          <w:rFonts w:ascii="Times New Roman" w:hAnsi="Times New Roman"/>
          <w:kern w:val="0"/>
          <w:sz w:val="22"/>
        </w:rPr>
        <w:t xml:space="preserve">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821B65" w:rsidRPr="00EF4F0E" w:rsidRDefault="00821B65" w:rsidP="00403407">
      <w:pPr>
        <w:autoSpaceDE w:val="0"/>
        <w:autoSpaceDN w:val="0"/>
        <w:adjustRightInd w:val="0"/>
        <w:spacing w:line="480" w:lineRule="auto"/>
        <w:jc w:val="left"/>
        <w:rPr>
          <w:rFonts w:ascii="Times New Roman" w:hAnsi="Times New Roman"/>
          <w:b/>
          <w:kern w:val="0"/>
          <w:sz w:val="22"/>
        </w:rPr>
      </w:pPr>
    </w:p>
    <w:p w:rsidR="003B5A51" w:rsidRPr="00EF4F0E" w:rsidRDefault="007E629F"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In order to make independent validation of the above results, we collected the data of the methylation status of 6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BF197F" w:rsidRPr="00EF4F0E">
        <w:rPr>
          <w:rFonts w:ascii="Times New Roman" w:hAnsi="Times New Roman"/>
          <w:b/>
          <w:kern w:val="0"/>
          <w:sz w:val="22"/>
        </w:rPr>
        <w:t>1</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 xml:space="preserve">were </w:t>
      </w:r>
      <w:proofErr w:type="spellStart"/>
      <w:r w:rsidRPr="00EF4F0E">
        <w:rPr>
          <w:rFonts w:ascii="Times New Roman" w:hAnsi="Times New Roman"/>
          <w:sz w:val="22"/>
        </w:rPr>
        <w:t>hypermethylated</w:t>
      </w:r>
      <w:proofErr w:type="spellEnd"/>
      <w:r w:rsidRPr="00EF4F0E">
        <w:rPr>
          <w:rFonts w:ascii="Times New Roman" w:hAnsi="Times New Roman"/>
          <w:sz w:val="22"/>
        </w:rPr>
        <w:t xml:space="preserve"> in both the cancer and normal specimens. Therefore, this </w:t>
      </w:r>
      <w:proofErr w:type="spellStart"/>
      <w:r w:rsidRPr="00EF4F0E">
        <w:rPr>
          <w:rFonts w:ascii="Times New Roman" w:hAnsi="Times New Roman"/>
          <w:sz w:val="22"/>
        </w:rPr>
        <w:t>CpG</w:t>
      </w:r>
      <w:proofErr w:type="spellEnd"/>
      <w:r w:rsidRPr="00EF4F0E">
        <w:rPr>
          <w:rFonts w:ascii="Times New Roman" w:hAnsi="Times New Roman"/>
          <w:sz w:val="22"/>
        </w:rPr>
        <w:t xml:space="preserve">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proofErr w:type="spellStart"/>
      <w:r w:rsidR="00DF75BD" w:rsidRPr="00EF4F0E">
        <w:rPr>
          <w:rFonts w:ascii="Times New Roman" w:hAnsi="Times New Roman"/>
          <w:kern w:val="0"/>
          <w:sz w:val="22"/>
        </w:rPr>
        <w:t>CpG</w:t>
      </w:r>
      <w:proofErr w:type="spellEnd"/>
      <w:r w:rsidR="00DF75BD" w:rsidRPr="00EF4F0E">
        <w:rPr>
          <w:rFonts w:ascii="Times New Roman" w:hAnsi="Times New Roman"/>
          <w:kern w:val="0"/>
          <w:sz w:val="22"/>
        </w:rPr>
        <w:t xml:space="preserve">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proofErr w:type="spellStart"/>
      <w:r w:rsidR="009801D6" w:rsidRPr="00EF4F0E">
        <w:rPr>
          <w:rFonts w:ascii="Times New Roman" w:hAnsi="Times New Roman"/>
          <w:kern w:val="0"/>
          <w:sz w:val="22"/>
        </w:rPr>
        <w:t>CpG</w:t>
      </w:r>
      <w:proofErr w:type="spellEnd"/>
      <w:r w:rsidR="009801D6" w:rsidRPr="00EF4F0E">
        <w:rPr>
          <w:rFonts w:ascii="Times New Roman" w:hAnsi="Times New Roman"/>
          <w:kern w:val="0"/>
          <w:sz w:val="22"/>
        </w:rPr>
        <w:t xml:space="preserve">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 xml:space="preserve">were significantly different between </w:t>
      </w:r>
      <w:proofErr w:type="spellStart"/>
      <w:r w:rsidR="009801D6" w:rsidRPr="00EF4F0E">
        <w:rPr>
          <w:rFonts w:ascii="Times New Roman" w:hAnsi="Times New Roman"/>
          <w:kern w:val="0"/>
          <w:sz w:val="22"/>
        </w:rPr>
        <w:t>Sc</w:t>
      </w:r>
      <w:proofErr w:type="spellEnd"/>
      <w:r w:rsidR="009801D6" w:rsidRPr="00EF4F0E">
        <w:rPr>
          <w:rFonts w:ascii="Times New Roman" w:hAnsi="Times New Roman"/>
          <w:kern w:val="0"/>
          <w:sz w:val="22"/>
        </w:rPr>
        <w:t xml:space="preserve">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w:t>
      </w:r>
      <w:proofErr w:type="spellStart"/>
      <w:r w:rsidR="00716146" w:rsidRPr="00EF4F0E">
        <w:rPr>
          <w:rFonts w:ascii="Times New Roman" w:hAnsi="Times New Roman"/>
          <w:kern w:val="0"/>
          <w:sz w:val="22"/>
        </w:rPr>
        <w:t>Sc</w:t>
      </w:r>
      <w:proofErr w:type="spellEnd"/>
      <w:r w:rsidR="00716146" w:rsidRPr="00EF4F0E">
        <w:rPr>
          <w:rFonts w:ascii="Times New Roman" w:hAnsi="Times New Roman"/>
          <w:kern w:val="0"/>
          <w:sz w:val="22"/>
        </w:rPr>
        <w:t xml:space="preserve">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w:t>
      </w:r>
      <w:proofErr w:type="spellStart"/>
      <w:r w:rsidR="00175DE8" w:rsidRPr="00EF4F0E">
        <w:rPr>
          <w:rFonts w:ascii="Times New Roman" w:hAnsi="Times New Roman"/>
          <w:kern w:val="0"/>
          <w:sz w:val="22"/>
        </w:rPr>
        <w:t>Sc</w:t>
      </w:r>
      <w:proofErr w:type="spellEnd"/>
      <w:r w:rsidR="00175DE8" w:rsidRPr="00EF4F0E">
        <w:rPr>
          <w:rFonts w:ascii="Times New Roman" w:hAnsi="Times New Roman"/>
          <w:kern w:val="0"/>
          <w:sz w:val="22"/>
        </w:rPr>
        <w:t xml:space="preserve">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proofErr w:type="spellStart"/>
      <w:r w:rsidR="00041DDA" w:rsidRPr="00EF4F0E">
        <w:rPr>
          <w:rFonts w:ascii="Times New Roman" w:hAnsi="Times New Roman"/>
          <w:kern w:val="0"/>
          <w:sz w:val="22"/>
        </w:rPr>
        <w:t>CpG</w:t>
      </w:r>
      <w:proofErr w:type="spellEnd"/>
      <w:r w:rsidR="00041DDA" w:rsidRPr="00EF4F0E">
        <w:rPr>
          <w:rFonts w:ascii="Times New Roman" w:hAnsi="Times New Roman"/>
          <w:kern w:val="0"/>
          <w:sz w:val="22"/>
        </w:rPr>
        <w:t xml:space="preserve">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xml:space="preserve">, each of the </w:t>
      </w:r>
      <w:proofErr w:type="spellStart"/>
      <w:r w:rsidR="0008098D" w:rsidRPr="00EF4F0E">
        <w:rPr>
          <w:rFonts w:ascii="Times New Roman" w:hAnsi="Times New Roman"/>
          <w:kern w:val="0"/>
          <w:sz w:val="22"/>
        </w:rPr>
        <w:t>CpG</w:t>
      </w:r>
      <w:proofErr w:type="spellEnd"/>
      <w:r w:rsidR="0008098D" w:rsidRPr="00EF4F0E">
        <w:rPr>
          <w:rFonts w:ascii="Times New Roman" w:hAnsi="Times New Roman"/>
          <w:kern w:val="0"/>
          <w:sz w:val="22"/>
        </w:rPr>
        <w:t xml:space="preserve">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xml:space="preserve">) than that in </w:t>
      </w:r>
      <w:proofErr w:type="spellStart"/>
      <w:r w:rsidR="00041DDA" w:rsidRPr="00EF4F0E">
        <w:rPr>
          <w:rFonts w:ascii="Times New Roman" w:hAnsi="Times New Roman"/>
          <w:kern w:val="0"/>
          <w:sz w:val="22"/>
        </w:rPr>
        <w:t>Sc</w:t>
      </w:r>
      <w:proofErr w:type="spellEnd"/>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w:t>
      </w:r>
      <w:proofErr w:type="spellStart"/>
      <w:r w:rsidR="00EC39D9" w:rsidRPr="00EF4F0E">
        <w:rPr>
          <w:rFonts w:ascii="Times New Roman" w:hAnsi="Times New Roman"/>
          <w:kern w:val="0"/>
          <w:sz w:val="22"/>
        </w:rPr>
        <w:t>CpG</w:t>
      </w:r>
      <w:proofErr w:type="spellEnd"/>
      <w:r w:rsidR="00EC39D9" w:rsidRPr="00EF4F0E">
        <w:rPr>
          <w:rFonts w:ascii="Times New Roman" w:hAnsi="Times New Roman"/>
          <w:kern w:val="0"/>
          <w:sz w:val="22"/>
        </w:rPr>
        <w:t xml:space="preserve">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proofErr w:type="spellStart"/>
      <w:r w:rsidR="00E7694C" w:rsidRPr="00EF4F0E">
        <w:rPr>
          <w:rFonts w:ascii="Times New Roman" w:hAnsi="Times New Roman"/>
          <w:kern w:val="0"/>
          <w:sz w:val="22"/>
        </w:rPr>
        <w:t>Sc</w:t>
      </w:r>
      <w:proofErr w:type="spellEnd"/>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proofErr w:type="spellStart"/>
      <w:r w:rsidR="00E157C6" w:rsidRPr="00EF4F0E">
        <w:rPr>
          <w:rFonts w:ascii="Times New Roman" w:hAnsi="Times New Roman"/>
          <w:kern w:val="0"/>
          <w:sz w:val="22"/>
        </w:rPr>
        <w:t>Sc</w:t>
      </w:r>
      <w:proofErr w:type="spellEnd"/>
      <w:r w:rsidR="00E157C6" w:rsidRPr="00EF4F0E">
        <w:rPr>
          <w:rFonts w:ascii="Times New Roman" w:hAnsi="Times New Roman"/>
          <w:kern w:val="0"/>
          <w:sz w:val="22"/>
        </w:rPr>
        <w:t xml:space="preserve">,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w:t>
      </w:r>
      <w:proofErr w:type="spellStart"/>
      <w:r w:rsidR="00451241" w:rsidRPr="00EF4F0E">
        <w:rPr>
          <w:rFonts w:ascii="Times New Roman" w:hAnsi="Times New Roman"/>
          <w:kern w:val="0"/>
          <w:sz w:val="22"/>
        </w:rPr>
        <w:t>Sc</w:t>
      </w:r>
      <w:proofErr w:type="spellEnd"/>
      <w:r w:rsidR="00451241" w:rsidRPr="00EF4F0E">
        <w:rPr>
          <w:rFonts w:ascii="Times New Roman" w:hAnsi="Times New Roman"/>
          <w:kern w:val="0"/>
          <w:sz w:val="22"/>
        </w:rPr>
        <w:t xml:space="preserve">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w:t>
      </w:r>
      <w:proofErr w:type="spellStart"/>
      <w:r w:rsidR="005929FC" w:rsidRPr="00EF4F0E">
        <w:rPr>
          <w:rFonts w:ascii="Times New Roman" w:hAnsi="Times New Roman"/>
          <w:kern w:val="0"/>
          <w:sz w:val="22"/>
        </w:rPr>
        <w:t>Sc</w:t>
      </w:r>
      <w:proofErr w:type="spellEnd"/>
      <w:r w:rsidR="005929FC" w:rsidRPr="00EF4F0E">
        <w:rPr>
          <w:rFonts w:ascii="Times New Roman" w:hAnsi="Times New Roman"/>
          <w:kern w:val="0"/>
          <w:sz w:val="22"/>
        </w:rPr>
        <w:t xml:space="preserve">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 xml:space="preserve">e resampled the Ad and </w:t>
      </w:r>
      <w:proofErr w:type="spellStart"/>
      <w:r w:rsidR="006127EA" w:rsidRPr="00EF4F0E">
        <w:rPr>
          <w:rFonts w:ascii="Times New Roman" w:hAnsi="Times New Roman"/>
          <w:kern w:val="0"/>
          <w:sz w:val="22"/>
        </w:rPr>
        <w:t>Sc</w:t>
      </w:r>
      <w:proofErr w:type="spellEnd"/>
      <w:r w:rsidR="006127EA" w:rsidRPr="00EF4F0E">
        <w:rPr>
          <w:rFonts w:ascii="Times New Roman" w:hAnsi="Times New Roman"/>
          <w:kern w:val="0"/>
          <w:sz w:val="22"/>
        </w:rPr>
        <w:t xml:space="preserve">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 xml:space="preserve">of Ad versus </w:t>
      </w:r>
      <w:proofErr w:type="spellStart"/>
      <w:r w:rsidR="00A01821" w:rsidRPr="00EF4F0E">
        <w:rPr>
          <w:rFonts w:ascii="Times New Roman" w:hAnsi="Times New Roman"/>
          <w:kern w:val="0"/>
          <w:sz w:val="22"/>
        </w:rPr>
        <w:t>Sc</w:t>
      </w:r>
      <w:proofErr w:type="spellEnd"/>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proofErr w:type="spellStart"/>
      <w:r w:rsidR="005C4B66" w:rsidRPr="00EF4F0E">
        <w:rPr>
          <w:rFonts w:ascii="Times New Roman" w:hAnsi="Times New Roman"/>
          <w:kern w:val="0"/>
          <w:sz w:val="22"/>
        </w:rPr>
        <w:t>CpGs</w:t>
      </w:r>
      <w:proofErr w:type="spellEnd"/>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E22AAE">
        <w:rPr>
          <w:rFonts w:ascii="Times New Roman" w:hAnsi="Times New Roman"/>
          <w:b/>
          <w:kern w:val="0"/>
          <w:sz w:val="22"/>
        </w:rPr>
        <w:t>3</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xml:space="preserve">, the significant sites in both Ad and </w:t>
      </w:r>
      <w:proofErr w:type="spellStart"/>
      <w:r w:rsidR="00E7694C" w:rsidRPr="00EF4F0E">
        <w:rPr>
          <w:rFonts w:ascii="Times New Roman" w:hAnsi="Times New Roman"/>
          <w:kern w:val="0"/>
          <w:sz w:val="22"/>
        </w:rPr>
        <w:t>S</w:t>
      </w:r>
      <w:r w:rsidR="0058450A" w:rsidRPr="00EF4F0E">
        <w:rPr>
          <w:rFonts w:ascii="Times New Roman" w:hAnsi="Times New Roman"/>
          <w:kern w:val="0"/>
          <w:sz w:val="22"/>
        </w:rPr>
        <w:t>c</w:t>
      </w:r>
      <w:proofErr w:type="spellEnd"/>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proofErr w:type="spellStart"/>
      <w:r w:rsidR="00DD2BB9" w:rsidRPr="00EF4F0E">
        <w:rPr>
          <w:rFonts w:ascii="Times New Roman" w:hAnsi="Times New Roman"/>
          <w:sz w:val="22"/>
        </w:rPr>
        <w:t>CpGs</w:t>
      </w:r>
      <w:proofErr w:type="spellEnd"/>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3</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proofErr w:type="spellStart"/>
      <w:r w:rsidR="006867C7" w:rsidRPr="00EF4F0E">
        <w:rPr>
          <w:rFonts w:ascii="Times New Roman" w:hAnsi="Times New Roman"/>
          <w:kern w:val="0"/>
          <w:sz w:val="22"/>
        </w:rPr>
        <w:t>autogenous</w:t>
      </w:r>
      <w:proofErr w:type="spellEnd"/>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4</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5</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r w:rsidR="00E7694C" w:rsidRPr="00EF4F0E">
        <w:rPr>
          <w:rFonts w:ascii="Times New Roman" w:hAnsi="Times New Roman"/>
          <w:kern w:val="0"/>
          <w:sz w:val="22"/>
        </w:rPr>
        <w:fldChar w:fldCharType="begin"/>
      </w:r>
      <w:r w:rsidR="004143A3">
        <w:rPr>
          <w:rFonts w:ascii="Times New Roman" w:hAnsi="Times New Roman"/>
          <w:kern w:val="0"/>
          <w:sz w:val="22"/>
        </w:rPr>
        <w:instrText xml:space="preserve"> ADDIN EN.CITE &lt;EndNote&gt;&lt;Cite&gt;&lt;Author&gt;Purnak&lt;/Author&gt;&lt;Year&gt;2010&lt;/Year&gt;&lt;RecNum&gt;34&lt;/RecNum&gt;&lt;DisplayText&gt;(36)&lt;/DisplayText&gt;&lt;record&gt;&lt;rec-number&gt;34&lt;/rec-number&gt;&lt;foreign-keys&gt;&lt;key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6" w:tooltip="Purnak, 2010 #34" w:history="1">
        <w:r w:rsidR="004143A3">
          <w:rPr>
            <w:rFonts w:ascii="Times New Roman" w:hAnsi="Times New Roman"/>
            <w:noProof/>
            <w:kern w:val="0"/>
            <w:sz w:val="22"/>
          </w:rPr>
          <w:t>36</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r w:rsidR="00E7694C" w:rsidRPr="00EF4F0E">
        <w:rPr>
          <w:rFonts w:ascii="Times New Roman" w:hAnsi="Times New Roman"/>
          <w:sz w:val="22"/>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7" w:tooltip="Eissa, 2011 #400" w:history="1">
        <w:r w:rsidR="004143A3">
          <w:rPr>
            <w:rFonts w:ascii="Times New Roman" w:hAnsi="Times New Roman"/>
            <w:noProof/>
            <w:sz w:val="22"/>
          </w:rPr>
          <w:t>37</w:t>
        </w:r>
      </w:hyperlink>
      <w:r w:rsidR="004143A3">
        <w:rPr>
          <w:rFonts w:ascii="Times New Roman" w:hAnsi="Times New Roman"/>
          <w:noProof/>
          <w:sz w:val="22"/>
        </w:rPr>
        <w:t>)</w:t>
      </w:r>
      <w:r w:rsidR="00E7694C" w:rsidRPr="00EF4F0E">
        <w:rPr>
          <w:rFonts w:ascii="Times New Roman" w:hAnsi="Times New Roman"/>
          <w:sz w:val="22"/>
        </w:rPr>
        <w:fldChar w:fldCharType="end"/>
      </w:r>
      <w:r w:rsidR="00F424B5" w:rsidRPr="00EF4F0E">
        <w:rPr>
          <w:rFonts w:ascii="Times New Roman" w:hAnsi="Times New Roman"/>
          <w:sz w:val="22"/>
        </w:rPr>
        <w:t xml:space="preserve">, prostate </w:t>
      </w:r>
      <w:r w:rsidR="00E7694C" w:rsidRPr="00EF4F0E">
        <w:rPr>
          <w:rFonts w:ascii="Times New Roman" w:hAnsi="Times New Roman"/>
          <w:kern w:val="0"/>
          <w:sz w:val="22"/>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Pr>
          <w:rFonts w:ascii="Times New Roman" w:hAnsi="Times New Roman"/>
          <w:kern w:val="0"/>
          <w:sz w:val="22"/>
        </w:rPr>
        <w:instrText xml:space="preserve"> ADDIN EN.CITE </w:instrText>
      </w:r>
      <w:r w:rsidR="004143A3">
        <w:rPr>
          <w:rFonts w:ascii="Times New Roman" w:hAnsi="Times New Roman"/>
          <w:kern w:val="0"/>
          <w:sz w:val="22"/>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Pr>
          <w:rFonts w:ascii="Times New Roman" w:hAnsi="Times New Roman"/>
          <w:kern w:val="0"/>
          <w:sz w:val="22"/>
        </w:rPr>
        <w:instrText xml:space="preserve"> ADDIN EN.CITE.DATA </w:instrText>
      </w:r>
      <w:r w:rsidR="004143A3">
        <w:rPr>
          <w:rFonts w:ascii="Times New Roman" w:hAnsi="Times New Roman"/>
          <w:kern w:val="0"/>
          <w:sz w:val="22"/>
        </w:rPr>
      </w:r>
      <w:r w:rsidR="004143A3">
        <w:rPr>
          <w:rFonts w:ascii="Times New Roman" w:hAnsi="Times New Roman"/>
          <w:kern w:val="0"/>
          <w:sz w:val="22"/>
        </w:rPr>
        <w:fldChar w:fldCharType="end"/>
      </w:r>
      <w:r w:rsidR="00E7694C" w:rsidRPr="00EF4F0E">
        <w:rPr>
          <w:rFonts w:ascii="Times New Roman" w:hAnsi="Times New Roman"/>
          <w:kern w:val="0"/>
          <w:sz w:val="22"/>
        </w:rPr>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8" w:tooltip="Trock, 2012 #397" w:history="1">
        <w:r w:rsidR="004143A3">
          <w:rPr>
            <w:rFonts w:ascii="Times New Roman" w:hAnsi="Times New Roman"/>
            <w:noProof/>
            <w:kern w:val="0"/>
            <w:sz w:val="22"/>
          </w:rPr>
          <w:t>38</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00585742" w:rsidRPr="00EF4F0E">
        <w:rPr>
          <w:rFonts w:ascii="Times New Roman" w:hAnsi="Times New Roman"/>
          <w:kern w:val="0"/>
          <w:sz w:val="22"/>
        </w:rPr>
        <w:t>,</w:t>
      </w:r>
      <w:r w:rsidR="00585742" w:rsidRPr="00EF4F0E">
        <w:rPr>
          <w:rFonts w:ascii="Times New Roman" w:hAnsi="Times New Roman"/>
          <w:sz w:val="22"/>
        </w:rPr>
        <w:t>breast and lung cancer</w:t>
      </w:r>
      <w:r w:rsidR="00E7694C" w:rsidRPr="00EF4F0E">
        <w:rPr>
          <w:rFonts w:ascii="Times New Roman" w:hAnsi="Times New Roman"/>
          <w:sz w:val="22"/>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0" w:tooltip="Virmani, 2001 #408" w:history="1">
        <w:r w:rsidR="004143A3">
          <w:rPr>
            <w:rFonts w:ascii="Times New Roman" w:hAnsi="Times New Roman"/>
            <w:noProof/>
            <w:sz w:val="22"/>
          </w:rPr>
          <w:t>30</w:t>
        </w:r>
      </w:hyperlink>
      <w:r w:rsidR="004143A3">
        <w:rPr>
          <w:rFonts w:ascii="Times New Roman" w:hAnsi="Times New Roman"/>
          <w:noProof/>
          <w:sz w:val="22"/>
        </w:rPr>
        <w:t>)</w:t>
      </w:r>
      <w:r w:rsidR="00E7694C" w:rsidRPr="00EF4F0E">
        <w:rPr>
          <w:rFonts w:ascii="Times New Roman" w:hAnsi="Times New Roman"/>
          <w:sz w:val="22"/>
        </w:rPr>
        <w:fldChar w:fldCharType="end"/>
      </w:r>
      <w:r w:rsidR="001B0ACD" w:rsidRPr="00EF4F0E">
        <w:rPr>
          <w:rFonts w:ascii="Times New Roman" w:hAnsi="Times New Roman"/>
          <w:kern w:val="0"/>
          <w:sz w:val="22"/>
        </w:rPr>
        <w:t xml:space="preserve">. </w:t>
      </w:r>
      <w:r w:rsidR="00F424B5" w:rsidRPr="00EF4F0E">
        <w:rPr>
          <w:rFonts w:ascii="Times New Roman" w:hAnsi="Times New Roman"/>
          <w:kern w:val="0"/>
          <w:sz w:val="22"/>
        </w:rPr>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 xml:space="preserve">ge at the diagnosis, </w:t>
      </w:r>
      <w:proofErr w:type="spellStart"/>
      <w:r w:rsidR="00756366" w:rsidRPr="00EF4F0E">
        <w:rPr>
          <w:rFonts w:ascii="Times New Roman" w:hAnsi="Times New Roman"/>
          <w:kern w:val="0"/>
          <w:sz w:val="22"/>
        </w:rPr>
        <w:t>au</w:t>
      </w:r>
      <w:r w:rsidR="0008508C" w:rsidRPr="00EF4F0E">
        <w:rPr>
          <w:rFonts w:ascii="Times New Roman" w:hAnsi="Times New Roman"/>
          <w:kern w:val="0"/>
          <w:sz w:val="22"/>
        </w:rPr>
        <w:t>t</w:t>
      </w:r>
      <w:r w:rsidR="00756366" w:rsidRPr="00EF4F0E">
        <w:rPr>
          <w:rFonts w:ascii="Times New Roman" w:hAnsi="Times New Roman"/>
          <w:kern w:val="0"/>
          <w:sz w:val="22"/>
        </w:rPr>
        <w:t>ogenous</w:t>
      </w:r>
      <w:proofErr w:type="spellEnd"/>
      <w:r w:rsidR="00756366" w:rsidRPr="00EF4F0E">
        <w:rPr>
          <w:rFonts w:ascii="Times New Roman" w:hAnsi="Times New Roman"/>
          <w:kern w:val="0"/>
          <w:sz w:val="22"/>
        </w:rPr>
        <w:t xml:space="preserve">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proofErr w:type="spellStart"/>
      <w:r w:rsidR="006A0DF3" w:rsidRPr="00EF4F0E">
        <w:rPr>
          <w:rFonts w:ascii="Times New Roman" w:hAnsi="Times New Roman"/>
          <w:kern w:val="0"/>
          <w:sz w:val="22"/>
        </w:rPr>
        <w:t>CpG</w:t>
      </w:r>
      <w:proofErr w:type="spellEnd"/>
      <w:r w:rsidR="006A0DF3" w:rsidRPr="00EF4F0E">
        <w:rPr>
          <w:rFonts w:ascii="Times New Roman" w:hAnsi="Times New Roman"/>
          <w:kern w:val="0"/>
          <w:sz w:val="22"/>
        </w:rPr>
        <w:t xml:space="preserve">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 xml:space="preserve">Furthermore, neither Ad nor </w:t>
      </w:r>
      <w:proofErr w:type="spellStart"/>
      <w:r w:rsidR="00F33F60" w:rsidRPr="00EF4F0E">
        <w:rPr>
          <w:rFonts w:ascii="Times New Roman" w:hAnsi="Times New Roman"/>
          <w:sz w:val="22"/>
        </w:rPr>
        <w:t>Sc</w:t>
      </w:r>
      <w:proofErr w:type="spellEnd"/>
      <w:r w:rsidR="00F33F60" w:rsidRPr="00EF4F0E">
        <w:rPr>
          <w:rFonts w:ascii="Times New Roman" w:hAnsi="Times New Roman"/>
          <w:sz w:val="22"/>
        </w:rPr>
        <w:t xml:space="preserve">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r w:rsidR="00E7694C" w:rsidRPr="00EF4F0E">
        <w:rPr>
          <w:rFonts w:ascii="Times New Roman" w:hAnsi="Times New Roman"/>
          <w:kern w:val="0"/>
          <w:sz w:val="22"/>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Pr>
          <w:rFonts w:ascii="Times New Roman" w:hAnsi="Times New Roman"/>
          <w:kern w:val="0"/>
          <w:sz w:val="22"/>
        </w:rPr>
        <w:instrText xml:space="preserve"> ADDIN EN.CITE </w:instrText>
      </w:r>
      <w:r w:rsidR="004143A3">
        <w:rPr>
          <w:rFonts w:ascii="Times New Roman" w:hAnsi="Times New Roman"/>
          <w:kern w:val="0"/>
          <w:sz w:val="22"/>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Pr>
          <w:rFonts w:ascii="Times New Roman" w:hAnsi="Times New Roman"/>
          <w:kern w:val="0"/>
          <w:sz w:val="22"/>
        </w:rPr>
        <w:instrText xml:space="preserve"> ADDIN EN.CITE.DATA </w:instrText>
      </w:r>
      <w:r w:rsidR="004143A3">
        <w:rPr>
          <w:rFonts w:ascii="Times New Roman" w:hAnsi="Times New Roman"/>
          <w:kern w:val="0"/>
          <w:sz w:val="22"/>
        </w:rPr>
      </w:r>
      <w:r w:rsidR="004143A3">
        <w:rPr>
          <w:rFonts w:ascii="Times New Roman" w:hAnsi="Times New Roman"/>
          <w:kern w:val="0"/>
          <w:sz w:val="22"/>
        </w:rPr>
        <w:fldChar w:fldCharType="end"/>
      </w:r>
      <w:r w:rsidR="00E7694C" w:rsidRPr="00EF4F0E">
        <w:rPr>
          <w:rFonts w:ascii="Times New Roman" w:hAnsi="Times New Roman"/>
          <w:kern w:val="0"/>
          <w:sz w:val="22"/>
        </w:rPr>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9" w:tooltip="Sozzi, 2001 #38" w:history="1">
        <w:r w:rsidR="004143A3">
          <w:rPr>
            <w:rFonts w:ascii="Times New Roman" w:hAnsi="Times New Roman"/>
            <w:noProof/>
            <w:kern w:val="0"/>
            <w:sz w:val="22"/>
          </w:rPr>
          <w:t>39-41</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275E3" w:rsidRPr="00EF4F0E">
        <w:rPr>
          <w:rFonts w:ascii="Times New Roman" w:hAnsi="Times New Roman"/>
          <w:b/>
          <w:kern w:val="0"/>
          <w:sz w:val="22"/>
        </w:rPr>
        <w:t>2</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 xml:space="preserve">Moreover, in order to expatiate on the divergence of different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 collected the methylation signals of 5 </w:t>
      </w:r>
      <w:proofErr w:type="spellStart"/>
      <w:r w:rsidR="00E7694C" w:rsidRPr="00EF4F0E">
        <w:rPr>
          <w:rFonts w:ascii="Times New Roman" w:hAnsi="Times New Roman"/>
          <w:kern w:val="0"/>
          <w:sz w:val="22"/>
        </w:rPr>
        <w:t>CpGs</w:t>
      </w:r>
      <w:proofErr w:type="spellEnd"/>
      <w:r w:rsidR="00E7694C" w:rsidRPr="00EF4F0E">
        <w:rPr>
          <w:rFonts w:ascii="Times New Roman" w:hAnsi="Times New Roman"/>
          <w:kern w:val="0"/>
          <w:sz w:val="22"/>
        </w:rPr>
        <w:t xml:space="preserve">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w:t>
      </w:r>
      <w:proofErr w:type="spellStart"/>
      <w:r w:rsidR="00AA547D" w:rsidRPr="00EF4F0E">
        <w:rPr>
          <w:rFonts w:ascii="Times New Roman" w:hAnsi="Times New Roman"/>
          <w:kern w:val="0"/>
          <w:sz w:val="22"/>
        </w:rPr>
        <w:t>Sc</w:t>
      </w:r>
      <w:proofErr w:type="spellEnd"/>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w:t>
      </w:r>
      <w:proofErr w:type="spellStart"/>
      <w:r w:rsidR="00447BE0" w:rsidRPr="00EF4F0E">
        <w:rPr>
          <w:rFonts w:ascii="Times New Roman" w:hAnsi="Times New Roman"/>
          <w:kern w:val="0"/>
          <w:sz w:val="22"/>
        </w:rPr>
        <w:t>CpG</w:t>
      </w:r>
      <w:proofErr w:type="spellEnd"/>
      <w:r w:rsidR="00447BE0" w:rsidRPr="00EF4F0E">
        <w:rPr>
          <w:rFonts w:ascii="Times New Roman" w:hAnsi="Times New Roman"/>
          <w:kern w:val="0"/>
          <w:sz w:val="22"/>
        </w:rPr>
        <w:t xml:space="preserve">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6B2A32" w:rsidRPr="00EF4F0E" w:rsidRDefault="00C04BE4"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5A0BAF" w:rsidRPr="00EF4F0E" w:rsidRDefault="005A0BAF" w:rsidP="00A553F0">
      <w:pPr>
        <w:spacing w:line="480" w:lineRule="auto"/>
        <w:jc w:val="left"/>
        <w:rPr>
          <w:rFonts w:ascii="Times New Roman" w:hAnsi="Times New Roman"/>
          <w:kern w:val="0"/>
          <w:sz w:val="22"/>
        </w:rPr>
      </w:pPr>
    </w:p>
    <w:p w:rsidR="00B85986" w:rsidRDefault="00B85986" w:rsidP="00403407">
      <w:pPr>
        <w:spacing w:line="480" w:lineRule="auto"/>
        <w:jc w:val="left"/>
        <w:rPr>
          <w:rFonts w:ascii="Times New Roman" w:hAnsi="Times New Roman"/>
          <w:kern w:val="0"/>
          <w:sz w:val="22"/>
        </w:rPr>
      </w:pPr>
    </w:p>
    <w:p w:rsidR="004F2185" w:rsidRDefault="004F2185" w:rsidP="00403407">
      <w:pPr>
        <w:spacing w:line="480" w:lineRule="auto"/>
        <w:jc w:val="left"/>
        <w:rPr>
          <w:rFonts w:ascii="Times New Roman" w:hAnsi="Times New Roman"/>
          <w:b/>
          <w:kern w:val="0"/>
          <w:sz w:val="28"/>
          <w:szCs w:val="28"/>
        </w:rPr>
      </w:pPr>
      <w:r w:rsidRPr="004F2185">
        <w:rPr>
          <w:rFonts w:ascii="Times New Roman" w:hAnsi="Times New Roman"/>
          <w:b/>
          <w:kern w:val="0"/>
          <w:sz w:val="28"/>
          <w:szCs w:val="28"/>
        </w:rPr>
        <w:t>Conflict of interest statement</w:t>
      </w:r>
      <w:r w:rsidRPr="004F2185">
        <w:rPr>
          <w:rFonts w:ascii="Times New Roman" w:hAnsi="Times New Roman" w:hint="eastAsia"/>
          <w:b/>
          <w:kern w:val="0"/>
          <w:sz w:val="28"/>
          <w:szCs w:val="28"/>
        </w:rPr>
        <w:t xml:space="preserve"> </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r w:rsidR="00F06D76">
        <w:rPr>
          <w:rFonts w:ascii="Times New Roman" w:hAnsi="Times New Roman" w:hint="eastAsia"/>
          <w:kern w:val="0"/>
          <w:sz w:val="22"/>
        </w:rPr>
        <w:t xml:space="preserve"> for all the authors</w:t>
      </w:r>
    </w:p>
    <w:p w:rsidR="000241B9" w:rsidRDefault="000241B9" w:rsidP="00403407">
      <w:pPr>
        <w:spacing w:line="480" w:lineRule="auto"/>
        <w:jc w:val="left"/>
        <w:rPr>
          <w:rFonts w:ascii="Times New Roman" w:hAnsi="Times New Roman"/>
          <w:kern w:val="0"/>
          <w:sz w:val="22"/>
        </w:rPr>
      </w:pPr>
    </w:p>
    <w:p w:rsidR="000670C2" w:rsidRDefault="000670C2" w:rsidP="00403407">
      <w:pPr>
        <w:spacing w:line="480" w:lineRule="auto"/>
        <w:jc w:val="left"/>
        <w:rPr>
          <w:rFonts w:ascii="Times New Roman" w:hAnsi="Times New Roman"/>
          <w:kern w:val="0"/>
          <w:sz w:val="22"/>
        </w:rPr>
      </w:pP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4143A3" w:rsidRPr="004143A3" w:rsidRDefault="00E7694C" w:rsidP="004143A3">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3" w:name="_ENREF_1"/>
      <w:r w:rsidR="004143A3" w:rsidRPr="004143A3">
        <w:rPr>
          <w:rFonts w:eastAsia="华文楷体"/>
          <w:noProof/>
          <w:kern w:val="0"/>
          <w:sz w:val="20"/>
        </w:rPr>
        <w:t>1.</w:t>
      </w:r>
      <w:r w:rsidR="004143A3" w:rsidRPr="004143A3">
        <w:rPr>
          <w:rFonts w:eastAsia="华文楷体"/>
          <w:noProof/>
          <w:kern w:val="0"/>
          <w:sz w:val="20"/>
        </w:rPr>
        <w:tab/>
        <w:t>Siegel R, Naishadham D, Jemal A. Cancer statistics, 2013. CA: a cancer journal for clinicians. 2013;63:11-30.</w:t>
      </w:r>
      <w:bookmarkEnd w:id="3"/>
    </w:p>
    <w:p w:rsidR="004143A3" w:rsidRPr="004143A3" w:rsidRDefault="004143A3" w:rsidP="004143A3">
      <w:pPr>
        <w:jc w:val="left"/>
        <w:rPr>
          <w:rFonts w:eastAsia="华文楷体"/>
          <w:noProof/>
          <w:kern w:val="0"/>
          <w:sz w:val="20"/>
        </w:rPr>
      </w:pPr>
      <w:bookmarkStart w:id="4" w:name="_ENREF_2"/>
      <w:r w:rsidRPr="004143A3">
        <w:rPr>
          <w:rFonts w:eastAsia="华文楷体"/>
          <w:noProof/>
          <w:kern w:val="0"/>
          <w:sz w:val="20"/>
        </w:rPr>
        <w:t>2.</w:t>
      </w:r>
      <w:r w:rsidRPr="004143A3">
        <w:rPr>
          <w:rFonts w:eastAsia="华文楷体"/>
          <w:noProof/>
          <w:kern w:val="0"/>
          <w:sz w:val="20"/>
        </w:rPr>
        <w:tab/>
        <w:t>Nesbitt JC, Putnam JB, Jr., Walsh GL, Roth JA, Mountain CF. Survival in early-stage non-small cell lung cancer. The Annals of thoracic surgery. 1995;60:466-72.</w:t>
      </w:r>
      <w:bookmarkEnd w:id="4"/>
    </w:p>
    <w:p w:rsidR="004143A3" w:rsidRPr="004143A3" w:rsidRDefault="004143A3" w:rsidP="004143A3">
      <w:pPr>
        <w:jc w:val="left"/>
        <w:rPr>
          <w:rFonts w:eastAsia="华文楷体"/>
          <w:noProof/>
          <w:kern w:val="0"/>
          <w:sz w:val="20"/>
        </w:rPr>
      </w:pPr>
      <w:bookmarkStart w:id="5" w:name="_ENREF_3"/>
      <w:r w:rsidRPr="004143A3">
        <w:rPr>
          <w:rFonts w:eastAsia="华文楷体"/>
          <w:noProof/>
          <w:kern w:val="0"/>
          <w:sz w:val="20"/>
        </w:rPr>
        <w:t>3.</w:t>
      </w:r>
      <w:r w:rsidRPr="004143A3">
        <w:rPr>
          <w:rFonts w:eastAsia="华文楷体"/>
          <w:noProof/>
          <w:kern w:val="0"/>
          <w:sz w:val="20"/>
        </w:rPr>
        <w:tab/>
        <w:t>Gokul G, Khosla S. DNA methylation and cancer. Sub-cellular biochemistry. 2012;61:597-625.</w:t>
      </w:r>
      <w:bookmarkEnd w:id="5"/>
    </w:p>
    <w:p w:rsidR="004143A3" w:rsidRPr="004143A3" w:rsidRDefault="004143A3" w:rsidP="004143A3">
      <w:pPr>
        <w:jc w:val="left"/>
        <w:rPr>
          <w:rFonts w:eastAsia="华文楷体"/>
          <w:noProof/>
          <w:kern w:val="0"/>
          <w:sz w:val="20"/>
        </w:rPr>
      </w:pPr>
      <w:bookmarkStart w:id="6" w:name="_ENREF_4"/>
      <w:r w:rsidRPr="004143A3">
        <w:rPr>
          <w:rFonts w:eastAsia="华文楷体"/>
          <w:noProof/>
          <w:kern w:val="0"/>
          <w:sz w:val="20"/>
        </w:rPr>
        <w:t>4.</w:t>
      </w:r>
      <w:r w:rsidRPr="004143A3">
        <w:rPr>
          <w:rFonts w:eastAsia="华文楷体"/>
          <w:noProof/>
          <w:kern w:val="0"/>
          <w:sz w:val="20"/>
        </w:rPr>
        <w:tab/>
        <w:t>Dietrich D, Hasinger O, Liebenberg V, Field JK, Kristiansen G, Soltermann A. DNA methylation of the homeobox genes PITX2 and SHOX2 predicts outcome in non-small-cell lung cancer patients. Diagnostic molecular pathology : the American journal of surgical pathology, part B. 2012;21:93-104.</w:t>
      </w:r>
      <w:bookmarkEnd w:id="6"/>
    </w:p>
    <w:p w:rsidR="004143A3" w:rsidRPr="004143A3" w:rsidRDefault="004143A3" w:rsidP="004143A3">
      <w:pPr>
        <w:jc w:val="left"/>
        <w:rPr>
          <w:rFonts w:eastAsia="华文楷体"/>
          <w:noProof/>
          <w:kern w:val="0"/>
          <w:sz w:val="20"/>
        </w:rPr>
      </w:pPr>
      <w:bookmarkStart w:id="7" w:name="_ENREF_5"/>
      <w:r w:rsidRPr="004143A3">
        <w:rPr>
          <w:rFonts w:eastAsia="华文楷体"/>
          <w:noProof/>
          <w:kern w:val="0"/>
          <w:sz w:val="20"/>
        </w:rPr>
        <w:t>5.</w:t>
      </w:r>
      <w:r w:rsidRPr="004143A3">
        <w:rPr>
          <w:rFonts w:eastAsia="华文楷体"/>
          <w:noProof/>
          <w:kern w:val="0"/>
          <w:sz w:val="20"/>
        </w:rPr>
        <w:tab/>
        <w:t>Dietrich D, Kneip C, Raji O, Liloglou T, Seegebarth A, Schlegel T, et al. Performance evaluation of the DNA methylation biomarker SHOX2 for the aid in diagnosis of lung cancer based on the analysis of bronchial aspirates. International journal of oncology. 2012;40:825-32.</w:t>
      </w:r>
      <w:bookmarkEnd w:id="7"/>
    </w:p>
    <w:p w:rsidR="004143A3" w:rsidRPr="004143A3" w:rsidRDefault="004143A3" w:rsidP="004143A3">
      <w:pPr>
        <w:jc w:val="left"/>
        <w:rPr>
          <w:rFonts w:eastAsia="华文楷体"/>
          <w:noProof/>
          <w:kern w:val="0"/>
          <w:sz w:val="20"/>
        </w:rPr>
      </w:pPr>
      <w:bookmarkStart w:id="8" w:name="_ENREF_6"/>
      <w:r w:rsidRPr="004143A3">
        <w:rPr>
          <w:rFonts w:eastAsia="华文楷体"/>
          <w:noProof/>
          <w:kern w:val="0"/>
          <w:sz w:val="20"/>
        </w:rPr>
        <w:t>6.</w:t>
      </w:r>
      <w:r w:rsidRPr="004143A3">
        <w:rPr>
          <w:rFonts w:eastAsia="华文楷体"/>
          <w:noProof/>
          <w:kern w:val="0"/>
          <w:sz w:val="20"/>
        </w:rPr>
        <w:tab/>
        <w:t>Fodde R, Kuipers J, Rosenberg C, Smits R, Kielman M, Gaspar C, et al. Mutations in the APC tumour suppressor gene cause chromosomal instability. Nature cell biology. 2001;3:433-8.</w:t>
      </w:r>
      <w:bookmarkEnd w:id="8"/>
    </w:p>
    <w:p w:rsidR="004143A3" w:rsidRPr="004143A3" w:rsidRDefault="004143A3" w:rsidP="004143A3">
      <w:pPr>
        <w:jc w:val="left"/>
        <w:rPr>
          <w:rFonts w:eastAsia="华文楷体"/>
          <w:noProof/>
          <w:kern w:val="0"/>
          <w:sz w:val="20"/>
        </w:rPr>
      </w:pPr>
      <w:bookmarkStart w:id="9" w:name="_ENREF_7"/>
      <w:r w:rsidRPr="004143A3">
        <w:rPr>
          <w:rFonts w:eastAsia="华文楷体"/>
          <w:noProof/>
          <w:kern w:val="0"/>
          <w:sz w:val="20"/>
        </w:rPr>
        <w:t>7.</w:t>
      </w:r>
      <w:r w:rsidRPr="004143A3">
        <w:rPr>
          <w:rFonts w:eastAsia="华文楷体"/>
          <w:noProof/>
          <w:kern w:val="0"/>
          <w:sz w:val="20"/>
        </w:rPr>
        <w:tab/>
        <w:t>Deng G, Song GA, Pong E, Sleisenger M, Kim YS. Promoter methylation inhibits APC gene expression by causing changes in chromatin conformation and interfering with the binding of transcription factor CCAAT-binding factor. Cancer research. 2004;64:2692-8.</w:t>
      </w:r>
      <w:bookmarkEnd w:id="9"/>
    </w:p>
    <w:p w:rsidR="004143A3" w:rsidRPr="004143A3" w:rsidRDefault="004143A3" w:rsidP="004143A3">
      <w:pPr>
        <w:jc w:val="left"/>
        <w:rPr>
          <w:rFonts w:eastAsia="华文楷体"/>
          <w:noProof/>
          <w:kern w:val="0"/>
          <w:sz w:val="20"/>
        </w:rPr>
      </w:pPr>
      <w:bookmarkStart w:id="10" w:name="_ENREF_8"/>
      <w:r w:rsidRPr="004143A3">
        <w:rPr>
          <w:rFonts w:eastAsia="华文楷体"/>
          <w:noProof/>
          <w:kern w:val="0"/>
          <w:sz w:val="20"/>
        </w:rPr>
        <w:t>8.</w:t>
      </w:r>
      <w:r w:rsidRPr="004143A3">
        <w:rPr>
          <w:rFonts w:eastAsia="华文楷体"/>
          <w:noProof/>
          <w:kern w:val="0"/>
          <w:sz w:val="20"/>
        </w:rPr>
        <w:tab/>
        <w:t>Gu J, Wen Y, Zhu S, Hua F, Zhao H, Xu H, et al. Association between P(16INK4a) promoter methylation and non-small cell lung cancer: a meta-analysis. PloS one. 2013;8:e60107.</w:t>
      </w:r>
      <w:bookmarkEnd w:id="10"/>
    </w:p>
    <w:p w:rsidR="004143A3" w:rsidRPr="004143A3" w:rsidRDefault="004143A3" w:rsidP="004143A3">
      <w:pPr>
        <w:jc w:val="left"/>
        <w:rPr>
          <w:rFonts w:eastAsia="华文楷体"/>
          <w:noProof/>
          <w:kern w:val="0"/>
          <w:sz w:val="20"/>
        </w:rPr>
      </w:pPr>
      <w:bookmarkStart w:id="11" w:name="_ENREF_9"/>
      <w:r w:rsidRPr="004143A3">
        <w:rPr>
          <w:rFonts w:eastAsia="华文楷体"/>
          <w:noProof/>
          <w:kern w:val="0"/>
          <w:sz w:val="20"/>
        </w:rPr>
        <w:t>9.</w:t>
      </w:r>
      <w:r w:rsidRPr="004143A3">
        <w:rPr>
          <w:rFonts w:eastAsia="华文楷体"/>
          <w:noProof/>
          <w:kern w:val="0"/>
          <w:sz w:val="20"/>
        </w:rPr>
        <w:tab/>
        <w:t>Chen Y, Li J, Yu X, Li S, Zhang X, Mo Z, et al. APC gene hypermethylation and prostate cancer: a systematic review and meta-analysis. European journal of human genetics : EJHG. 2013.</w:t>
      </w:r>
      <w:bookmarkEnd w:id="11"/>
    </w:p>
    <w:p w:rsidR="004143A3" w:rsidRPr="004143A3" w:rsidRDefault="004143A3" w:rsidP="004143A3">
      <w:pPr>
        <w:jc w:val="left"/>
        <w:rPr>
          <w:rFonts w:eastAsia="华文楷体"/>
          <w:noProof/>
          <w:kern w:val="0"/>
          <w:sz w:val="20"/>
        </w:rPr>
      </w:pPr>
      <w:bookmarkStart w:id="12" w:name="_ENREF_10"/>
      <w:r w:rsidRPr="004143A3">
        <w:rPr>
          <w:rFonts w:eastAsia="华文楷体"/>
          <w:noProof/>
          <w:kern w:val="0"/>
          <w:sz w:val="20"/>
        </w:rPr>
        <w:t>10.</w:t>
      </w:r>
      <w:r w:rsidRPr="004143A3">
        <w:rPr>
          <w:rFonts w:eastAsia="华文楷体"/>
          <w:noProof/>
          <w:kern w:val="0"/>
          <w:sz w:val="20"/>
        </w:rPr>
        <w:tab/>
        <w:t>Usadel H, Brabender J, Danenberg KD, Jeronimo C, Harden S, Engles J, et al. Quantitative adenomatous polyposis coli promoter methylation analysis in tumor tissue, serum, and plasma DNA of patients with lung cancer. Cancer research. 2002;62:371-5.</w:t>
      </w:r>
      <w:bookmarkEnd w:id="12"/>
    </w:p>
    <w:p w:rsidR="004143A3" w:rsidRPr="004143A3" w:rsidRDefault="004143A3" w:rsidP="004143A3">
      <w:pPr>
        <w:jc w:val="left"/>
        <w:rPr>
          <w:rFonts w:eastAsia="华文楷体"/>
          <w:noProof/>
          <w:kern w:val="0"/>
          <w:sz w:val="20"/>
        </w:rPr>
      </w:pPr>
      <w:bookmarkStart w:id="13" w:name="_ENREF_11"/>
      <w:r w:rsidRPr="004143A3">
        <w:rPr>
          <w:rFonts w:eastAsia="华文楷体"/>
          <w:noProof/>
          <w:kern w:val="0"/>
          <w:sz w:val="20"/>
        </w:rPr>
        <w:t>11.</w:t>
      </w:r>
      <w:r w:rsidRPr="004143A3">
        <w:rPr>
          <w:rFonts w:eastAsia="华文楷体"/>
          <w:noProof/>
          <w:kern w:val="0"/>
          <w:sz w:val="20"/>
        </w:rPr>
        <w:tab/>
        <w:t>Tsou JA, Hagen JA, Carpenter CL, Laird-Offringa IA. DNA methylation analysis: a powerful new tool for lung cancer diagnosis. Oncogene. 2002;21:5450-61.</w:t>
      </w:r>
      <w:bookmarkEnd w:id="13"/>
    </w:p>
    <w:p w:rsidR="004143A3" w:rsidRPr="004143A3" w:rsidRDefault="004143A3" w:rsidP="004143A3">
      <w:pPr>
        <w:jc w:val="left"/>
        <w:rPr>
          <w:rFonts w:eastAsia="华文楷体"/>
          <w:noProof/>
          <w:kern w:val="0"/>
          <w:sz w:val="20"/>
        </w:rPr>
      </w:pPr>
      <w:bookmarkStart w:id="14" w:name="_ENREF_12"/>
      <w:r w:rsidRPr="004143A3">
        <w:rPr>
          <w:rFonts w:eastAsia="华文楷体"/>
          <w:noProof/>
          <w:kern w:val="0"/>
          <w:sz w:val="20"/>
        </w:rPr>
        <w:t>12.</w:t>
      </w:r>
      <w:r w:rsidRPr="004143A3">
        <w:rPr>
          <w:rFonts w:eastAsia="华文楷体"/>
          <w:noProof/>
          <w:kern w:val="0"/>
          <w:sz w:val="20"/>
        </w:rPr>
        <w:tab/>
        <w:t>Higgins JP, Thompson SG, Deeks JJ, Altman DG. Measuring inconsistency in meta-analyses. BMJ. 2003;327:557-60.</w:t>
      </w:r>
      <w:bookmarkEnd w:id="14"/>
    </w:p>
    <w:p w:rsidR="004143A3" w:rsidRPr="004143A3" w:rsidRDefault="004143A3" w:rsidP="004143A3">
      <w:pPr>
        <w:jc w:val="left"/>
        <w:rPr>
          <w:rFonts w:eastAsia="华文楷体"/>
          <w:noProof/>
          <w:kern w:val="0"/>
          <w:sz w:val="20"/>
        </w:rPr>
      </w:pPr>
      <w:bookmarkStart w:id="15" w:name="_ENREF_13"/>
      <w:r w:rsidRPr="004143A3">
        <w:rPr>
          <w:rFonts w:eastAsia="华文楷体"/>
          <w:noProof/>
          <w:kern w:val="0"/>
          <w:sz w:val="20"/>
        </w:rPr>
        <w:t>13.</w:t>
      </w:r>
      <w:r w:rsidRPr="004143A3">
        <w:rPr>
          <w:rFonts w:eastAsia="华文楷体"/>
          <w:noProof/>
          <w:kern w:val="0"/>
          <w:sz w:val="20"/>
        </w:rPr>
        <w:tab/>
        <w:t>DerSimonian R, Laird N. Meta-analysis in clinical trials. Controlled clinical trials. 1986;7:177-88.</w:t>
      </w:r>
      <w:bookmarkEnd w:id="15"/>
    </w:p>
    <w:p w:rsidR="004143A3" w:rsidRPr="004143A3" w:rsidRDefault="004143A3" w:rsidP="004143A3">
      <w:pPr>
        <w:jc w:val="left"/>
        <w:rPr>
          <w:rFonts w:eastAsia="华文楷体"/>
          <w:noProof/>
          <w:kern w:val="0"/>
          <w:sz w:val="20"/>
        </w:rPr>
      </w:pPr>
      <w:bookmarkStart w:id="16" w:name="_ENREF_14"/>
      <w:r w:rsidRPr="004143A3">
        <w:rPr>
          <w:rFonts w:eastAsia="华文楷体"/>
          <w:noProof/>
          <w:kern w:val="0"/>
          <w:sz w:val="20"/>
        </w:rPr>
        <w:t>14.</w:t>
      </w:r>
      <w:r w:rsidRPr="004143A3">
        <w:rPr>
          <w:rFonts w:eastAsia="华文楷体"/>
          <w:noProof/>
          <w:kern w:val="0"/>
          <w:sz w:val="20"/>
        </w:rPr>
        <w:tab/>
        <w:t>Huizenga HM, Visser I, Dolan CV. Testing overall and moderator effects in random effects meta-regression. The British journal of mathematical and statistical psychology. 2011;64:1-19.</w:t>
      </w:r>
      <w:bookmarkEnd w:id="16"/>
    </w:p>
    <w:p w:rsidR="004143A3" w:rsidRPr="004143A3" w:rsidRDefault="004143A3" w:rsidP="004143A3">
      <w:pPr>
        <w:jc w:val="left"/>
        <w:rPr>
          <w:rFonts w:eastAsia="华文楷体"/>
          <w:noProof/>
          <w:kern w:val="0"/>
          <w:sz w:val="20"/>
        </w:rPr>
      </w:pPr>
      <w:bookmarkStart w:id="17" w:name="_ENREF_15"/>
      <w:r w:rsidRPr="004143A3">
        <w:rPr>
          <w:rFonts w:eastAsia="华文楷体"/>
          <w:noProof/>
          <w:kern w:val="0"/>
          <w:sz w:val="20"/>
        </w:rPr>
        <w:t>15.</w:t>
      </w:r>
      <w:r w:rsidRPr="004143A3">
        <w:rPr>
          <w:rFonts w:eastAsia="华文楷体"/>
          <w:noProof/>
          <w:kern w:val="0"/>
          <w:sz w:val="20"/>
        </w:rPr>
        <w:tab/>
        <w:t>Midgette AS, Stukel TA, Littenberg B. A meta-analytic method for summarizing diagnostic test performances: receiver-operating-characteristic-summary point estimates. Medical decision making : an international journal of the Society for Medical Decision Making. 1993;13:253-7.</w:t>
      </w:r>
      <w:bookmarkEnd w:id="17"/>
    </w:p>
    <w:p w:rsidR="004143A3" w:rsidRPr="004143A3" w:rsidRDefault="004143A3" w:rsidP="004143A3">
      <w:pPr>
        <w:jc w:val="left"/>
        <w:rPr>
          <w:rFonts w:eastAsia="华文楷体"/>
          <w:noProof/>
          <w:kern w:val="0"/>
          <w:sz w:val="20"/>
        </w:rPr>
      </w:pPr>
      <w:bookmarkStart w:id="18" w:name="_ENREF_16"/>
      <w:r w:rsidRPr="004143A3">
        <w:rPr>
          <w:rFonts w:eastAsia="华文楷体"/>
          <w:noProof/>
          <w:kern w:val="0"/>
          <w:sz w:val="20"/>
        </w:rPr>
        <w:t>16.</w:t>
      </w:r>
      <w:r w:rsidRPr="004143A3">
        <w:rPr>
          <w:rFonts w:eastAsia="华文楷体"/>
          <w:noProof/>
          <w:kern w:val="0"/>
          <w:sz w:val="20"/>
        </w:rPr>
        <w:tab/>
        <w:t>Jones CM, Athanasiou T. Summary receiver operating characteristic curve analysis techniques in the evaluation of diagnostic tests. The Annals of thoracic surgery. 2005;79:16-20.</w:t>
      </w:r>
      <w:bookmarkEnd w:id="18"/>
    </w:p>
    <w:p w:rsidR="004143A3" w:rsidRPr="004143A3" w:rsidRDefault="004143A3" w:rsidP="004143A3">
      <w:pPr>
        <w:jc w:val="left"/>
        <w:rPr>
          <w:rFonts w:eastAsia="华文楷体"/>
          <w:noProof/>
          <w:kern w:val="0"/>
          <w:sz w:val="20"/>
        </w:rPr>
      </w:pPr>
      <w:bookmarkStart w:id="19" w:name="_ENREF_17"/>
      <w:r w:rsidRPr="004143A3">
        <w:rPr>
          <w:rFonts w:eastAsia="华文楷体"/>
          <w:noProof/>
          <w:kern w:val="0"/>
          <w:sz w:val="20"/>
        </w:rPr>
        <w:t>17.</w:t>
      </w:r>
      <w:r w:rsidRPr="004143A3">
        <w:rPr>
          <w:rFonts w:eastAsia="华文楷体"/>
          <w:noProof/>
          <w:kern w:val="0"/>
          <w:sz w:val="20"/>
        </w:rPr>
        <w:tab/>
        <w:t>Sproul D, Nestor C, Culley J, Dickson JH, Dixon JM, Harrison DJ, et al. Transcriptionally repressed genes become aberrantly methylated and distinguish tumors of different lineages in breast cancer. Proceedings of the National Academy of Sciences of the United States of America. 2011;108:4364-9.</w:t>
      </w:r>
      <w:bookmarkEnd w:id="19"/>
    </w:p>
    <w:p w:rsidR="004143A3" w:rsidRPr="004143A3" w:rsidRDefault="004143A3" w:rsidP="004143A3">
      <w:pPr>
        <w:jc w:val="left"/>
        <w:rPr>
          <w:rFonts w:eastAsia="华文楷体"/>
          <w:noProof/>
          <w:kern w:val="0"/>
          <w:sz w:val="20"/>
        </w:rPr>
      </w:pPr>
      <w:bookmarkStart w:id="20" w:name="_ENREF_18"/>
      <w:r w:rsidRPr="004143A3">
        <w:rPr>
          <w:rFonts w:eastAsia="华文楷体"/>
          <w:noProof/>
          <w:kern w:val="0"/>
          <w:sz w:val="20"/>
        </w:rPr>
        <w:t>18.</w:t>
      </w:r>
      <w:r w:rsidRPr="004143A3">
        <w:rPr>
          <w:rFonts w:eastAsia="华文楷体"/>
          <w:noProof/>
          <w:kern w:val="0"/>
          <w:sz w:val="20"/>
        </w:rPr>
        <w:tab/>
        <w:t>Begum S, Brait M, Dasgupta S, Ostrow KL, Zahurak M, Carvalho AL, et al. An epigenetic marker panel for detection of lung cancer using cell-free serum DNA. Clin Cancer Res. 2011;17:4494-503.</w:t>
      </w:r>
      <w:bookmarkEnd w:id="20"/>
    </w:p>
    <w:p w:rsidR="004143A3" w:rsidRPr="004143A3" w:rsidRDefault="004143A3" w:rsidP="004143A3">
      <w:pPr>
        <w:jc w:val="left"/>
        <w:rPr>
          <w:rFonts w:eastAsia="华文楷体"/>
          <w:noProof/>
          <w:kern w:val="0"/>
          <w:sz w:val="20"/>
        </w:rPr>
      </w:pPr>
      <w:bookmarkStart w:id="21" w:name="_ENREF_19"/>
      <w:r w:rsidRPr="004143A3">
        <w:rPr>
          <w:rFonts w:eastAsia="华文楷体"/>
          <w:noProof/>
          <w:kern w:val="0"/>
          <w:sz w:val="20"/>
        </w:rPr>
        <w:t>19.</w:t>
      </w:r>
      <w:r w:rsidRPr="004143A3">
        <w:rPr>
          <w:rFonts w:eastAsia="华文楷体"/>
          <w:noProof/>
          <w:kern w:val="0"/>
          <w:sz w:val="20"/>
        </w:rPr>
        <w:tab/>
        <w:t>Brabender J, Usadel H, Danenberg KD, Metzger R, Schneider PM, Lord RV, et al. Adenomatous polyposis coli gene promoter hypermethylation in non-small cell lung cancer is associated with survival. Oncogene. 2001;20:3528-32.</w:t>
      </w:r>
      <w:bookmarkEnd w:id="21"/>
    </w:p>
    <w:p w:rsidR="004143A3" w:rsidRPr="004143A3" w:rsidRDefault="004143A3" w:rsidP="004143A3">
      <w:pPr>
        <w:jc w:val="left"/>
        <w:rPr>
          <w:rFonts w:eastAsia="华文楷体"/>
          <w:noProof/>
          <w:kern w:val="0"/>
          <w:sz w:val="20"/>
        </w:rPr>
      </w:pPr>
      <w:bookmarkStart w:id="22" w:name="_ENREF_20"/>
      <w:r w:rsidRPr="004143A3">
        <w:rPr>
          <w:rFonts w:eastAsia="华文楷体"/>
          <w:noProof/>
          <w:kern w:val="0"/>
          <w:sz w:val="20"/>
        </w:rPr>
        <w:t>20.</w:t>
      </w:r>
      <w:r w:rsidRPr="004143A3">
        <w:rPr>
          <w:rFonts w:eastAsia="华文楷体"/>
          <w:noProof/>
          <w:kern w:val="0"/>
          <w:sz w:val="20"/>
        </w:rPr>
        <w:tab/>
        <w:t>Feng Q, Hawes SE, Stern JE, Wiens L, Lu H, Dong ZM, et al. DNA methylation in tumor and matched normal tissues from non-small cell lung cancer patients. Cancer Epidemiol Biomarkers Prev. 2008;17:645-54.</w:t>
      </w:r>
      <w:bookmarkEnd w:id="22"/>
    </w:p>
    <w:p w:rsidR="004143A3" w:rsidRPr="004143A3" w:rsidRDefault="004143A3" w:rsidP="004143A3">
      <w:pPr>
        <w:jc w:val="left"/>
        <w:rPr>
          <w:rFonts w:eastAsia="华文楷体"/>
          <w:noProof/>
          <w:kern w:val="0"/>
          <w:sz w:val="20"/>
        </w:rPr>
      </w:pPr>
      <w:bookmarkStart w:id="23" w:name="_ENREF_21"/>
      <w:r w:rsidRPr="004143A3">
        <w:rPr>
          <w:rFonts w:eastAsia="华文楷体"/>
          <w:noProof/>
          <w:kern w:val="0"/>
          <w:sz w:val="20"/>
        </w:rPr>
        <w:t>21.</w:t>
      </w:r>
      <w:r w:rsidRPr="004143A3">
        <w:rPr>
          <w:rFonts w:eastAsia="华文楷体"/>
          <w:noProof/>
          <w:kern w:val="0"/>
          <w:sz w:val="20"/>
        </w:rPr>
        <w:tab/>
        <w:t>Jin M, Kawakami K, Fukui Y, Tsukioka S, Oda M, Watanabe G, et al. Different histological types of non-small cell lung cancer have distinct folate and DNA methylation levels. Cancer Sci. 2009;100:2325-30.</w:t>
      </w:r>
      <w:bookmarkEnd w:id="23"/>
    </w:p>
    <w:p w:rsidR="004143A3" w:rsidRPr="004143A3" w:rsidRDefault="004143A3" w:rsidP="004143A3">
      <w:pPr>
        <w:jc w:val="left"/>
        <w:rPr>
          <w:rFonts w:eastAsia="华文楷体"/>
          <w:noProof/>
          <w:kern w:val="0"/>
          <w:sz w:val="20"/>
        </w:rPr>
      </w:pPr>
      <w:bookmarkStart w:id="24" w:name="_ENREF_22"/>
      <w:r w:rsidRPr="004143A3">
        <w:rPr>
          <w:rFonts w:eastAsia="华文楷体"/>
          <w:noProof/>
          <w:kern w:val="0"/>
          <w:sz w:val="20"/>
        </w:rPr>
        <w:t>22.</w:t>
      </w:r>
      <w:r w:rsidRPr="004143A3">
        <w:rPr>
          <w:rFonts w:eastAsia="华文楷体"/>
          <w:noProof/>
          <w:kern w:val="0"/>
          <w:sz w:val="20"/>
        </w:rPr>
        <w:tab/>
        <w:t>Kim DS, Cha SI, Lee JH, Lee YM, Choi JE, Kim MJ, et al. Aberrant DNA methylation profiles of non-small cell lung cancers in a Korean population. Lung Cancer. 2007;58:1-6.</w:t>
      </w:r>
      <w:bookmarkEnd w:id="24"/>
    </w:p>
    <w:p w:rsidR="004143A3" w:rsidRPr="004143A3" w:rsidRDefault="004143A3" w:rsidP="004143A3">
      <w:pPr>
        <w:jc w:val="left"/>
        <w:rPr>
          <w:rFonts w:eastAsia="华文楷体"/>
          <w:noProof/>
          <w:kern w:val="0"/>
          <w:sz w:val="20"/>
        </w:rPr>
      </w:pPr>
      <w:bookmarkStart w:id="25" w:name="_ENREF_23"/>
      <w:r w:rsidRPr="004143A3">
        <w:rPr>
          <w:rFonts w:eastAsia="华文楷体"/>
          <w:noProof/>
          <w:kern w:val="0"/>
          <w:sz w:val="20"/>
        </w:rPr>
        <w:t>23.</w:t>
      </w:r>
      <w:r w:rsidRPr="004143A3">
        <w:rPr>
          <w:rFonts w:eastAsia="华文楷体"/>
          <w:noProof/>
          <w:kern w:val="0"/>
          <w:sz w:val="20"/>
        </w:rPr>
        <w:tab/>
        <w:t>Lin Q, Geng J, Ma K, Yu J, Sun J, Shen Z, et al. RASSF1A, APC, ESR1, ABCB1 and HOXC9, but not p16INK4A, DAPK1, PTEN and MT1G genes were frequently methylated in the stage i non-small cell lung cancer in China. J Cancer Res Clin Oncol. 2009;135:1675-84.</w:t>
      </w:r>
      <w:bookmarkEnd w:id="25"/>
    </w:p>
    <w:p w:rsidR="004143A3" w:rsidRPr="004143A3" w:rsidRDefault="004143A3" w:rsidP="004143A3">
      <w:pPr>
        <w:jc w:val="left"/>
        <w:rPr>
          <w:rFonts w:eastAsia="华文楷体"/>
          <w:noProof/>
          <w:kern w:val="0"/>
          <w:sz w:val="20"/>
        </w:rPr>
      </w:pPr>
      <w:bookmarkStart w:id="26" w:name="_ENREF_24"/>
      <w:r w:rsidRPr="004143A3">
        <w:rPr>
          <w:rFonts w:eastAsia="华文楷体"/>
          <w:noProof/>
          <w:kern w:val="0"/>
          <w:sz w:val="20"/>
        </w:rPr>
        <w:t>24.</w:t>
      </w:r>
      <w:r w:rsidRPr="004143A3">
        <w:rPr>
          <w:rFonts w:eastAsia="华文楷体"/>
          <w:noProof/>
          <w:kern w:val="0"/>
          <w:sz w:val="20"/>
        </w:rPr>
        <w:tab/>
        <w:t>Pan SY, Xie EF, Shu YQ, Gao L, Zhang LX, Chen D, et al. [Methylation quantification of adenomatous polyposis coli (APC) gene promoter in plasma of lung cancer patients]. Ai zheng = Aizheng = Chinese journal of cancer. 2009;28:384-9.</w:t>
      </w:r>
      <w:bookmarkEnd w:id="26"/>
    </w:p>
    <w:p w:rsidR="004143A3" w:rsidRPr="004143A3" w:rsidRDefault="004143A3" w:rsidP="004143A3">
      <w:pPr>
        <w:jc w:val="left"/>
        <w:rPr>
          <w:rFonts w:eastAsia="华文楷体"/>
          <w:noProof/>
          <w:kern w:val="0"/>
          <w:sz w:val="20"/>
        </w:rPr>
      </w:pPr>
      <w:bookmarkStart w:id="27" w:name="_ENREF_25"/>
      <w:r w:rsidRPr="004143A3">
        <w:rPr>
          <w:rFonts w:eastAsia="华文楷体"/>
          <w:noProof/>
          <w:kern w:val="0"/>
          <w:sz w:val="20"/>
        </w:rPr>
        <w:t>25.</w:t>
      </w:r>
      <w:r w:rsidRPr="004143A3">
        <w:rPr>
          <w:rFonts w:eastAsia="华文楷体"/>
          <w:noProof/>
          <w:kern w:val="0"/>
          <w:sz w:val="20"/>
        </w:rPr>
        <w:tab/>
        <w:t>Rykova EY, Skvortsova TE, Laktionov PP, Tamkovich SN, Bryzgunova OE, Starikov AV, et al. Investigation of tumor-derived extracellular DNA in blood of cancer patients by methylation-specific PCR. Nucleosides Nucleotides Nucleic Acids. 2004;23:855-9.</w:t>
      </w:r>
      <w:bookmarkEnd w:id="27"/>
    </w:p>
    <w:p w:rsidR="004143A3" w:rsidRPr="004143A3" w:rsidRDefault="004143A3" w:rsidP="004143A3">
      <w:pPr>
        <w:jc w:val="left"/>
        <w:rPr>
          <w:rFonts w:eastAsia="华文楷体"/>
          <w:noProof/>
          <w:kern w:val="0"/>
          <w:sz w:val="20"/>
        </w:rPr>
      </w:pPr>
      <w:bookmarkStart w:id="28" w:name="_ENREF_26"/>
      <w:r w:rsidRPr="004143A3">
        <w:rPr>
          <w:rFonts w:eastAsia="华文楷体"/>
          <w:noProof/>
          <w:kern w:val="0"/>
          <w:sz w:val="20"/>
        </w:rPr>
        <w:t>26.</w:t>
      </w:r>
      <w:r w:rsidRPr="004143A3">
        <w:rPr>
          <w:rFonts w:eastAsia="华文楷体"/>
          <w:noProof/>
          <w:kern w:val="0"/>
          <w:sz w:val="20"/>
        </w:rPr>
        <w:tab/>
        <w:t>Shivapurkar N, Stastny V, Suzuki M, Wistuba, II, Li L, Zheng Y, et al. Application of a methylation gene panel by quantitative PCR for lung cancers. Cancer Letters. 2007;247:56-71.</w:t>
      </w:r>
      <w:bookmarkEnd w:id="28"/>
    </w:p>
    <w:p w:rsidR="004143A3" w:rsidRPr="004143A3" w:rsidRDefault="004143A3" w:rsidP="004143A3">
      <w:pPr>
        <w:jc w:val="left"/>
        <w:rPr>
          <w:rFonts w:eastAsia="华文楷体"/>
          <w:noProof/>
          <w:kern w:val="0"/>
          <w:sz w:val="20"/>
        </w:rPr>
      </w:pPr>
      <w:bookmarkStart w:id="29" w:name="_ENREF_27"/>
      <w:r w:rsidRPr="004143A3">
        <w:rPr>
          <w:rFonts w:eastAsia="华文楷体"/>
          <w:noProof/>
          <w:kern w:val="0"/>
          <w:sz w:val="20"/>
        </w:rPr>
        <w:t>27.</w:t>
      </w:r>
      <w:r w:rsidRPr="004143A3">
        <w:rPr>
          <w:rFonts w:eastAsia="华文楷体"/>
          <w:noProof/>
          <w:kern w:val="0"/>
          <w:sz w:val="20"/>
        </w:rPr>
        <w:tab/>
        <w:t>Suzuki M, Shigematsu H, Iizasa T, Hiroshima K, Nakatani Y, Minna JD, et al. Exclusive mutation in epidermal growth factor receptor gene, HER-2, and KRAS, and synchronous methylation of nonsmall cell lung cancer. Cancer. 2006;106:2200-7.</w:t>
      </w:r>
      <w:bookmarkEnd w:id="29"/>
    </w:p>
    <w:p w:rsidR="004143A3" w:rsidRPr="004143A3" w:rsidRDefault="004143A3" w:rsidP="004143A3">
      <w:pPr>
        <w:jc w:val="left"/>
        <w:rPr>
          <w:rFonts w:eastAsia="华文楷体"/>
          <w:noProof/>
          <w:kern w:val="0"/>
          <w:sz w:val="20"/>
        </w:rPr>
      </w:pPr>
      <w:bookmarkStart w:id="30" w:name="_ENREF_28"/>
      <w:r w:rsidRPr="004143A3">
        <w:rPr>
          <w:rFonts w:eastAsia="华文楷体"/>
          <w:noProof/>
          <w:kern w:val="0"/>
          <w:sz w:val="20"/>
        </w:rPr>
        <w:t>28.</w:t>
      </w:r>
      <w:r w:rsidRPr="004143A3">
        <w:rPr>
          <w:rFonts w:eastAsia="华文楷体"/>
          <w:noProof/>
          <w:kern w:val="0"/>
          <w:sz w:val="20"/>
        </w:rPr>
        <w:tab/>
        <w:t>Topaloglu O, Hoque MO, Tokumaru Y, Lee J, Ratovitski E, Sidransky D, et al. Detection of promoter hypermethylation of multiple genes in the tumor and bronchoalveolar lavage of patients with lung cancer. Clinical Cancer Research. 2004;10:2284-8.</w:t>
      </w:r>
      <w:bookmarkEnd w:id="30"/>
    </w:p>
    <w:p w:rsidR="004143A3" w:rsidRPr="004143A3" w:rsidRDefault="004143A3" w:rsidP="004143A3">
      <w:pPr>
        <w:jc w:val="left"/>
        <w:rPr>
          <w:rFonts w:eastAsia="华文楷体"/>
          <w:noProof/>
          <w:kern w:val="0"/>
          <w:sz w:val="20"/>
        </w:rPr>
      </w:pPr>
      <w:bookmarkStart w:id="31" w:name="_ENREF_29"/>
      <w:r w:rsidRPr="004143A3">
        <w:rPr>
          <w:rFonts w:eastAsia="华文楷体"/>
          <w:noProof/>
          <w:kern w:val="0"/>
          <w:sz w:val="20"/>
        </w:rPr>
        <w:t>29.</w:t>
      </w:r>
      <w:r w:rsidRPr="004143A3">
        <w:rPr>
          <w:rFonts w:eastAsia="华文楷体"/>
          <w:noProof/>
          <w:kern w:val="0"/>
          <w:sz w:val="20"/>
        </w:rPr>
        <w:tab/>
        <w:t>Vallbohmer D, Brabender J, Yang D, Schneider PM, Metzger R, Danenberg KD, et al. DNA methyltransferases messenger RNA expression and aberrant methylation of CpG islands in non-small-cell lung cancer: association and prognostic value. Clin Lung Cancer. 2006;8:39-44.</w:t>
      </w:r>
      <w:bookmarkEnd w:id="31"/>
    </w:p>
    <w:p w:rsidR="004143A3" w:rsidRPr="004143A3" w:rsidRDefault="004143A3" w:rsidP="004143A3">
      <w:pPr>
        <w:jc w:val="left"/>
        <w:rPr>
          <w:rFonts w:eastAsia="华文楷体"/>
          <w:noProof/>
          <w:kern w:val="0"/>
          <w:sz w:val="20"/>
        </w:rPr>
      </w:pPr>
      <w:bookmarkStart w:id="32" w:name="_ENREF_30"/>
      <w:r w:rsidRPr="004143A3">
        <w:rPr>
          <w:rFonts w:eastAsia="华文楷体"/>
          <w:noProof/>
          <w:kern w:val="0"/>
          <w:sz w:val="20"/>
        </w:rPr>
        <w:t>30.</w:t>
      </w:r>
      <w:r w:rsidRPr="004143A3">
        <w:rPr>
          <w:rFonts w:eastAsia="华文楷体"/>
          <w:noProof/>
          <w:kern w:val="0"/>
          <w:sz w:val="20"/>
        </w:rPr>
        <w:tab/>
        <w:t>Virmani AK, Rathi A, Sathyanarayana UG, Padar A, Huang CX, Cunnigham HT, et al. Aberrant methylation of the adenomatous polyposis coli (APC) gene promoter 1A in breast and lung carcinomas. Clinical cancer research : an official journal of the American Association for Cancer Research. 2001;7:1998-2004.</w:t>
      </w:r>
      <w:bookmarkEnd w:id="32"/>
    </w:p>
    <w:p w:rsidR="004143A3" w:rsidRPr="004143A3" w:rsidRDefault="004143A3" w:rsidP="004143A3">
      <w:pPr>
        <w:jc w:val="left"/>
        <w:rPr>
          <w:rFonts w:eastAsia="华文楷体"/>
          <w:noProof/>
          <w:kern w:val="0"/>
          <w:sz w:val="20"/>
        </w:rPr>
      </w:pPr>
      <w:bookmarkStart w:id="33" w:name="_ENREF_31"/>
      <w:r w:rsidRPr="004143A3">
        <w:rPr>
          <w:rFonts w:eastAsia="华文楷体"/>
          <w:noProof/>
          <w:kern w:val="0"/>
          <w:sz w:val="20"/>
        </w:rPr>
        <w:t>31.</w:t>
      </w:r>
      <w:r w:rsidRPr="004143A3">
        <w:rPr>
          <w:rFonts w:eastAsia="华文楷体"/>
          <w:noProof/>
          <w:kern w:val="0"/>
          <w:sz w:val="20"/>
        </w:rPr>
        <w:tab/>
        <w:t>Wang Y, Zhang D, Zheng W, Luo J, Bai Y, Lu Z. Multiple gene methylation of nonsmall cell lung cancers evaluated with 3-dimensional microarray. Cancer. 2008;112:1325-36.</w:t>
      </w:r>
      <w:bookmarkEnd w:id="33"/>
    </w:p>
    <w:p w:rsidR="004143A3" w:rsidRPr="004143A3" w:rsidRDefault="004143A3" w:rsidP="004143A3">
      <w:pPr>
        <w:jc w:val="left"/>
        <w:rPr>
          <w:rFonts w:eastAsia="华文楷体"/>
          <w:noProof/>
          <w:kern w:val="0"/>
          <w:sz w:val="20"/>
        </w:rPr>
      </w:pPr>
      <w:bookmarkStart w:id="34" w:name="_ENREF_32"/>
      <w:r w:rsidRPr="004143A3">
        <w:rPr>
          <w:rFonts w:eastAsia="华文楷体"/>
          <w:noProof/>
          <w:kern w:val="0"/>
          <w:sz w:val="20"/>
        </w:rPr>
        <w:t>32.</w:t>
      </w:r>
      <w:r w:rsidRPr="004143A3">
        <w:rPr>
          <w:rFonts w:eastAsia="华文楷体"/>
          <w:noProof/>
          <w:kern w:val="0"/>
          <w:sz w:val="20"/>
        </w:rPr>
        <w:tab/>
        <w:t>Yanagawa N, Tamura G, Oizumi H, Takahashi N, Shimazaki Y, Motoyama T. Promoter hypermethylation of tumor suppressor and tumor-related genes in non-small cell lung cancers. Cancer Science. 2003;94:589-92.</w:t>
      </w:r>
      <w:bookmarkEnd w:id="34"/>
    </w:p>
    <w:p w:rsidR="004143A3" w:rsidRPr="004143A3" w:rsidRDefault="004143A3" w:rsidP="004143A3">
      <w:pPr>
        <w:jc w:val="left"/>
        <w:rPr>
          <w:rFonts w:eastAsia="华文楷体"/>
          <w:noProof/>
          <w:kern w:val="0"/>
          <w:sz w:val="20"/>
        </w:rPr>
      </w:pPr>
      <w:bookmarkStart w:id="35" w:name="_ENREF_33"/>
      <w:r w:rsidRPr="004143A3">
        <w:rPr>
          <w:rFonts w:eastAsia="华文楷体"/>
          <w:noProof/>
          <w:kern w:val="0"/>
          <w:sz w:val="20"/>
        </w:rPr>
        <w:t>33.</w:t>
      </w:r>
      <w:r w:rsidRPr="004143A3">
        <w:rPr>
          <w:rFonts w:eastAsia="华文楷体"/>
          <w:noProof/>
          <w:kern w:val="0"/>
          <w:sz w:val="20"/>
        </w:rPr>
        <w:tab/>
        <w:t>Zhang Y, Wang R, Song H, Huang G, Yi J, Zheng Y, et al. Methylation of multiple genes as a candidate biomarker in non-small cell lung cancer. Cancer letters. 2011;303:21-8.</w:t>
      </w:r>
      <w:bookmarkEnd w:id="35"/>
    </w:p>
    <w:p w:rsidR="004143A3" w:rsidRPr="004143A3" w:rsidRDefault="004143A3" w:rsidP="004143A3">
      <w:pPr>
        <w:jc w:val="left"/>
        <w:rPr>
          <w:rFonts w:eastAsia="华文楷体"/>
          <w:noProof/>
          <w:kern w:val="0"/>
          <w:sz w:val="20"/>
        </w:rPr>
      </w:pPr>
      <w:bookmarkStart w:id="36" w:name="_ENREF_34"/>
      <w:r w:rsidRPr="004143A3">
        <w:rPr>
          <w:rFonts w:eastAsia="华文楷体"/>
          <w:noProof/>
          <w:kern w:val="0"/>
          <w:sz w:val="20"/>
        </w:rPr>
        <w:t>34.</w:t>
      </w:r>
      <w:r w:rsidRPr="004143A3">
        <w:rPr>
          <w:rFonts w:eastAsia="华文楷体"/>
          <w:noProof/>
          <w:kern w:val="0"/>
          <w:sz w:val="20"/>
        </w:rPr>
        <w:tab/>
        <w:t>Ignatov A, Bischoff J, Ignatov T, Schwarzenau C, Krebs T, Kuester D, et al. APC promoter hypermethylation is an early event in endometrial tumorigenesis. Cancer Sci. 2010;101:321-7.</w:t>
      </w:r>
      <w:bookmarkEnd w:id="36"/>
    </w:p>
    <w:p w:rsidR="004143A3" w:rsidRPr="004143A3" w:rsidRDefault="004143A3" w:rsidP="004143A3">
      <w:pPr>
        <w:jc w:val="left"/>
        <w:rPr>
          <w:rFonts w:eastAsia="华文楷体"/>
          <w:noProof/>
          <w:kern w:val="0"/>
          <w:sz w:val="20"/>
        </w:rPr>
      </w:pPr>
      <w:bookmarkStart w:id="37" w:name="_ENREF_35"/>
      <w:r w:rsidRPr="004143A3">
        <w:rPr>
          <w:rFonts w:eastAsia="华文楷体"/>
          <w:noProof/>
          <w:kern w:val="0"/>
          <w:sz w:val="20"/>
        </w:rPr>
        <w:t>35.</w:t>
      </w:r>
      <w:r w:rsidRPr="004143A3">
        <w:rPr>
          <w:rFonts w:eastAsia="华文楷体"/>
          <w:noProof/>
          <w:kern w:val="0"/>
          <w:sz w:val="20"/>
        </w:rPr>
        <w:tab/>
        <w:t>Wu T, Giovannucci E, Welge J, Mallick P, Tang WY, Ho SM. Measurement of GSTP1 promoter methylation in body fluids may complement PSA screening: a meta-analysis. British journal of cancer. 2011;105:65-73.</w:t>
      </w:r>
      <w:bookmarkEnd w:id="37"/>
    </w:p>
    <w:p w:rsidR="004143A3" w:rsidRPr="004143A3" w:rsidRDefault="004143A3" w:rsidP="004143A3">
      <w:pPr>
        <w:jc w:val="left"/>
        <w:rPr>
          <w:rFonts w:eastAsia="华文楷体"/>
          <w:noProof/>
          <w:kern w:val="0"/>
          <w:sz w:val="20"/>
        </w:rPr>
      </w:pPr>
      <w:bookmarkStart w:id="38" w:name="_ENREF_36"/>
      <w:r w:rsidRPr="004143A3">
        <w:rPr>
          <w:rFonts w:eastAsia="华文楷体"/>
          <w:noProof/>
          <w:kern w:val="0"/>
          <w:sz w:val="20"/>
        </w:rPr>
        <w:t>36.</w:t>
      </w:r>
      <w:r w:rsidRPr="004143A3">
        <w:rPr>
          <w:rFonts w:eastAsia="华文楷体"/>
          <w:noProof/>
          <w:kern w:val="0"/>
          <w:sz w:val="20"/>
        </w:rPr>
        <w:tab/>
        <w:t>Purnak T, Ozaslan E, Efe C. Molecular basis of colorectal cancer. The New England journal of medicine. 2010;362:1246; author reply -7.</w:t>
      </w:r>
      <w:bookmarkEnd w:id="38"/>
    </w:p>
    <w:p w:rsidR="004143A3" w:rsidRPr="004143A3" w:rsidRDefault="004143A3" w:rsidP="004143A3">
      <w:pPr>
        <w:jc w:val="left"/>
        <w:rPr>
          <w:rFonts w:eastAsia="华文楷体"/>
          <w:noProof/>
          <w:kern w:val="0"/>
          <w:sz w:val="20"/>
        </w:rPr>
      </w:pPr>
      <w:bookmarkStart w:id="39" w:name="_ENREF_37"/>
      <w:r w:rsidRPr="004143A3">
        <w:rPr>
          <w:rFonts w:eastAsia="华文楷体"/>
          <w:noProof/>
          <w:kern w:val="0"/>
          <w:sz w:val="20"/>
        </w:rPr>
        <w:t>37.</w:t>
      </w:r>
      <w:r w:rsidRPr="004143A3">
        <w:rPr>
          <w:rFonts w:eastAsia="华文楷体"/>
          <w:noProof/>
          <w:kern w:val="0"/>
          <w:sz w:val="20"/>
        </w:rPr>
        <w:tab/>
        <w:t>Eissa S, Swellam M, El-Khouly IM, Kassim SK, Shehata H, Mansour A, et al.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2011;20:1657-64.</w:t>
      </w:r>
      <w:bookmarkEnd w:id="39"/>
    </w:p>
    <w:p w:rsidR="004143A3" w:rsidRPr="004143A3" w:rsidRDefault="004143A3" w:rsidP="004143A3">
      <w:pPr>
        <w:jc w:val="left"/>
        <w:rPr>
          <w:rFonts w:eastAsia="华文楷体"/>
          <w:noProof/>
          <w:kern w:val="0"/>
          <w:sz w:val="20"/>
        </w:rPr>
      </w:pPr>
      <w:bookmarkStart w:id="40" w:name="_ENREF_38"/>
      <w:r w:rsidRPr="004143A3">
        <w:rPr>
          <w:rFonts w:eastAsia="华文楷体"/>
          <w:noProof/>
          <w:kern w:val="0"/>
          <w:sz w:val="20"/>
        </w:rPr>
        <w:t>38.</w:t>
      </w:r>
      <w:r w:rsidRPr="004143A3">
        <w:rPr>
          <w:rFonts w:eastAsia="华文楷体"/>
          <w:noProof/>
          <w:kern w:val="0"/>
          <w:sz w:val="20"/>
        </w:rPr>
        <w:tab/>
        <w:t>Trock BJ, Brotzman MJ, Mangold LA, Bigley JW, Epstein JI, McLeod D, et al. Evaluation of GSTP1 and APC methylation as indicators for repeat biopsy in a high-risk cohort of men with negative initial prostate biopsies. BJU international. 2012;110:56-62.</w:t>
      </w:r>
      <w:bookmarkEnd w:id="40"/>
    </w:p>
    <w:p w:rsidR="004143A3" w:rsidRPr="004143A3" w:rsidRDefault="004143A3" w:rsidP="004143A3">
      <w:pPr>
        <w:jc w:val="left"/>
        <w:rPr>
          <w:rFonts w:eastAsia="华文楷体"/>
          <w:noProof/>
          <w:kern w:val="0"/>
          <w:sz w:val="20"/>
        </w:rPr>
      </w:pPr>
      <w:bookmarkStart w:id="41" w:name="_ENREF_39"/>
      <w:r w:rsidRPr="004143A3">
        <w:rPr>
          <w:rFonts w:eastAsia="华文楷体"/>
          <w:noProof/>
          <w:kern w:val="0"/>
          <w:sz w:val="20"/>
        </w:rPr>
        <w:t>39.</w:t>
      </w:r>
      <w:r w:rsidRPr="004143A3">
        <w:rPr>
          <w:rFonts w:eastAsia="华文楷体"/>
          <w:noProof/>
          <w:kern w:val="0"/>
          <w:sz w:val="20"/>
        </w:rPr>
        <w:tab/>
        <w:t>Sozzi G, Conte D, Mariani L, Lo Vullo S, Roz L, Lombardo C, et al. Analysis of circulating tumor DNA in plasma at diagnosis and during follow-up of lung cancer patients. Cancer research. 2001;61:4675-8.</w:t>
      </w:r>
      <w:bookmarkEnd w:id="41"/>
    </w:p>
    <w:p w:rsidR="004143A3" w:rsidRPr="004143A3" w:rsidRDefault="004143A3" w:rsidP="004143A3">
      <w:pPr>
        <w:jc w:val="left"/>
        <w:rPr>
          <w:rFonts w:eastAsia="华文楷体"/>
          <w:noProof/>
          <w:kern w:val="0"/>
          <w:sz w:val="20"/>
        </w:rPr>
      </w:pPr>
      <w:bookmarkStart w:id="42" w:name="_ENREF_40"/>
      <w:r w:rsidRPr="004143A3">
        <w:rPr>
          <w:rFonts w:eastAsia="华文楷体"/>
          <w:noProof/>
          <w:kern w:val="0"/>
          <w:sz w:val="20"/>
        </w:rPr>
        <w:t>40.</w:t>
      </w:r>
      <w:r w:rsidRPr="004143A3">
        <w:rPr>
          <w:rFonts w:eastAsia="华文楷体"/>
          <w:noProof/>
          <w:kern w:val="0"/>
          <w:sz w:val="20"/>
        </w:rPr>
        <w:tab/>
        <w:t>Esteller M, Sanchez-Cespedes M, Rosell R, Sidransky D, Baylin SB, Herman JG. Detection of aberrant promoter hypermethylation of tumor suppressor genes in serum DNA from non-small cell lung cancer patients. Cancer research. 1999;59:67-70.</w:t>
      </w:r>
      <w:bookmarkEnd w:id="42"/>
    </w:p>
    <w:p w:rsidR="004143A3" w:rsidRPr="004143A3" w:rsidRDefault="004143A3" w:rsidP="004143A3">
      <w:pPr>
        <w:jc w:val="left"/>
        <w:rPr>
          <w:rFonts w:eastAsia="华文楷体"/>
          <w:noProof/>
          <w:kern w:val="0"/>
          <w:sz w:val="20"/>
        </w:rPr>
      </w:pPr>
      <w:bookmarkStart w:id="43" w:name="_ENREF_41"/>
      <w:r w:rsidRPr="004143A3">
        <w:rPr>
          <w:rFonts w:eastAsia="华文楷体"/>
          <w:noProof/>
          <w:kern w:val="0"/>
          <w:sz w:val="20"/>
        </w:rPr>
        <w:t>41.</w:t>
      </w:r>
      <w:r w:rsidRPr="004143A3">
        <w:rPr>
          <w:rFonts w:eastAsia="华文楷体"/>
          <w:noProof/>
          <w:kern w:val="0"/>
          <w:sz w:val="20"/>
        </w:rPr>
        <w:tab/>
        <w:t>Jahr S, Hentze H, Englisch S, Hardt D, Fackelmayer FO, Hesch RD, et al. DNA fragments in the blood plasma of cancer patients: quantitations and evidence for their origin from apoptotic and necrotic cells. Cancer research. 2001;61:1659-65.</w:t>
      </w:r>
      <w:bookmarkEnd w:id="43"/>
    </w:p>
    <w:p w:rsidR="004143A3" w:rsidRDefault="004143A3" w:rsidP="004143A3">
      <w:pPr>
        <w:jc w:val="left"/>
        <w:rPr>
          <w:rFonts w:ascii="Times New Roman" w:eastAsia="华文楷体" w:hAnsi="Times New Roman"/>
          <w:noProof/>
          <w:kern w:val="0"/>
          <w:sz w:val="20"/>
        </w:rPr>
      </w:pPr>
    </w:p>
    <w:p w:rsidR="00E35C3C"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fldChar w:fldCharType="end"/>
      </w: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hAnsi="Times New Roman"/>
        </w:rPr>
        <w:sectPr w:rsidR="007132F2" w:rsidSect="00BC6C9C">
          <w:footerReference w:type="default" r:id="rId12"/>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911"/>
        <w:gridCol w:w="1031"/>
        <w:gridCol w:w="975"/>
        <w:gridCol w:w="924"/>
        <w:gridCol w:w="1041"/>
        <w:gridCol w:w="1013"/>
        <w:gridCol w:w="1235"/>
        <w:gridCol w:w="986"/>
        <w:gridCol w:w="1451"/>
        <w:gridCol w:w="1166"/>
        <w:gridCol w:w="788"/>
        <w:gridCol w:w="858"/>
        <w:gridCol w:w="566"/>
      </w:tblGrid>
      <w:tr w:rsidR="007132F2" w:rsidRPr="001134D7"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proofErr w:type="spellEnd"/>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Control</w:t>
            </w:r>
          </w:p>
          <w:p w:rsidR="007132F2" w:rsidRPr="001134D7" w:rsidRDefault="007132F2" w:rsidP="008770AE">
            <w:pPr>
              <w:rPr>
                <w:rFonts w:ascii="Times New Roman" w:hAnsi="Times New Roman"/>
              </w:rPr>
            </w:pPr>
            <w:r w:rsidRPr="001134D7">
              <w:rPr>
                <w:rFonts w:ascii="Times New Roman" w:hAnsi="Times New Roman"/>
              </w:rPr>
              <w:t>Design</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ref.</w:t>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proofErr w:type="spellStart"/>
            <w:r w:rsidRPr="008634E4">
              <w:rPr>
                <w:rFonts w:ascii="Times New Roman" w:eastAsia="Arial Unicode MS" w:hAnsi="Times New Roman"/>
                <w:color w:val="000000"/>
                <w:kern w:val="0"/>
                <w:sz w:val="22"/>
              </w:rPr>
              <w:t>Zhanget</w:t>
            </w:r>
            <w:proofErr w:type="spellEnd"/>
            <w:r w:rsidRPr="008634E4">
              <w:rPr>
                <w:rFonts w:ascii="Times New Roman" w:eastAsia="Arial Unicode MS" w:hAnsi="Times New Roman"/>
                <w:color w:val="000000"/>
                <w:kern w:val="0"/>
                <w:sz w:val="22"/>
              </w:rPr>
              <w:t xml:space="preserve"> al (2011,China)</w:t>
            </w:r>
            <w:r w:rsidRPr="00AC185C">
              <w:rPr>
                <w:rFonts w:ascii="Times New Roman" w:eastAsia="Arial Unicode MS" w:hAnsi="Times New Roman"/>
                <w:color w:val="000000"/>
                <w:kern w:val="0"/>
                <w:sz w:val="22"/>
                <w:vertAlign w:val="superscript"/>
              </w:rPr>
              <w:t>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3" w:tooltip="Zhang, 2011 #418" w:history="1">
              <w:r w:rsidR="004143A3">
                <w:rPr>
                  <w:rFonts w:ascii="Times New Roman" w:hAnsi="Times New Roman"/>
                  <w:noProof/>
                </w:rPr>
                <w:t>33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Wang et al (2008,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1" w:tooltip="Wang, 2008 #29" w:history="1">
              <w:r w:rsidR="004143A3">
                <w:rPr>
                  <w:rFonts w:ascii="Times New Roman" w:hAnsi="Times New Roman"/>
                  <w:noProof/>
                </w:rPr>
                <w:t>31</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Jin et al (2009,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7132F2" w:rsidRDefault="007132F2" w:rsidP="008770AE">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1" w:tooltip="Jin, 2009 #18" w:history="1">
              <w:r w:rsidR="004143A3">
                <w:rPr>
                  <w:rFonts w:ascii="Times New Roman" w:hAnsi="Times New Roman"/>
                  <w:noProof/>
                </w:rPr>
                <w:t>21</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Feng</w:t>
            </w:r>
            <w:proofErr w:type="spellEnd"/>
            <w:r w:rsidRPr="001134D7">
              <w:rPr>
                <w:rFonts w:ascii="Times New Roman" w:eastAsia="Arial Unicode MS" w:hAnsi="Times New Roman"/>
                <w:color w:val="000000"/>
                <w:kern w:val="0"/>
                <w:sz w:val="22"/>
              </w:rPr>
              <w:t xml:space="preserve"> et al (2008,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7132F2" w:rsidRDefault="007132F2" w:rsidP="008770AE">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0" w:tooltip="Feng, 2008 #17" w:history="1">
              <w:r w:rsidR="004143A3">
                <w:rPr>
                  <w:rFonts w:ascii="Times New Roman" w:hAnsi="Times New Roman"/>
                  <w:noProof/>
                </w:rPr>
                <w:t>20</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Brabender</w:t>
            </w:r>
            <w:proofErr w:type="spellEnd"/>
            <w:r w:rsidRPr="001134D7">
              <w:rPr>
                <w:rFonts w:ascii="Times New Roman" w:eastAsia="Arial Unicode MS" w:hAnsi="Times New Roman"/>
                <w:color w:val="000000"/>
                <w:kern w:val="0"/>
                <w:sz w:val="22"/>
              </w:rPr>
              <w:t xml:space="preserve">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9" w:tooltip="Brabender, 2001 #425" w:history="1">
              <w:r w:rsidR="004143A3">
                <w:rPr>
                  <w:rFonts w:ascii="Times New Roman" w:hAnsi="Times New Roman"/>
                  <w:noProof/>
                </w:rPr>
                <w:t>19</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Virmani</w:t>
            </w:r>
            <w:proofErr w:type="spellEnd"/>
            <w:r w:rsidRPr="001134D7">
              <w:rPr>
                <w:rFonts w:ascii="Times New Roman" w:eastAsia="Arial Unicode MS" w:hAnsi="Times New Roman"/>
                <w:color w:val="000000"/>
                <w:kern w:val="0"/>
                <w:sz w:val="22"/>
              </w:rPr>
              <w:t xml:space="preserve">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0" w:tooltip="Virmani, 2001 #408" w:history="1">
              <w:r w:rsidR="004143A3">
                <w:rPr>
                  <w:rFonts w:ascii="Times New Roman" w:hAnsi="Times New Roman"/>
                  <w:noProof/>
                </w:rPr>
                <w:t>30</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Yanagawa</w:t>
            </w:r>
            <w:proofErr w:type="spellEnd"/>
            <w:r w:rsidRPr="001134D7">
              <w:rPr>
                <w:rFonts w:ascii="Times New Roman" w:eastAsia="Arial Unicode MS" w:hAnsi="Times New Roman"/>
                <w:color w:val="000000"/>
                <w:kern w:val="0"/>
                <w:sz w:val="22"/>
              </w:rPr>
              <w:t xml:space="preserve"> et al (2003,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2" w:tooltip="Yanagawa, 2003 #30" w:history="1">
              <w:r w:rsidR="004143A3">
                <w:rPr>
                  <w:rFonts w:ascii="Times New Roman" w:hAnsi="Times New Roman"/>
                  <w:noProof/>
                </w:rPr>
                <w:t>32</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Topaloglu</w:t>
            </w:r>
            <w:proofErr w:type="spellEnd"/>
            <w:r w:rsidRPr="001134D7">
              <w:rPr>
                <w:rFonts w:ascii="Times New Roman" w:eastAsia="Arial Unicode MS" w:hAnsi="Times New Roman"/>
                <w:color w:val="000000"/>
                <w:kern w:val="0"/>
                <w:sz w:val="22"/>
              </w:rPr>
              <w:t xml:space="preserve"> et al (2004,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8" w:tooltip="Topaloglu, 2004 #25" w:history="1">
              <w:r w:rsidR="004143A3">
                <w:rPr>
                  <w:rFonts w:ascii="Times New Roman" w:hAnsi="Times New Roman"/>
                  <w:noProof/>
                </w:rPr>
                <w:t>28</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Kim et al (2007, Korea)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2" w:tooltip="Kim, 2007 #19" w:history="1">
              <w:r w:rsidR="004143A3">
                <w:rPr>
                  <w:rFonts w:ascii="Times New Roman" w:hAnsi="Times New Roman"/>
                  <w:noProof/>
                </w:rPr>
                <w:t>22</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Vallbohmer</w:t>
            </w:r>
            <w:proofErr w:type="spellEnd"/>
            <w:r w:rsidRPr="001134D7">
              <w:rPr>
                <w:rFonts w:ascii="Times New Roman" w:eastAsia="Arial Unicode MS" w:hAnsi="Times New Roman"/>
                <w:color w:val="000000"/>
                <w:kern w:val="0"/>
                <w:sz w:val="22"/>
              </w:rPr>
              <w:t xml:space="preserve"> et al (2006,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9" w:tooltip="Vallbohmer, 2006 #27" w:history="1">
              <w:r w:rsidR="004143A3">
                <w:rPr>
                  <w:rFonts w:ascii="Times New Roman" w:hAnsi="Times New Roman"/>
                  <w:noProof/>
                </w:rPr>
                <w:t>29</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Lin et al (2009,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3" w:tooltip="Lin, 2009 #20" w:history="1">
              <w:r w:rsidR="004143A3">
                <w:rPr>
                  <w:rFonts w:ascii="Times New Roman" w:hAnsi="Times New Roman"/>
                  <w:noProof/>
                </w:rPr>
                <w:t>23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Shivapurkar</w:t>
            </w:r>
            <w:proofErr w:type="spellEnd"/>
            <w:r w:rsidRPr="001134D7">
              <w:rPr>
                <w:rFonts w:ascii="Times New Roman" w:eastAsia="Arial Unicode MS" w:hAnsi="Times New Roman"/>
                <w:color w:val="000000"/>
                <w:kern w:val="0"/>
                <w:sz w:val="22"/>
              </w:rPr>
              <w:t xml:space="preserve"> et al (2007,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6" w:tooltip="Shivapurkar, 2007 #23" w:history="1">
              <w:r w:rsidR="004143A3">
                <w:rPr>
                  <w:rFonts w:ascii="Times New Roman" w:hAnsi="Times New Roman"/>
                  <w:noProof/>
                </w:rPr>
                <w:t>26</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Suzuki et al (2006,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7" w:tooltip="Suzuki, 2006 #24" w:history="1">
              <w:r w:rsidR="004143A3">
                <w:rPr>
                  <w:rFonts w:ascii="Times New Roman" w:hAnsi="Times New Roman"/>
                  <w:noProof/>
                </w:rPr>
                <w:t>27</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 et al (2011, China)</w:t>
            </w:r>
            <w:r w:rsidRPr="00AC185C">
              <w:rPr>
                <w:rFonts w:ascii="Times New Roman" w:eastAsia="Arial Unicode MS" w:hAnsi="Times New Roman"/>
                <w:color w:val="000000"/>
                <w:kern w:val="0"/>
                <w:sz w:val="22"/>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3" w:tooltip="Zhang, 2011 #418" w:history="1">
              <w:r w:rsidR="004143A3">
                <w:rPr>
                  <w:rFonts w:ascii="Times New Roman" w:hAnsi="Times New Roman"/>
                  <w:noProof/>
                </w:rPr>
                <w:t>33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Pan et al (2009,China)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4" w:tooltip="Pan, 2009 #21" w:history="1">
              <w:r w:rsidR="004143A3">
                <w:rPr>
                  <w:rFonts w:ascii="Times New Roman" w:hAnsi="Times New Roman"/>
                  <w:noProof/>
                </w:rPr>
                <w:t>24</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Begum et al (2011,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8" w:tooltip="Begum, 2011 #15" w:history="1">
              <w:r w:rsidR="004143A3">
                <w:rPr>
                  <w:rFonts w:ascii="Times New Roman" w:hAnsi="Times New Roman"/>
                  <w:noProof/>
                </w:rPr>
                <w:t>18</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Rykova</w:t>
            </w:r>
            <w:proofErr w:type="spellEnd"/>
            <w:r w:rsidRPr="001134D7">
              <w:rPr>
                <w:rFonts w:ascii="Times New Roman" w:eastAsia="Arial Unicode MS" w:hAnsi="Times New Roman"/>
                <w:color w:val="000000"/>
                <w:kern w:val="0"/>
                <w:sz w:val="22"/>
              </w:rPr>
              <w:t xml:space="preserve"> et al (2004, Russia)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5" w:tooltip="Rykova, 2004 #22" w:history="1">
              <w:r w:rsidR="004143A3">
                <w:rPr>
                  <w:rFonts w:ascii="Times New Roman" w:hAnsi="Times New Roman"/>
                  <w:noProof/>
                </w:rPr>
                <w:t>25</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Usadel</w:t>
            </w:r>
            <w:proofErr w:type="spellEnd"/>
            <w:r w:rsidRPr="001134D7">
              <w:rPr>
                <w:rFonts w:ascii="Times New Roman" w:eastAsia="Arial Unicode MS" w:hAnsi="Times New Roman"/>
                <w:color w:val="000000"/>
                <w:kern w:val="0"/>
                <w:sz w:val="22"/>
              </w:rPr>
              <w:t xml:space="preserve"> et al (2002, USA)</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single" w:sz="8" w:space="0" w:color="auto"/>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0" w:tooltip="Usadel, 2002 #426" w:history="1">
              <w:r w:rsidR="004143A3">
                <w:rPr>
                  <w:rFonts w:ascii="Times New Roman" w:hAnsi="Times New Roman"/>
                  <w:noProof/>
                </w:rPr>
                <w:t>10</w:t>
              </w:r>
            </w:hyperlink>
            <w:r w:rsidR="004143A3">
              <w:rPr>
                <w:rFonts w:ascii="Times New Roman" w:hAnsi="Times New Roman"/>
                <w:noProof/>
              </w:rPr>
              <w:t>)</w:t>
            </w:r>
            <w:r w:rsidRPr="001134D7">
              <w:rPr>
                <w:rFonts w:ascii="Times New Roman" w:hAnsi="Times New Roman"/>
              </w:rPr>
              <w:fldChar w:fldCharType="end"/>
            </w:r>
          </w:p>
        </w:tc>
      </w:tr>
    </w:tbl>
    <w:p w:rsidR="007132F2" w:rsidRDefault="007132F2" w:rsidP="007132F2">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7132F2" w:rsidRDefault="007132F2" w:rsidP="007132F2">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r>
        <w:rPr>
          <w:rFonts w:eastAsia="华文楷体" w:cs="Arial" w:hint="eastAsia"/>
          <w:kern w:val="0"/>
          <w:sz w:val="22"/>
        </w:rPr>
        <w:t xml:space="preserve"> </w:t>
      </w:r>
    </w:p>
    <w:p w:rsidR="007132F2" w:rsidRPr="00C42D0F" w:rsidRDefault="007132F2" w:rsidP="007132F2">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proofErr w:type="spellStart"/>
      <w:r>
        <w:rPr>
          <w:rFonts w:eastAsia="华文楷体" w:cs="Arial"/>
          <w:kern w:val="0"/>
          <w:sz w:val="22"/>
        </w:rPr>
        <w:t>hom</w:t>
      </w:r>
      <w:proofErr w:type="spellEnd"/>
      <w:r>
        <w:rPr>
          <w:rFonts w:eastAsia="华文楷体" w:cs="Arial"/>
          <w:kern w:val="0"/>
          <w:sz w:val="22"/>
        </w:rPr>
        <w:t xml:space="preserve">, homogenous control; </w:t>
      </w:r>
      <w:proofErr w:type="spellStart"/>
      <w:r>
        <w:rPr>
          <w:rFonts w:eastAsia="华文楷体" w:cs="Arial"/>
          <w:kern w:val="0"/>
          <w:sz w:val="22"/>
        </w:rPr>
        <w:t>heter</w:t>
      </w:r>
      <w:proofErr w:type="spellEnd"/>
      <w:r>
        <w:rPr>
          <w:rFonts w:eastAsia="华文楷体" w:cs="Arial"/>
          <w:kern w:val="0"/>
          <w:sz w:val="22"/>
        </w:rPr>
        <w:t>,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w:t>
      </w:r>
      <w:proofErr w:type="spellStart"/>
      <w:r>
        <w:rPr>
          <w:rFonts w:eastAsia="华文楷体" w:cs="Arial"/>
          <w:kern w:val="0"/>
          <w:sz w:val="22"/>
        </w:rPr>
        <w:t>qMSP</w:t>
      </w:r>
      <w:proofErr w:type="spellEnd"/>
      <w:r>
        <w:rPr>
          <w:rFonts w:eastAsia="华文楷体" w:cs="Arial"/>
          <w:kern w:val="0"/>
          <w:sz w:val="22"/>
        </w:rPr>
        <w:t xml:space="preserve">, </w:t>
      </w:r>
      <w:r w:rsidRPr="00C42D0F">
        <w:rPr>
          <w:rFonts w:eastAsia="华文楷体" w:cs="Arial"/>
          <w:kern w:val="0"/>
          <w:sz w:val="22"/>
        </w:rPr>
        <w:t xml:space="preserve">quantitative </w:t>
      </w:r>
      <w:r>
        <w:rPr>
          <w:rFonts w:eastAsia="华文楷体" w:cs="Arial"/>
          <w:kern w:val="0"/>
          <w:sz w:val="22"/>
        </w:rPr>
        <w:t xml:space="preserve">detection method. </w:t>
      </w:r>
    </w:p>
    <w:p w:rsidR="007132F2" w:rsidRPr="001134D7" w:rsidRDefault="007132F2" w:rsidP="007132F2">
      <w:pPr>
        <w:widowControl/>
        <w:jc w:val="left"/>
        <w:rPr>
          <w:rFonts w:ascii="Times New Roman" w:eastAsia="华文楷体" w:hAnsi="Times New Roman"/>
          <w:kern w:val="0"/>
          <w:sz w:val="22"/>
        </w:rPr>
      </w:pPr>
      <w:r w:rsidRPr="001134D7">
        <w:rPr>
          <w:rFonts w:ascii="Times New Roman" w:eastAsia="华文楷体" w:hAnsi="Times New Roman"/>
          <w:kern w:val="0"/>
          <w:sz w:val="22"/>
        </w:rPr>
        <w:br w:type="page"/>
      </w: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6838" w:h="11906" w:orient="landscape"/>
          <w:pgMar w:top="1800" w:right="1440" w:bottom="180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sidRPr="00860084">
              <w:rPr>
                <w:rFonts w:ascii="Times New Roman" w:hAnsi="Times New Roman"/>
                <w:color w:val="000000"/>
                <w:kern w:val="0"/>
                <w:sz w:val="22"/>
              </w:rPr>
              <w:t>qMSP</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Pr>
                <w:rFonts w:ascii="Times New Roman" w:hAnsi="Times New Roman"/>
                <w:color w:val="000000"/>
                <w:kern w:val="0"/>
                <w:sz w:val="22"/>
              </w:rPr>
              <w:t>A</w:t>
            </w:r>
            <w:r w:rsidRPr="00860084">
              <w:rPr>
                <w:rFonts w:ascii="Times New Roman" w:hAnsi="Times New Roman"/>
                <w:color w:val="000000"/>
                <w:kern w:val="0"/>
                <w:sz w:val="22"/>
              </w:rPr>
              <w:t>utogenous</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w:t>
      </w:r>
      <w:proofErr w:type="spellStart"/>
      <w:r>
        <w:rPr>
          <w:rFonts w:ascii="Times New Roman" w:hAnsi="Times New Roman"/>
          <w:kern w:val="0"/>
          <w:sz w:val="22"/>
        </w:rPr>
        <w:t>d.f.</w:t>
      </w:r>
      <w:proofErr w:type="spellEnd"/>
      <w:r>
        <w:rPr>
          <w:rFonts w:ascii="Times New Roman" w:hAnsi="Times New Roman"/>
          <w:kern w:val="0"/>
          <w:sz w:val="22"/>
        </w:rPr>
        <w:t xml:space="preserve"> = 1).</w:t>
      </w:r>
    </w:p>
    <w:p w:rsidR="007132F2" w:rsidRPr="00AE0ED2" w:rsidRDefault="007132F2" w:rsidP="007132F2">
      <w:pPr>
        <w:autoSpaceDE w:val="0"/>
        <w:autoSpaceDN w:val="0"/>
        <w:adjustRightInd w:val="0"/>
        <w:jc w:val="left"/>
        <w:rPr>
          <w:rFonts w:cs="Arial"/>
          <w:kern w:val="0"/>
          <w:sz w:val="22"/>
        </w:rPr>
        <w:sectPr w:rsidR="007132F2" w:rsidRPr="00AE0ED2" w:rsidSect="008770AE">
          <w:pgSz w:w="16838" w:h="11906" w:orient="landscape"/>
          <w:pgMar w:top="720" w:right="720" w:bottom="720" w:left="72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Pr="007A0A69"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proofErr w:type="spellStart"/>
            <w:r w:rsidRPr="007E48F1">
              <w:rPr>
                <w:rFonts w:ascii="Times New Roman" w:hAnsi="Times New Roman"/>
                <w:color w:val="000000"/>
                <w:kern w:val="0"/>
                <w:sz w:val="22"/>
              </w:rPr>
              <w:t>Coef</w:t>
            </w:r>
            <w:proofErr w:type="spellEnd"/>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w:t>
            </w:r>
            <w:proofErr w:type="spellStart"/>
            <w:r>
              <w:rPr>
                <w:rFonts w:ascii="Times New Roman" w:hAnsi="Times New Roman"/>
                <w:color w:val="000000"/>
                <w:kern w:val="0"/>
                <w:szCs w:val="21"/>
              </w:rPr>
              <w:t>A</w:t>
            </w:r>
            <w:r w:rsidRPr="007E48F1">
              <w:rPr>
                <w:rFonts w:ascii="Times New Roman" w:hAnsi="Times New Roman"/>
                <w:color w:val="000000"/>
                <w:kern w:val="0"/>
                <w:szCs w:val="21"/>
              </w:rPr>
              <w:t>utogeous</w:t>
            </w:r>
            <w:proofErr w:type="spellEnd"/>
            <w:r w:rsidRPr="007E48F1">
              <w:rPr>
                <w:rFonts w:ascii="Times New Roman" w:hAnsi="Times New Roman"/>
                <w:color w:val="000000"/>
                <w:kern w:val="0"/>
                <w:szCs w:val="21"/>
              </w:rPr>
              <w:t xml:space="preserve">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7132F2" w:rsidRPr="001134D7" w:rsidTr="008770AE">
        <w:trPr>
          <w:trHeight w:val="300"/>
        </w:trPr>
        <w:tc>
          <w:tcPr>
            <w:tcW w:w="0" w:type="auto"/>
            <w:tcBorders>
              <w:top w:val="nil"/>
              <w:left w:val="nil"/>
              <w:bottom w:val="nil"/>
              <w:right w:val="nil"/>
            </w:tcBorders>
            <w:shd w:val="clear" w:color="auto" w:fill="auto"/>
            <w:noWrap/>
            <w:hideMark/>
          </w:tcPr>
          <w:p w:rsidR="007132F2" w:rsidRPr="001134D7" w:rsidRDefault="007132F2" w:rsidP="008770AE">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7132F2" w:rsidRPr="001134D7"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CpG</w:t>
            </w:r>
            <w:proofErr w:type="spellEnd"/>
            <w:r w:rsidRPr="001134D7">
              <w:rPr>
                <w:rFonts w:ascii="Times New Roman" w:hAnsi="Times New Roman"/>
                <w:color w:val="000000"/>
                <w:kern w:val="0"/>
                <w:sz w:val="16"/>
                <w:szCs w:val="16"/>
              </w:rPr>
              <w:t xml:space="preserve"> Site</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center"/>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7132F2" w:rsidRPr="001134D7" w:rsidTr="008770AE">
        <w:trPr>
          <w:trHeight w:val="270"/>
        </w:trPr>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r>
      <w:tr w:rsidR="007132F2" w:rsidRPr="001134D7"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7132F2" w:rsidRPr="001134D7"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718EB" w:rsidRDefault="007132F2" w:rsidP="007132F2">
      <w:pPr>
        <w:widowControl/>
        <w:jc w:val="left"/>
        <w:rPr>
          <w:rFonts w:ascii="Times New Roman" w:hAnsi="Times New Roman"/>
          <w:color w:val="000000"/>
          <w:kern w:val="0"/>
          <w:sz w:val="16"/>
          <w:szCs w:val="16"/>
        </w:rPr>
      </w:pPr>
    </w:p>
    <w:p w:rsidR="007132F2" w:rsidRPr="004B221D" w:rsidRDefault="007132F2" w:rsidP="007132F2">
      <w:pPr>
        <w:autoSpaceDE w:val="0"/>
        <w:autoSpaceDN w:val="0"/>
        <w:adjustRightInd w:val="0"/>
        <w:jc w:val="left"/>
        <w:rPr>
          <w:rFonts w:ascii="Times New Roman" w:hAnsi="Times New Roman"/>
        </w:rPr>
      </w:pPr>
      <w:proofErr w:type="spellStart"/>
      <w:r w:rsidRPr="004B221D">
        <w:rPr>
          <w:rFonts w:ascii="Times New Roman" w:hAnsi="Times New Roman"/>
        </w:rPr>
        <w:t>MCaM</w:t>
      </w:r>
      <w:proofErr w:type="spellEnd"/>
      <w:r w:rsidRPr="004B221D">
        <w:rPr>
          <w:rFonts w:ascii="Times New Roman" w:hAnsi="Times New Roman"/>
        </w:rPr>
        <w:t xml:space="preserve">, </w:t>
      </w:r>
      <w:proofErr w:type="spellStart"/>
      <w:r w:rsidRPr="004B221D">
        <w:rPr>
          <w:rFonts w:ascii="Times New Roman" w:hAnsi="Times New Roman"/>
        </w:rPr>
        <w:t>MCoM</w:t>
      </w:r>
      <w:proofErr w:type="spellEnd"/>
      <w:r w:rsidRPr="004B221D">
        <w:rPr>
          <w:rFonts w:ascii="Times New Roman" w:hAnsi="Times New Roman"/>
        </w:rPr>
        <w:t xml:space="preserve"> represent the mean of case methylation (Beta) and mean of control methylation (Beta). Methylation level are calculated with formula: Beta= (M/M+U).</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332382" w:rsidRDefault="00332382" w:rsidP="007132F2">
      <w:pPr>
        <w:rPr>
          <w:rFonts w:ascii="Times New Roman" w:hAnsi="Times New Roman"/>
        </w:rPr>
        <w:sectPr w:rsidR="00332382" w:rsidSect="008770AE">
          <w:pgSz w:w="16838" w:h="11906" w:orient="landscape"/>
          <w:pgMar w:top="720" w:right="720" w:bottom="720" w:left="72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proofErr w:type="spellStart"/>
      <w:r w:rsidRPr="001975D8">
        <w:rPr>
          <w:rFonts w:ascii="Times New Roman" w:hAnsi="Times New Roman"/>
          <w:sz w:val="22"/>
        </w:rPr>
        <w:t>DerSimonian</w:t>
      </w:r>
      <w:proofErr w:type="spellEnd"/>
      <w:r w:rsidRPr="001975D8">
        <w:rPr>
          <w:rFonts w:ascii="Times New Roman" w:hAnsi="Times New Roman"/>
          <w:sz w:val="22"/>
        </w:rPr>
        <w:t>-Laird estimator</w:t>
      </w:r>
      <w:r>
        <w:rPr>
          <w:rFonts w:ascii="Times New Roman" w:hAnsi="Times New Roman"/>
          <w:sz w:val="22"/>
        </w:rPr>
        <w:t xml:space="preserve"> and </w:t>
      </w:r>
      <w:r w:rsidRPr="001975D8">
        <w:rPr>
          <w:rFonts w:ascii="Times New Roman" w:hAnsi="Times New Roman"/>
          <w:sz w:val="22"/>
        </w:rPr>
        <w:t>Mantel-</w:t>
      </w:r>
      <w:proofErr w:type="spellStart"/>
      <w:r w:rsidRPr="001975D8">
        <w:rPr>
          <w:rFonts w:ascii="Times New Roman" w:hAnsi="Times New Roman"/>
          <w:sz w:val="22"/>
        </w:rPr>
        <w:t>Haenszel</w:t>
      </w:r>
      <w:proofErr w:type="spellEnd"/>
      <w:r w:rsidRPr="001975D8">
        <w:rPr>
          <w:rFonts w:ascii="Times New Roman" w:hAnsi="Times New Roman"/>
          <w:sz w:val="22"/>
        </w:rPr>
        <w:t xml:space="preserve">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Pr>
          <w:rFonts w:ascii="Times New Roman" w:eastAsia="华文楷体" w:hAnsi="Times New Roman"/>
          <w:kern w:val="0"/>
          <w:sz w:val="22"/>
        </w:rPr>
        <w:t xml:space="preserve">Subgroup meta-analysis, cumulative analysis and SROC estimation for the relationship between APC promoter hypermethylation and NSCLC. A-D, </w:t>
      </w:r>
      <w:r>
        <w:rPr>
          <w:rFonts w:ascii="Times New Roman" w:eastAsia="华文楷体" w:hAnsi="Times New Roman" w:hint="eastAsia"/>
          <w:kern w:val="0"/>
          <w:sz w:val="22"/>
        </w:rPr>
        <w:t>sub</w:t>
      </w:r>
      <w:r>
        <w:rPr>
          <w:rFonts w:ascii="Times New Roman" w:eastAsia="华文楷体" w:hAnsi="Times New Roman"/>
          <w:kern w:val="0"/>
          <w:sz w:val="22"/>
        </w:rPr>
        <w:t>group meta-analysis based on age, control type, percentage of adenocarcinoma in total samples and primer set, respectively. E, c</w:t>
      </w:r>
      <w:r w:rsidRPr="001134D7">
        <w:rPr>
          <w:rFonts w:ascii="Times New Roman" w:eastAsia="华文楷体" w:hAnsi="Times New Roman"/>
          <w:kern w:val="0"/>
          <w:sz w:val="22"/>
        </w:rPr>
        <w:t>umulative meta-analysis of studies ordered chronologically by publication year with random effect model</w:t>
      </w:r>
      <w:r>
        <w:rPr>
          <w:rFonts w:ascii="Times New Roman" w:eastAsia="华文楷体" w:hAnsi="Times New Roman"/>
          <w:kern w:val="0"/>
          <w:sz w:val="22"/>
        </w:rPr>
        <w:t xml:space="preserve">. F, </w:t>
      </w:r>
      <w:r w:rsidRPr="00FC387B">
        <w:rPr>
          <w:rFonts w:ascii="Times New Roman" w:eastAsia="华文楷体" w:hAnsi="Times New Roman"/>
          <w:kern w:val="0"/>
          <w:sz w:val="22"/>
        </w:rPr>
        <w:t>Summary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7132F2" w:rsidRPr="00C33B43"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Supplementary Figure</w:t>
      </w:r>
      <w:r w:rsidR="00B258F5" w:rsidRPr="0045053E">
        <w:rPr>
          <w:rFonts w:ascii="Times New Roman" w:hAnsi="Times New Roman"/>
          <w:b/>
          <w:sz w:val="28"/>
          <w:szCs w:val="28"/>
        </w:rPr>
        <w:t xml:space="preserve"> 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987793" w:rsidRPr="0045053E" w:rsidRDefault="00987793" w:rsidP="00065169">
      <w:pPr>
        <w:rPr>
          <w:rFonts w:ascii="Times New Roman" w:hAnsi="Times New Roman"/>
          <w:b/>
          <w:sz w:val="28"/>
          <w:szCs w:val="28"/>
        </w:rPr>
      </w:pPr>
      <w:r w:rsidRPr="0045053E">
        <w:rPr>
          <w:rFonts w:ascii="Times New Roman" w:hAnsi="Times New Roman"/>
          <w:b/>
          <w:sz w:val="28"/>
          <w:szCs w:val="28"/>
        </w:rPr>
        <w:t>S</w:t>
      </w:r>
      <w:r w:rsidR="00065169" w:rsidRPr="0045053E">
        <w:rPr>
          <w:rFonts w:ascii="Times New Roman" w:hAnsi="Times New Roman"/>
          <w:b/>
          <w:sz w:val="28"/>
          <w:szCs w:val="28"/>
        </w:rPr>
        <w:t>upplementary tables 1-5</w:t>
      </w:r>
      <w:r w:rsidRPr="0045053E">
        <w:rPr>
          <w:rFonts w:ascii="Times New Roman" w:hAnsi="Times New Roman"/>
          <w:b/>
          <w:sz w:val="28"/>
          <w:szCs w:val="28"/>
        </w:rPr>
        <w:t xml:space="preserve">.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987793" w:rsidRPr="00987793">
        <w:rPr>
          <w:rFonts w:ascii="Times New Roman" w:eastAsia="华文楷体" w:hAnsi="Times New Roman"/>
          <w:kern w:val="0"/>
          <w:sz w:val="22"/>
        </w:rPr>
        <w:t xml:space="preserve">Table S1.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S2.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AF0DA5">
        <w:rPr>
          <w:rFonts w:ascii="Times New Roman" w:eastAsia="华文楷体" w:hAnsi="Times New Roman"/>
          <w:kern w:val="0"/>
          <w:sz w:val="22"/>
        </w:rPr>
        <w:t>3</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S4</w:t>
      </w:r>
      <w:r w:rsidR="00987793" w:rsidRPr="00987793">
        <w:rPr>
          <w:rFonts w:ascii="Times New Roman" w:eastAsia="华文楷体" w:hAnsi="Times New Roman"/>
          <w:kern w:val="0"/>
          <w:sz w:val="22"/>
        </w:rPr>
        <w:t xml:space="preserve">. Odds ratio difference between heterogeneous and </w:t>
      </w:r>
      <w:proofErr w:type="spellStart"/>
      <w:r w:rsidR="00987793" w:rsidRPr="00987793">
        <w:rPr>
          <w:rFonts w:ascii="Times New Roman" w:eastAsia="华文楷体" w:hAnsi="Times New Roman"/>
          <w:kern w:val="0"/>
          <w:sz w:val="22"/>
        </w:rPr>
        <w:t>autogenous</w:t>
      </w:r>
      <w:proofErr w:type="spellEnd"/>
      <w:r w:rsidR="00987793" w:rsidRPr="00987793">
        <w:rPr>
          <w:rFonts w:ascii="Times New Roman" w:eastAsia="华文楷体" w:hAnsi="Times New Roman"/>
          <w:kern w:val="0"/>
          <w:sz w:val="22"/>
        </w:rPr>
        <w:t xml:space="preserve">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S5</w:t>
      </w:r>
      <w:r w:rsidR="00987793" w:rsidRPr="00987793">
        <w:rPr>
          <w:rFonts w:ascii="Times New Roman" w:eastAsia="华文楷体" w:hAnsi="Times New Roman"/>
          <w:kern w:val="0"/>
          <w:sz w:val="22"/>
        </w:rPr>
        <w:t xml:space="preserve">. Interaction estimation between </w:t>
      </w:r>
      <w:proofErr w:type="spellStart"/>
      <w:r w:rsidR="00987793" w:rsidRPr="00987793">
        <w:rPr>
          <w:rFonts w:ascii="Times New Roman" w:eastAsia="华文楷体" w:hAnsi="Times New Roman"/>
          <w:kern w:val="0"/>
          <w:sz w:val="22"/>
        </w:rPr>
        <w:t>CpG</w:t>
      </w:r>
      <w:proofErr w:type="spellEnd"/>
      <w:r w:rsidR="00987793" w:rsidRPr="00987793">
        <w:rPr>
          <w:rFonts w:ascii="Times New Roman" w:eastAsia="华文楷体" w:hAnsi="Times New Roman"/>
          <w:kern w:val="0"/>
          <w:sz w:val="22"/>
        </w:rPr>
        <w:t xml:space="preserve">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02157D" w:rsidRPr="0045053E" w:rsidRDefault="0002157D" w:rsidP="001F3970">
      <w:pPr>
        <w:rPr>
          <w:rFonts w:ascii="Times New Roman" w:hAnsi="Times New Roman"/>
          <w:b/>
          <w:sz w:val="28"/>
          <w:szCs w:val="28"/>
        </w:rPr>
      </w:pPr>
      <w:r w:rsidRPr="0045053E">
        <w:rPr>
          <w:rFonts w:ascii="Times New Roman" w:hAnsi="Times New Roman"/>
          <w:b/>
          <w:sz w:val="28"/>
          <w:szCs w:val="28"/>
        </w:rPr>
        <w:t>Supplementary tables for reviewers only</w:t>
      </w:r>
    </w:p>
    <w:p w:rsidR="001F3970" w:rsidRDefault="001F3970" w:rsidP="001F3970">
      <w:pPr>
        <w:rPr>
          <w:rFonts w:ascii="Times New Roman" w:hAnsi="Times New Roman"/>
        </w:rPr>
      </w:pPr>
    </w:p>
    <w:p w:rsidR="0002157D" w:rsidRPr="001F3970" w:rsidRDefault="0002157D" w:rsidP="0002157D">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 xml:space="preserve">Special Table </w:t>
      </w:r>
      <w:r w:rsidRPr="001F3970">
        <w:rPr>
          <w:rFonts w:ascii="Times New Roman" w:eastAsia="华文楷体" w:hAnsi="Times New Roman" w:hint="eastAsia"/>
          <w:kern w:val="0"/>
          <w:sz w:val="22"/>
        </w:rPr>
        <w:t>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1F3970" w:rsidRPr="001F3970" w:rsidRDefault="001F3970" w:rsidP="001F3970">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Special Table 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02157D" w:rsidRPr="001F3970" w:rsidRDefault="0002157D" w:rsidP="00403407">
      <w:pPr>
        <w:autoSpaceDE w:val="0"/>
        <w:autoSpaceDN w:val="0"/>
        <w:adjustRightInd w:val="0"/>
        <w:spacing w:line="480" w:lineRule="auto"/>
        <w:jc w:val="left"/>
        <w:rPr>
          <w:rFonts w:ascii="Times New Roman" w:hAnsi="Times New Roman"/>
        </w:rPr>
      </w:pPr>
    </w:p>
    <w:sectPr w:rsidR="0002157D" w:rsidRPr="001F397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6DE" w:rsidRDefault="003346DE" w:rsidP="00FE0413">
      <w:r>
        <w:separator/>
      </w:r>
    </w:p>
  </w:endnote>
  <w:endnote w:type="continuationSeparator" w:id="0">
    <w:p w:rsidR="003346DE" w:rsidRDefault="003346DE"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97645"/>
      <w:docPartObj>
        <w:docPartGallery w:val="Page Numbers (Bottom of Page)"/>
        <w:docPartUnique/>
      </w:docPartObj>
    </w:sdtPr>
    <w:sdtEndPr/>
    <w:sdtContent>
      <w:p w:rsidR="003346DE" w:rsidRDefault="003346DE">
        <w:pPr>
          <w:pStyle w:val="a4"/>
          <w:jc w:val="right"/>
        </w:pPr>
        <w:r>
          <w:fldChar w:fldCharType="begin"/>
        </w:r>
        <w:r>
          <w:instrText>PAGE   \* MERGEFORMAT</w:instrText>
        </w:r>
        <w:r>
          <w:fldChar w:fldCharType="separate"/>
        </w:r>
        <w:r w:rsidR="0064726A" w:rsidRPr="0064726A">
          <w:rPr>
            <w:noProof/>
            <w:lang w:val="zh-CN"/>
          </w:rPr>
          <w:t>1</w:t>
        </w:r>
        <w:r>
          <w:fldChar w:fldCharType="end"/>
        </w:r>
      </w:p>
    </w:sdtContent>
  </w:sdt>
  <w:p w:rsidR="003346DE" w:rsidRDefault="003346DE">
    <w:pPr>
      <w:pStyle w:val="a4"/>
    </w:pPr>
  </w:p>
  <w:p w:rsidR="003346DE" w:rsidRDefault="003346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6DE" w:rsidRDefault="003346DE" w:rsidP="00FE0413">
      <w:r>
        <w:separator/>
      </w:r>
    </w:p>
  </w:footnote>
  <w:footnote w:type="continuationSeparator" w:id="0">
    <w:p w:rsidR="003346DE" w:rsidRDefault="003346DE"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Clinical Cancer Researc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v2zv5evn0rwt5edw5yvf5e72a5sx5rzvzpx&quot;&gt;thesis&lt;record-ids&gt;&lt;item&gt;311&lt;/item&gt;&lt;item&gt;394&lt;/item&gt;&lt;item&gt;395&lt;/item&gt;&lt;item&gt;397&lt;/item&gt;&lt;item&gt;400&lt;/item&gt;&lt;item&gt;408&lt;/item&gt;&lt;item&gt;418&lt;/item&gt;&lt;item&gt;425&lt;/item&gt;&lt;item&gt;426&lt;/item&gt;&lt;item&gt;427&lt;/item&gt;&lt;item&gt;1908&lt;/item&gt;&lt;item&gt;1915&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6A5F"/>
    <w:rsid w:val="00457740"/>
    <w:rsid w:val="00457EDB"/>
    <w:rsid w:val="00461298"/>
    <w:rsid w:val="004615E2"/>
    <w:rsid w:val="004624A5"/>
    <w:rsid w:val="004628C2"/>
    <w:rsid w:val="0046290C"/>
    <w:rsid w:val="004629DE"/>
    <w:rsid w:val="00463D4F"/>
    <w:rsid w:val="004662CA"/>
    <w:rsid w:val="00466DFD"/>
    <w:rsid w:val="00466F5B"/>
    <w:rsid w:val="004679EA"/>
    <w:rsid w:val="004679FE"/>
    <w:rsid w:val="00470EA1"/>
    <w:rsid w:val="0047148E"/>
    <w:rsid w:val="00471EB1"/>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185"/>
    <w:rsid w:val="004F2561"/>
    <w:rsid w:val="004F2C6F"/>
    <w:rsid w:val="004F4036"/>
    <w:rsid w:val="004F42FA"/>
    <w:rsid w:val="004F4C1E"/>
    <w:rsid w:val="005001F1"/>
    <w:rsid w:val="00500915"/>
    <w:rsid w:val="00500947"/>
    <w:rsid w:val="00501A17"/>
    <w:rsid w:val="0050219D"/>
    <w:rsid w:val="005024CC"/>
    <w:rsid w:val="0050274E"/>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72"/>
    <w:rsid w:val="00570BEE"/>
    <w:rsid w:val="00571E19"/>
    <w:rsid w:val="0057211E"/>
    <w:rsid w:val="00573AF5"/>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1F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B04"/>
    <w:rsid w:val="007D1641"/>
    <w:rsid w:val="007D2340"/>
    <w:rsid w:val="007D2AAD"/>
    <w:rsid w:val="007D42D1"/>
    <w:rsid w:val="007D48CA"/>
    <w:rsid w:val="007D6A0E"/>
    <w:rsid w:val="007E03DD"/>
    <w:rsid w:val="007E0B17"/>
    <w:rsid w:val="007E0EE7"/>
    <w:rsid w:val="007E109E"/>
    <w:rsid w:val="007E2077"/>
    <w:rsid w:val="007E21FE"/>
    <w:rsid w:val="007E244C"/>
    <w:rsid w:val="007E260A"/>
    <w:rsid w:val="007E2F12"/>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D95E-50C2-4668-A84F-6F13B5F5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21</Pages>
  <Words>10051</Words>
  <Characters>57294</Characters>
  <Application>Microsoft Office Word</Application>
  <DocSecurity>0</DocSecurity>
  <Lines>477</Lines>
  <Paragraphs>134</Paragraphs>
  <ScaleCrop>false</ScaleCrop>
  <Company/>
  <LinksUpToDate>false</LinksUpToDate>
  <CharactersWithSpaces>67211</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cp:lastModifiedBy>gsc</cp:lastModifiedBy>
  <cp:revision>459</cp:revision>
  <cp:lastPrinted>2013-06-30T01:13:00Z</cp:lastPrinted>
  <dcterms:created xsi:type="dcterms:W3CDTF">2013-06-29T10:11:00Z</dcterms:created>
  <dcterms:modified xsi:type="dcterms:W3CDTF">2013-08-12T18:41:00Z</dcterms:modified>
</cp:coreProperties>
</file>