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B0F" w:rsidRPr="00B42AF2" w:rsidRDefault="006739CA" w:rsidP="00244B0F">
      <w:pPr>
        <w:tabs>
          <w:tab w:val="left" w:pos="2479"/>
        </w:tabs>
        <w:kinsoku w:val="0"/>
        <w:overflowPunct w:val="0"/>
        <w:autoSpaceDE w:val="0"/>
        <w:autoSpaceDN w:val="0"/>
        <w:adjustRightInd w:val="0"/>
        <w:snapToGrid w:val="0"/>
        <w:spacing w:before="120" w:line="360" w:lineRule="auto"/>
        <w:jc w:val="center"/>
        <w:rPr>
          <w:rFonts w:ascii="Arial" w:hAnsi="Arial" w:cs="Arial"/>
          <w:sz w:val="20"/>
          <w:szCs w:val="20"/>
        </w:rPr>
      </w:pPr>
      <w:hyperlink r:id="rId8" w:history="1">
        <w:r w:rsidR="00244B0F" w:rsidRPr="00B42AF2">
          <w:rPr>
            <w:rFonts w:ascii="Arial" w:eastAsia="黑体" w:hAnsi="Arial" w:cs="Arial"/>
            <w:sz w:val="20"/>
            <w:szCs w:val="20"/>
          </w:rPr>
          <w:t xml:space="preserve">Quantitative assessment of the diagnostic role of </w:t>
        </w:r>
        <w:r w:rsidR="009A6535" w:rsidRPr="009A6535">
          <w:rPr>
            <w:rFonts w:ascii="Arial" w:eastAsia="黑体" w:hAnsi="Arial" w:cs="Arial"/>
            <w:i/>
            <w:sz w:val="20"/>
            <w:szCs w:val="20"/>
          </w:rPr>
          <w:t>FHIT</w:t>
        </w:r>
        <w:r w:rsidR="00244B0F" w:rsidRPr="00B42AF2">
          <w:rPr>
            <w:rFonts w:ascii="Arial" w:eastAsia="黑体" w:hAnsi="Arial" w:cs="Arial"/>
            <w:sz w:val="20"/>
            <w:szCs w:val="20"/>
          </w:rPr>
          <w:t xml:space="preserve"> promoter methylation in non-small cell lung cancer</w:t>
        </w:r>
      </w:hyperlink>
    </w:p>
    <w:p w:rsidR="00244B0F" w:rsidRPr="00B42AF2" w:rsidRDefault="00244B0F" w:rsidP="00244B0F">
      <w:pPr>
        <w:widowControl/>
        <w:suppressAutoHyphens w:val="0"/>
        <w:spacing w:before="120" w:line="360" w:lineRule="auto"/>
        <w:rPr>
          <w:rFonts w:ascii="Arial" w:hAnsi="Arial" w:cs="Arial"/>
          <w:kern w:val="2"/>
          <w:sz w:val="20"/>
          <w:szCs w:val="20"/>
        </w:rPr>
      </w:pPr>
    </w:p>
    <w:p w:rsidR="00244B0F" w:rsidRPr="00B42AF2" w:rsidRDefault="00244B0F" w:rsidP="00244B0F">
      <w:pPr>
        <w:tabs>
          <w:tab w:val="left" w:pos="2479"/>
        </w:tabs>
        <w:kinsoku w:val="0"/>
        <w:overflowPunct w:val="0"/>
        <w:autoSpaceDE w:val="0"/>
        <w:autoSpaceDN w:val="0"/>
        <w:adjustRightInd w:val="0"/>
        <w:snapToGrid w:val="0"/>
        <w:spacing w:before="120" w:line="360" w:lineRule="auto"/>
        <w:rPr>
          <w:rFonts w:ascii="Arial" w:eastAsia="黑体" w:hAnsi="Arial" w:cs="Arial"/>
          <w:sz w:val="20"/>
          <w:szCs w:val="20"/>
        </w:rPr>
      </w:pPr>
      <w:r w:rsidRPr="00B42AF2">
        <w:rPr>
          <w:rFonts w:ascii="Arial" w:eastAsia="黑体" w:hAnsi="Arial" w:cs="Arial"/>
          <w:sz w:val="20"/>
          <w:szCs w:val="20"/>
        </w:rPr>
        <w:t>Xin Geng</w:t>
      </w:r>
      <w:r w:rsidRPr="00B42AF2">
        <w:rPr>
          <w:rFonts w:ascii="Arial" w:eastAsia="黑体" w:hAnsi="Arial" w:cs="Arial"/>
          <w:sz w:val="20"/>
          <w:szCs w:val="20"/>
          <w:vertAlign w:val="superscript"/>
        </w:rPr>
        <w:t>1</w:t>
      </w:r>
      <w:r w:rsidRPr="00B42AF2">
        <w:rPr>
          <w:rFonts w:ascii="Arial" w:hAnsi="Arial" w:cs="Arial"/>
          <w:sz w:val="20"/>
          <w:szCs w:val="20"/>
          <w:vertAlign w:val="superscript"/>
        </w:rPr>
        <w:t>†</w:t>
      </w:r>
      <w:r w:rsidRPr="00B42AF2">
        <w:rPr>
          <w:rFonts w:ascii="Arial" w:eastAsia="黑体" w:hAnsi="Arial" w:cs="Arial"/>
          <w:sz w:val="20"/>
          <w:szCs w:val="20"/>
        </w:rPr>
        <w:t>, Weilin Pu</w:t>
      </w:r>
      <w:r w:rsidRPr="00B42AF2">
        <w:rPr>
          <w:rFonts w:ascii="Arial" w:eastAsia="黑体" w:hAnsi="Arial" w:cs="Arial"/>
          <w:sz w:val="20"/>
          <w:szCs w:val="20"/>
          <w:vertAlign w:val="superscript"/>
        </w:rPr>
        <w:t>2</w:t>
      </w:r>
      <w:r w:rsidRPr="00B42AF2">
        <w:rPr>
          <w:rFonts w:ascii="Arial" w:hAnsi="Arial" w:cs="Arial"/>
          <w:sz w:val="20"/>
          <w:szCs w:val="20"/>
          <w:vertAlign w:val="superscript"/>
        </w:rPr>
        <w:t>†</w:t>
      </w:r>
      <w:r w:rsidRPr="00B42AF2">
        <w:rPr>
          <w:rFonts w:ascii="Arial" w:eastAsia="黑体" w:hAnsi="Arial" w:cs="Arial"/>
          <w:sz w:val="20"/>
          <w:szCs w:val="20"/>
        </w:rPr>
        <w:t>, Yulong Tan</w:t>
      </w:r>
      <w:r w:rsidRPr="00B42AF2">
        <w:rPr>
          <w:rFonts w:ascii="Arial" w:eastAsia="黑体" w:hAnsi="Arial" w:cs="Arial"/>
          <w:sz w:val="20"/>
          <w:szCs w:val="20"/>
          <w:vertAlign w:val="superscript"/>
        </w:rPr>
        <w:t>1</w:t>
      </w:r>
      <w:r w:rsidRPr="00B42AF2">
        <w:rPr>
          <w:rFonts w:ascii="Arial" w:eastAsia="黑体" w:hAnsi="Arial" w:cs="Arial"/>
          <w:sz w:val="20"/>
          <w:szCs w:val="20"/>
        </w:rPr>
        <w:t>, Zhouyi Lu</w:t>
      </w:r>
      <w:r w:rsidRPr="00B42AF2">
        <w:rPr>
          <w:rFonts w:ascii="Arial" w:eastAsia="黑体" w:hAnsi="Arial" w:cs="Arial"/>
          <w:sz w:val="20"/>
          <w:szCs w:val="20"/>
          <w:vertAlign w:val="superscript"/>
        </w:rPr>
        <w:t>3</w:t>
      </w:r>
      <w:r w:rsidRPr="00B42AF2">
        <w:rPr>
          <w:rFonts w:ascii="Arial" w:eastAsia="黑体" w:hAnsi="Arial" w:cs="Arial"/>
          <w:sz w:val="20"/>
          <w:szCs w:val="20"/>
        </w:rPr>
        <w:t>, An Wang</w:t>
      </w:r>
      <w:r w:rsidRPr="00B42AF2">
        <w:rPr>
          <w:rFonts w:ascii="Arial" w:eastAsia="黑体" w:hAnsi="Arial" w:cs="Arial"/>
          <w:sz w:val="20"/>
          <w:szCs w:val="20"/>
          <w:vertAlign w:val="superscript"/>
        </w:rPr>
        <w:t>3</w:t>
      </w:r>
      <w:r w:rsidRPr="00B42AF2">
        <w:rPr>
          <w:rFonts w:ascii="Arial" w:eastAsia="黑体" w:hAnsi="Arial" w:cs="Arial"/>
          <w:sz w:val="20"/>
          <w:szCs w:val="20"/>
        </w:rPr>
        <w:t>, Lixing Tan</w:t>
      </w:r>
      <w:r w:rsidRPr="00B42AF2">
        <w:rPr>
          <w:rFonts w:ascii="Arial" w:eastAsia="黑体" w:hAnsi="Arial" w:cs="Arial"/>
          <w:sz w:val="20"/>
          <w:szCs w:val="20"/>
          <w:vertAlign w:val="superscript"/>
        </w:rPr>
        <w:t>2</w:t>
      </w:r>
      <w:r w:rsidRPr="00B42AF2">
        <w:rPr>
          <w:rFonts w:ascii="Arial" w:eastAsia="黑体" w:hAnsi="Arial" w:cs="Arial"/>
          <w:sz w:val="20"/>
          <w:szCs w:val="20"/>
        </w:rPr>
        <w:t>, Sidi Chen</w:t>
      </w:r>
      <w:r w:rsidRPr="00B42AF2">
        <w:rPr>
          <w:rFonts w:ascii="Arial" w:eastAsia="黑体" w:hAnsi="Arial" w:cs="Arial"/>
          <w:sz w:val="20"/>
          <w:szCs w:val="20"/>
          <w:vertAlign w:val="superscript"/>
        </w:rPr>
        <w:t>2</w:t>
      </w:r>
      <w:r w:rsidRPr="00B42AF2">
        <w:rPr>
          <w:rFonts w:ascii="Arial" w:eastAsia="黑体" w:hAnsi="Arial" w:cs="Arial"/>
          <w:sz w:val="20"/>
          <w:szCs w:val="20"/>
        </w:rPr>
        <w:t>, Shicheng Guo</w:t>
      </w:r>
      <w:r w:rsidRPr="00B42AF2">
        <w:rPr>
          <w:rFonts w:ascii="Arial" w:eastAsia="黑体" w:hAnsi="Arial" w:cs="Arial"/>
          <w:sz w:val="20"/>
          <w:szCs w:val="20"/>
          <w:vertAlign w:val="superscript"/>
        </w:rPr>
        <w:t>4*</w:t>
      </w:r>
      <w:r w:rsidR="00AF0BF4" w:rsidRPr="00B42AF2">
        <w:rPr>
          <w:rFonts w:ascii="Arial" w:eastAsia="黑体" w:hAnsi="Arial" w:cs="Arial"/>
          <w:sz w:val="20"/>
          <w:szCs w:val="20"/>
          <w:vertAlign w:val="superscript"/>
        </w:rPr>
        <w:t>*</w:t>
      </w:r>
      <w:r w:rsidRPr="00B42AF2">
        <w:rPr>
          <w:rFonts w:ascii="Arial" w:eastAsia="黑体" w:hAnsi="Arial" w:cs="Arial"/>
          <w:sz w:val="20"/>
          <w:szCs w:val="20"/>
        </w:rPr>
        <w:t>, Jiucun Wang</w:t>
      </w:r>
      <w:r w:rsidRPr="00B42AF2">
        <w:rPr>
          <w:rFonts w:ascii="Arial" w:eastAsia="黑体" w:hAnsi="Arial" w:cs="Arial"/>
          <w:sz w:val="20"/>
          <w:szCs w:val="20"/>
          <w:vertAlign w:val="superscript"/>
        </w:rPr>
        <w:t>2</w:t>
      </w:r>
      <w:r w:rsidR="00AF0BF4" w:rsidRPr="00B42AF2">
        <w:rPr>
          <w:rFonts w:ascii="Arial" w:eastAsia="黑体" w:hAnsi="Arial" w:cs="Arial"/>
          <w:sz w:val="20"/>
          <w:szCs w:val="20"/>
          <w:vertAlign w:val="superscript"/>
        </w:rPr>
        <w:t>**</w:t>
      </w:r>
      <w:r w:rsidRPr="00B42AF2">
        <w:rPr>
          <w:rFonts w:ascii="Arial" w:eastAsia="黑体" w:hAnsi="Arial" w:cs="Arial"/>
          <w:sz w:val="20"/>
          <w:szCs w:val="20"/>
        </w:rPr>
        <w:t>, Xiaofeng Chen</w:t>
      </w:r>
      <w:r w:rsidRPr="00B42AF2">
        <w:rPr>
          <w:rFonts w:ascii="Arial" w:eastAsia="黑体" w:hAnsi="Arial" w:cs="Arial"/>
          <w:sz w:val="20"/>
          <w:szCs w:val="20"/>
          <w:vertAlign w:val="superscript"/>
        </w:rPr>
        <w:t>1</w:t>
      </w:r>
      <w:r w:rsidR="00AF0BF4" w:rsidRPr="00B42AF2">
        <w:rPr>
          <w:rFonts w:ascii="Arial" w:eastAsia="黑体" w:hAnsi="Arial" w:cs="Arial"/>
          <w:sz w:val="20"/>
          <w:szCs w:val="20"/>
          <w:vertAlign w:val="superscript"/>
        </w:rPr>
        <w:t>**</w:t>
      </w:r>
    </w:p>
    <w:p w:rsidR="00244B0F" w:rsidRPr="00B42AF2" w:rsidRDefault="00244B0F" w:rsidP="00244B0F">
      <w:pPr>
        <w:tabs>
          <w:tab w:val="left" w:pos="2479"/>
        </w:tabs>
        <w:kinsoku w:val="0"/>
        <w:overflowPunct w:val="0"/>
        <w:autoSpaceDE w:val="0"/>
        <w:autoSpaceDN w:val="0"/>
        <w:adjustRightInd w:val="0"/>
        <w:snapToGrid w:val="0"/>
        <w:spacing w:before="120" w:line="360" w:lineRule="auto"/>
        <w:rPr>
          <w:rFonts w:ascii="Arial" w:eastAsia="黑体" w:hAnsi="Arial" w:cs="Arial"/>
          <w:sz w:val="20"/>
          <w:szCs w:val="20"/>
        </w:rPr>
      </w:pPr>
    </w:p>
    <w:p w:rsidR="00244B0F" w:rsidRPr="00B42AF2" w:rsidRDefault="00244B0F" w:rsidP="00244B0F">
      <w:pPr>
        <w:pStyle w:val="ListParagraph"/>
        <w:numPr>
          <w:ilvl w:val="0"/>
          <w:numId w:val="1"/>
        </w:numPr>
        <w:tabs>
          <w:tab w:val="left" w:pos="2479"/>
        </w:tabs>
        <w:kinsoku w:val="0"/>
        <w:overflowPunct w:val="0"/>
        <w:autoSpaceDE w:val="0"/>
        <w:autoSpaceDN w:val="0"/>
        <w:adjustRightInd w:val="0"/>
        <w:snapToGrid w:val="0"/>
        <w:spacing w:before="120" w:line="360" w:lineRule="auto"/>
        <w:jc w:val="left"/>
        <w:rPr>
          <w:rFonts w:ascii="Arial" w:eastAsia="黑体" w:hAnsi="Arial" w:cs="Arial"/>
          <w:sz w:val="20"/>
          <w:szCs w:val="20"/>
        </w:rPr>
      </w:pPr>
      <w:r w:rsidRPr="00B42AF2">
        <w:rPr>
          <w:rFonts w:ascii="Arial" w:eastAsia="黑体" w:hAnsi="Arial" w:cs="Arial"/>
          <w:sz w:val="20"/>
          <w:szCs w:val="20"/>
        </w:rPr>
        <w:t>Department of Cardiothoracic Surgery, Huashan Hospital, Fudan University, Shanghai 200032, China</w:t>
      </w:r>
    </w:p>
    <w:p w:rsidR="00244B0F" w:rsidRPr="00C56154" w:rsidRDefault="00244B0F" w:rsidP="00244B0F">
      <w:pPr>
        <w:pStyle w:val="ListParagraph"/>
        <w:numPr>
          <w:ilvl w:val="0"/>
          <w:numId w:val="1"/>
        </w:numPr>
        <w:tabs>
          <w:tab w:val="left" w:pos="2479"/>
        </w:tabs>
        <w:kinsoku w:val="0"/>
        <w:overflowPunct w:val="0"/>
        <w:autoSpaceDE w:val="0"/>
        <w:autoSpaceDN w:val="0"/>
        <w:adjustRightInd w:val="0"/>
        <w:snapToGrid w:val="0"/>
        <w:spacing w:before="120" w:line="360" w:lineRule="auto"/>
        <w:jc w:val="left"/>
        <w:rPr>
          <w:rFonts w:ascii="Arial" w:eastAsia="黑体" w:hAnsi="Arial" w:cs="Arial"/>
          <w:sz w:val="20"/>
          <w:szCs w:val="20"/>
          <w:highlight w:val="yellow"/>
        </w:rPr>
      </w:pPr>
      <w:r w:rsidRPr="00C56154">
        <w:rPr>
          <w:rFonts w:ascii="Arial" w:eastAsia="黑体" w:hAnsi="Arial" w:cs="Arial"/>
          <w:sz w:val="20"/>
          <w:szCs w:val="20"/>
          <w:highlight w:val="yellow"/>
        </w:rPr>
        <w:t xml:space="preserve">State Key Laboratory of Genetic Engineering, </w:t>
      </w:r>
      <w:r w:rsidR="00315705" w:rsidRPr="00C56154">
        <w:rPr>
          <w:rFonts w:ascii="Arial" w:eastAsia="黑体" w:hAnsi="Arial" w:cs="Arial"/>
          <w:sz w:val="20"/>
          <w:szCs w:val="20"/>
          <w:highlight w:val="yellow"/>
        </w:rPr>
        <w:t xml:space="preserve">Collaborative Innovation Center for Genetics and Development, </w:t>
      </w:r>
      <w:r w:rsidRPr="00C56154">
        <w:rPr>
          <w:rFonts w:ascii="Arial" w:eastAsia="黑体" w:hAnsi="Arial" w:cs="Arial"/>
          <w:sz w:val="20"/>
          <w:szCs w:val="20"/>
          <w:highlight w:val="yellow"/>
        </w:rPr>
        <w:t>School of Life Sciences, Fudan University, Shanghai 200433, China</w:t>
      </w:r>
    </w:p>
    <w:p w:rsidR="00244B0F" w:rsidRPr="00B42AF2" w:rsidRDefault="00244B0F" w:rsidP="00244B0F">
      <w:pPr>
        <w:pStyle w:val="ListParagraph"/>
        <w:numPr>
          <w:ilvl w:val="0"/>
          <w:numId w:val="1"/>
        </w:numPr>
        <w:tabs>
          <w:tab w:val="left" w:pos="2479"/>
        </w:tabs>
        <w:kinsoku w:val="0"/>
        <w:overflowPunct w:val="0"/>
        <w:autoSpaceDE w:val="0"/>
        <w:autoSpaceDN w:val="0"/>
        <w:adjustRightInd w:val="0"/>
        <w:snapToGrid w:val="0"/>
        <w:spacing w:before="120" w:line="360" w:lineRule="auto"/>
        <w:jc w:val="left"/>
        <w:rPr>
          <w:rFonts w:ascii="Arial" w:eastAsia="黑体" w:hAnsi="Arial" w:cs="Arial"/>
          <w:sz w:val="20"/>
          <w:szCs w:val="20"/>
        </w:rPr>
      </w:pPr>
      <w:r w:rsidRPr="00B42AF2">
        <w:rPr>
          <w:rFonts w:ascii="Arial" w:eastAsia="黑体" w:hAnsi="Arial" w:cs="Arial"/>
          <w:sz w:val="20"/>
          <w:szCs w:val="20"/>
        </w:rPr>
        <w:t>Department of Chest Surgery, Shanghai Pulmonary Hospital, Shanghai 200433, China</w:t>
      </w:r>
    </w:p>
    <w:p w:rsidR="00244B0F" w:rsidRPr="00B42AF2" w:rsidRDefault="00244B0F" w:rsidP="00244B0F">
      <w:pPr>
        <w:pStyle w:val="ListParagraph"/>
        <w:numPr>
          <w:ilvl w:val="0"/>
          <w:numId w:val="1"/>
        </w:numPr>
        <w:tabs>
          <w:tab w:val="left" w:pos="2479"/>
        </w:tabs>
        <w:kinsoku w:val="0"/>
        <w:overflowPunct w:val="0"/>
        <w:autoSpaceDE w:val="0"/>
        <w:autoSpaceDN w:val="0"/>
        <w:adjustRightInd w:val="0"/>
        <w:snapToGrid w:val="0"/>
        <w:spacing w:before="120" w:line="360" w:lineRule="auto"/>
        <w:jc w:val="left"/>
        <w:rPr>
          <w:rFonts w:ascii="Arial" w:eastAsia="黑体" w:hAnsi="Arial" w:cs="Arial"/>
          <w:sz w:val="20"/>
          <w:szCs w:val="20"/>
        </w:rPr>
      </w:pPr>
      <w:r w:rsidRPr="00B42AF2">
        <w:rPr>
          <w:rFonts w:ascii="Arial" w:eastAsia="黑体" w:hAnsi="Arial" w:cs="Arial"/>
          <w:sz w:val="20"/>
          <w:szCs w:val="20"/>
        </w:rPr>
        <w:t>Department of Bioengineering, University of California at San Diego, 9500 Gilman Drive, MC0412, La Jolla, CA 92093-0412</w:t>
      </w:r>
    </w:p>
    <w:p w:rsidR="00244B0F" w:rsidRPr="00B42AF2" w:rsidRDefault="00244B0F" w:rsidP="00244B0F">
      <w:pPr>
        <w:kinsoku w:val="0"/>
        <w:overflowPunct w:val="0"/>
        <w:autoSpaceDE w:val="0"/>
        <w:autoSpaceDN w:val="0"/>
        <w:adjustRightInd w:val="0"/>
        <w:snapToGrid w:val="0"/>
        <w:spacing w:before="120" w:line="360" w:lineRule="auto"/>
        <w:rPr>
          <w:rFonts w:ascii="Arial" w:eastAsia="Times New Roman" w:hAnsi="Arial" w:cs="Arial"/>
          <w:sz w:val="20"/>
          <w:szCs w:val="20"/>
        </w:rPr>
      </w:pPr>
    </w:p>
    <w:p w:rsidR="00244B0F" w:rsidRPr="00B42AF2" w:rsidRDefault="00244B0F" w:rsidP="00244B0F">
      <w:pPr>
        <w:tabs>
          <w:tab w:val="left" w:pos="2479"/>
        </w:tabs>
        <w:kinsoku w:val="0"/>
        <w:overflowPunct w:val="0"/>
        <w:autoSpaceDE w:val="0"/>
        <w:autoSpaceDN w:val="0"/>
        <w:adjustRightInd w:val="0"/>
        <w:snapToGrid w:val="0"/>
        <w:spacing w:before="120" w:line="360" w:lineRule="auto"/>
        <w:rPr>
          <w:rFonts w:ascii="Arial" w:eastAsia="黑体" w:hAnsi="Arial" w:cs="Arial"/>
          <w:sz w:val="20"/>
          <w:szCs w:val="20"/>
        </w:rPr>
      </w:pPr>
      <w:r w:rsidRPr="00B42AF2">
        <w:rPr>
          <w:rStyle w:val="Hyperlink"/>
          <w:rFonts w:ascii="Arial" w:eastAsia="黑体" w:hAnsi="Arial" w:cs="Arial"/>
          <w:b/>
          <w:snapToGrid w:val="0"/>
          <w:color w:val="auto"/>
          <w:kern w:val="28"/>
          <w:sz w:val="20"/>
          <w:szCs w:val="20"/>
        </w:rPr>
        <w:t xml:space="preserve">Corresponding authors: </w:t>
      </w:r>
      <w:r w:rsidRPr="00B42AF2">
        <w:rPr>
          <w:rFonts w:ascii="Arial" w:eastAsia="黑体" w:hAnsi="Arial" w:cs="Arial"/>
          <w:sz w:val="20"/>
          <w:szCs w:val="20"/>
        </w:rPr>
        <w:t xml:space="preserve"> </w:t>
      </w:r>
    </w:p>
    <w:p w:rsidR="00244B0F" w:rsidRPr="00B42AF2" w:rsidRDefault="00244B0F" w:rsidP="00244B0F">
      <w:pPr>
        <w:tabs>
          <w:tab w:val="left" w:pos="2479"/>
        </w:tabs>
        <w:kinsoku w:val="0"/>
        <w:overflowPunct w:val="0"/>
        <w:autoSpaceDE w:val="0"/>
        <w:autoSpaceDN w:val="0"/>
        <w:adjustRightInd w:val="0"/>
        <w:snapToGrid w:val="0"/>
        <w:spacing w:before="120" w:line="360" w:lineRule="auto"/>
        <w:rPr>
          <w:rFonts w:ascii="Arial" w:eastAsia="黑体" w:hAnsi="Arial" w:cs="Arial"/>
          <w:sz w:val="20"/>
          <w:szCs w:val="20"/>
        </w:rPr>
      </w:pPr>
      <w:r w:rsidRPr="00B42AF2">
        <w:rPr>
          <w:rFonts w:ascii="Arial" w:eastAsia="黑体" w:hAnsi="Arial" w:cs="Arial"/>
          <w:sz w:val="20"/>
          <w:szCs w:val="20"/>
        </w:rPr>
        <w:t xml:space="preserve">Shicheng Guo, Department of Bioengineering, University of California at San Diego, 9500 Gilman Drive, MC0412, La Jolla, CA 92093-0412. Telephone: 281-685-5882, Fax: 858-534-5722, Email: </w:t>
      </w:r>
      <w:hyperlink r:id="rId9" w:history="1">
        <w:r w:rsidRPr="00B42AF2">
          <w:rPr>
            <w:rFonts w:ascii="Arial" w:eastAsia="黑体" w:hAnsi="Arial" w:cs="Arial"/>
            <w:sz w:val="20"/>
            <w:szCs w:val="20"/>
          </w:rPr>
          <w:t>scguo@ucsd.edu</w:t>
        </w:r>
      </w:hyperlink>
    </w:p>
    <w:p w:rsidR="00244B0F" w:rsidRPr="00B42AF2" w:rsidRDefault="00244B0F" w:rsidP="00244B0F">
      <w:pPr>
        <w:tabs>
          <w:tab w:val="left" w:pos="2479"/>
        </w:tabs>
        <w:kinsoku w:val="0"/>
        <w:overflowPunct w:val="0"/>
        <w:autoSpaceDE w:val="0"/>
        <w:autoSpaceDN w:val="0"/>
        <w:adjustRightInd w:val="0"/>
        <w:snapToGrid w:val="0"/>
        <w:spacing w:before="120" w:line="360" w:lineRule="auto"/>
        <w:rPr>
          <w:rFonts w:ascii="Arial" w:eastAsia="黑体" w:hAnsi="Arial" w:cs="Arial"/>
          <w:sz w:val="20"/>
          <w:szCs w:val="20"/>
        </w:rPr>
      </w:pPr>
      <w:r w:rsidRPr="00B42AF2">
        <w:rPr>
          <w:rFonts w:ascii="Arial" w:eastAsia="黑体" w:hAnsi="Arial" w:cs="Arial"/>
          <w:sz w:val="20"/>
          <w:szCs w:val="20"/>
        </w:rPr>
        <w:t xml:space="preserve">Xiaofeng Chen, Department of Cardiothoracic Surgery, Huashan Hospital, Fudan University, Shanghai 200032, China, Phone: +86-21-52888299, E-mail: cxf3166@126.com </w:t>
      </w:r>
    </w:p>
    <w:p w:rsidR="00244B0F" w:rsidRPr="00B42AF2" w:rsidRDefault="00244B0F" w:rsidP="00244B0F">
      <w:pPr>
        <w:tabs>
          <w:tab w:val="left" w:pos="2479"/>
        </w:tabs>
        <w:kinsoku w:val="0"/>
        <w:overflowPunct w:val="0"/>
        <w:autoSpaceDE w:val="0"/>
        <w:autoSpaceDN w:val="0"/>
        <w:adjustRightInd w:val="0"/>
        <w:snapToGrid w:val="0"/>
        <w:spacing w:before="120" w:line="360" w:lineRule="auto"/>
        <w:rPr>
          <w:rFonts w:ascii="Arial" w:eastAsia="黑体" w:hAnsi="Arial" w:cs="Arial"/>
          <w:sz w:val="20"/>
          <w:szCs w:val="20"/>
        </w:rPr>
      </w:pPr>
      <w:r w:rsidRPr="00B42AF2">
        <w:rPr>
          <w:rFonts w:ascii="Arial" w:eastAsia="黑体" w:hAnsi="Arial" w:cs="Arial"/>
          <w:sz w:val="20"/>
          <w:szCs w:val="20"/>
        </w:rPr>
        <w:t>Jiucun Wang,</w:t>
      </w:r>
      <w:bookmarkStart w:id="0" w:name="OLE_LINK15"/>
      <w:bookmarkStart w:id="1" w:name="OLE_LINK16"/>
      <w:r w:rsidRPr="00B42AF2">
        <w:rPr>
          <w:rFonts w:ascii="Arial" w:eastAsia="黑体" w:hAnsi="Arial" w:cs="Arial"/>
          <w:sz w:val="20"/>
          <w:szCs w:val="20"/>
        </w:rPr>
        <w:t xml:space="preserve"> </w:t>
      </w:r>
      <w:bookmarkEnd w:id="0"/>
      <w:bookmarkEnd w:id="1"/>
      <w:r w:rsidRPr="00B42AF2">
        <w:rPr>
          <w:rFonts w:ascii="Arial" w:eastAsia="黑体" w:hAnsi="Arial" w:cs="Arial"/>
          <w:sz w:val="20"/>
          <w:szCs w:val="20"/>
        </w:rPr>
        <w:t>School of Life Sciences, Fudan University, Shanghai 200433, China, Phone: +86-21-55665499, Fax: +86-21-556648845, E-mail: jcwang@fudan.edu.cn.</w:t>
      </w:r>
    </w:p>
    <w:p w:rsidR="00244B0F" w:rsidRPr="00B42AF2" w:rsidRDefault="00244B0F" w:rsidP="00244B0F">
      <w:pPr>
        <w:spacing w:before="120" w:line="360" w:lineRule="auto"/>
        <w:rPr>
          <w:rFonts w:ascii="Arial" w:eastAsia="Times New Roman" w:hAnsi="Arial" w:cs="Arial"/>
          <w:sz w:val="20"/>
          <w:szCs w:val="20"/>
        </w:rPr>
      </w:pPr>
    </w:p>
    <w:p w:rsidR="00244B0F" w:rsidRPr="00B42AF2" w:rsidRDefault="00244B0F" w:rsidP="00244B0F">
      <w:pPr>
        <w:spacing w:before="120" w:line="360" w:lineRule="auto"/>
        <w:rPr>
          <w:rFonts w:ascii="Arial" w:eastAsia="Times New Roman" w:hAnsi="Arial" w:cs="Arial"/>
          <w:sz w:val="20"/>
          <w:szCs w:val="20"/>
        </w:rPr>
      </w:pPr>
    </w:p>
    <w:p w:rsidR="00244B0F" w:rsidRPr="00B42AF2" w:rsidRDefault="00244B0F" w:rsidP="00244B0F">
      <w:pPr>
        <w:spacing w:before="120" w:line="360" w:lineRule="auto"/>
        <w:rPr>
          <w:rFonts w:ascii="Arial" w:eastAsia="Times New Roman" w:hAnsi="Arial" w:cs="Arial"/>
          <w:sz w:val="20"/>
          <w:szCs w:val="20"/>
        </w:rPr>
      </w:pP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Key words</w:t>
      </w:r>
    </w:p>
    <w:p w:rsidR="00244B0F" w:rsidRPr="00B42AF2" w:rsidRDefault="009A6535" w:rsidP="00244B0F">
      <w:pPr>
        <w:spacing w:before="120" w:line="360" w:lineRule="auto"/>
        <w:rPr>
          <w:rFonts w:ascii="Arial" w:hAnsi="Arial" w:cs="Arial"/>
          <w:sz w:val="20"/>
          <w:szCs w:val="20"/>
        </w:rPr>
      </w:pPr>
      <w:r w:rsidRPr="009A6535">
        <w:rPr>
          <w:rFonts w:ascii="Arial" w:hAnsi="Arial" w:cs="Arial"/>
          <w:i/>
          <w:sz w:val="20"/>
          <w:szCs w:val="20"/>
        </w:rPr>
        <w:t>FHIT</w:t>
      </w:r>
      <w:r w:rsidR="00244B0F" w:rsidRPr="00B42AF2">
        <w:rPr>
          <w:rFonts w:ascii="Arial" w:hAnsi="Arial" w:cs="Arial"/>
          <w:sz w:val="20"/>
          <w:szCs w:val="20"/>
        </w:rPr>
        <w:t>, DNA methylation, Non-small cell lung cancer, NSCLC, Diagnosis</w:t>
      </w: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lastRenderedPageBreak/>
        <w:t>Abstract</w:t>
      </w:r>
    </w:p>
    <w:p w:rsidR="00244B0F" w:rsidRPr="00B42AF2" w:rsidRDefault="00244B0F" w:rsidP="00244B0F">
      <w:pPr>
        <w:pStyle w:val="Heading2"/>
        <w:spacing w:before="120" w:line="360" w:lineRule="auto"/>
        <w:rPr>
          <w:rFonts w:ascii="Arial" w:eastAsia="宋体" w:hAnsi="Arial" w:cs="Arial"/>
          <w:color w:val="auto"/>
          <w:sz w:val="20"/>
          <w:szCs w:val="20"/>
        </w:rPr>
      </w:pPr>
      <w:r w:rsidRPr="00B42AF2">
        <w:rPr>
          <w:rFonts w:ascii="Arial" w:eastAsia="宋体" w:hAnsi="Arial" w:cs="Arial"/>
          <w:color w:val="auto"/>
          <w:sz w:val="20"/>
          <w:szCs w:val="20"/>
        </w:rPr>
        <w:t xml:space="preserve">Aberrant methylation of CpG islands acquired in promoter regions plays an important role in carcinogenesis. Accumulated evidence demonstrates </w:t>
      </w:r>
      <w:r w:rsidR="009A6535" w:rsidRPr="009A6535">
        <w:rPr>
          <w:rFonts w:ascii="Arial" w:eastAsia="宋体" w:hAnsi="Arial" w:cs="Arial"/>
          <w:i/>
          <w:color w:val="auto"/>
          <w:sz w:val="20"/>
          <w:szCs w:val="20"/>
        </w:rPr>
        <w:t>FHIT</w:t>
      </w:r>
      <w:r w:rsidRPr="00B42AF2">
        <w:rPr>
          <w:rFonts w:ascii="Arial" w:eastAsia="宋体" w:hAnsi="Arial" w:cs="Arial"/>
          <w:color w:val="auto"/>
          <w:sz w:val="20"/>
          <w:szCs w:val="20"/>
        </w:rPr>
        <w:t xml:space="preserve"> gene promoter hyper-methylation is involved in non-small cell lung cancer (NSCLC). To test the diagnostic ability of </w:t>
      </w:r>
      <w:r w:rsidR="009A6535" w:rsidRPr="009A6535">
        <w:rPr>
          <w:rFonts w:ascii="Arial" w:eastAsia="宋体" w:hAnsi="Arial" w:cs="Arial"/>
          <w:i/>
          <w:color w:val="auto"/>
          <w:sz w:val="20"/>
          <w:szCs w:val="20"/>
        </w:rPr>
        <w:t>FHIT</w:t>
      </w:r>
      <w:r w:rsidRPr="00B42AF2">
        <w:rPr>
          <w:rFonts w:ascii="Arial" w:eastAsia="宋体" w:hAnsi="Arial" w:cs="Arial"/>
          <w:color w:val="auto"/>
          <w:sz w:val="20"/>
          <w:szCs w:val="20"/>
        </w:rPr>
        <w:t xml:space="preserve"> methylation status on NSCLC, thirteen studies, including 2,119 samples were included in our meta-analysis. Simultaneously, four independent DNA methylation datasets from TCGA and GEO database were analyzed for validation. The pooled odds ratio of </w:t>
      </w:r>
      <w:r w:rsidR="009A6535" w:rsidRPr="009A6535">
        <w:rPr>
          <w:rFonts w:ascii="Arial" w:eastAsia="宋体" w:hAnsi="Arial" w:cs="Arial"/>
          <w:i/>
          <w:color w:val="auto"/>
          <w:sz w:val="20"/>
          <w:szCs w:val="20"/>
        </w:rPr>
        <w:t>FHIT</w:t>
      </w:r>
      <w:r w:rsidRPr="00B42AF2">
        <w:rPr>
          <w:rFonts w:ascii="Arial" w:eastAsia="宋体" w:hAnsi="Arial" w:cs="Arial"/>
          <w:color w:val="auto"/>
          <w:sz w:val="20"/>
          <w:szCs w:val="20"/>
        </w:rPr>
        <w:t xml:space="preserve"> promoter methylation in cancer samples was 3.43 (95% CI: 1.85 to 6.36) compared with that in controls. In subgroup analysis, significant difference of </w:t>
      </w:r>
      <w:r w:rsidR="009A6535" w:rsidRPr="009A6535">
        <w:rPr>
          <w:rFonts w:ascii="Arial" w:eastAsia="宋体" w:hAnsi="Arial" w:cs="Arial"/>
          <w:i/>
          <w:color w:val="auto"/>
          <w:sz w:val="20"/>
          <w:szCs w:val="20"/>
        </w:rPr>
        <w:t>FHIT</w:t>
      </w:r>
      <w:r w:rsidRPr="00B42AF2">
        <w:rPr>
          <w:rFonts w:ascii="Arial" w:eastAsia="宋体" w:hAnsi="Arial" w:cs="Arial"/>
          <w:color w:val="auto"/>
          <w:sz w:val="20"/>
          <w:szCs w:val="20"/>
        </w:rPr>
        <w:t xml:space="preserve"> gene promoter methylation status in NSCLC and controls was found in Asians but not in Caucasian population. In validation stage, 950 Caucasian samples, including 126 paired samples from TCGA, 568 cancer tissues and 256 normal controls from GEO database were analyzed, and all 8 CpG sites near the promoter region of </w:t>
      </w:r>
      <w:r w:rsidR="009A6535" w:rsidRPr="009A6535">
        <w:rPr>
          <w:rFonts w:ascii="Arial" w:eastAsia="宋体" w:hAnsi="Arial" w:cs="Arial"/>
          <w:i/>
          <w:color w:val="auto"/>
          <w:sz w:val="20"/>
          <w:szCs w:val="20"/>
        </w:rPr>
        <w:t>FHIT</w:t>
      </w:r>
      <w:r w:rsidRPr="00B42AF2">
        <w:rPr>
          <w:rFonts w:ascii="Arial" w:eastAsia="宋体" w:hAnsi="Arial" w:cs="Arial"/>
          <w:color w:val="auto"/>
          <w:sz w:val="20"/>
          <w:szCs w:val="20"/>
        </w:rPr>
        <w:t xml:space="preserve"> gene were not significantly differentially methylated. Thus the diagnostic role of </w:t>
      </w:r>
      <w:r w:rsidR="009A6535" w:rsidRPr="009A6535">
        <w:rPr>
          <w:rFonts w:ascii="Arial" w:eastAsia="宋体" w:hAnsi="Arial" w:cs="Arial"/>
          <w:i/>
          <w:color w:val="auto"/>
          <w:sz w:val="20"/>
          <w:szCs w:val="20"/>
        </w:rPr>
        <w:t>FHIT</w:t>
      </w:r>
      <w:r w:rsidRPr="00B42AF2">
        <w:rPr>
          <w:rFonts w:ascii="Arial" w:eastAsia="宋体" w:hAnsi="Arial" w:cs="Arial"/>
          <w:color w:val="auto"/>
          <w:sz w:val="20"/>
          <w:szCs w:val="20"/>
        </w:rPr>
        <w:t xml:space="preserve"> gene in the lung cancer may be relatively limited in the Caucasian population but useful in the Asians.</w:t>
      </w:r>
    </w:p>
    <w:p w:rsidR="00244B0F" w:rsidRPr="00B42AF2" w:rsidRDefault="00244B0F" w:rsidP="00244B0F">
      <w:pPr>
        <w:spacing w:before="120" w:line="360" w:lineRule="auto"/>
        <w:rPr>
          <w:rFonts w:ascii="Arial" w:hAnsi="Arial" w:cs="Arial"/>
          <w:sz w:val="20"/>
          <w:szCs w:val="20"/>
        </w:rPr>
      </w:pP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Introduction</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Lung cancer is a complicated disease involving genetic a</w:t>
      </w:r>
      <w:r w:rsidR="00846F47">
        <w:rPr>
          <w:rFonts w:ascii="Arial" w:hAnsi="Arial" w:cs="Arial"/>
          <w:sz w:val="20"/>
          <w:szCs w:val="20"/>
        </w:rPr>
        <w:t xml:space="preserve">nd epigenetic variation, and </w:t>
      </w:r>
      <w:r w:rsidR="00846F47" w:rsidRPr="00846F47">
        <w:rPr>
          <w:rFonts w:ascii="Arial" w:hAnsi="Arial" w:cs="Arial"/>
          <w:sz w:val="20"/>
          <w:szCs w:val="20"/>
          <w:highlight w:val="yellow"/>
        </w:rPr>
        <w:t xml:space="preserve">is one of </w:t>
      </w:r>
      <w:r w:rsidRPr="00846F47">
        <w:rPr>
          <w:rFonts w:ascii="Arial" w:hAnsi="Arial" w:cs="Arial"/>
          <w:sz w:val="20"/>
          <w:szCs w:val="20"/>
          <w:highlight w:val="yellow"/>
        </w:rPr>
        <w:t>the leading cause</w:t>
      </w:r>
      <w:r w:rsidR="00846F47" w:rsidRPr="00846F47">
        <w:rPr>
          <w:rFonts w:ascii="Arial" w:hAnsi="Arial" w:cs="Arial"/>
          <w:sz w:val="20"/>
          <w:szCs w:val="20"/>
          <w:highlight w:val="yellow"/>
        </w:rPr>
        <w:t>s</w:t>
      </w:r>
      <w:r w:rsidRPr="00B42AF2">
        <w:rPr>
          <w:rFonts w:ascii="Arial" w:hAnsi="Arial" w:cs="Arial"/>
          <w:sz w:val="20"/>
          <w:szCs w:val="20"/>
        </w:rPr>
        <w:t xml:space="preserve"> of cancer death all over the world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&lt;EndNote&gt;&lt;Cite&gt;&lt;Author&gt;Siegel&lt;/Author&gt;&lt;Year&gt;2015&lt;/Year&gt;&lt;RecNum&gt;175&lt;/RecNum&gt;&lt;DisplayText&gt;[1]&lt;/DisplayText&gt;&lt;record&gt;&lt;rec-number&gt;175&lt;/rec-number&gt;&lt;foreign-keys&gt;&lt;key app="EN" db-id="2fddstfapwr9pee22wq5rx2pe9a0f29sxzwz"&gt;175&lt;/key&gt;&lt;/foreign-keys&gt;&lt;ref-type name="Journal Article"&gt;17&lt;/ref-type&gt;&lt;contributors&gt;&lt;authors&gt;&lt;author&gt;Siegel, Rebecca L.&lt;/author&gt;&lt;author&gt;Miller, Kimberly D.&lt;/author&gt;&lt;author&gt;Jemal, Ahmedin&lt;/author&gt;&lt;/authors&gt;&lt;/contributors&gt;&lt;titles&gt;&lt;title&gt;Cancer statistics, 2015&lt;/title&gt;&lt;secondary-title&gt;CA: A Cancer Journal for Clinicians&lt;/secondary-title&gt;&lt;/titles&gt;&lt;periodical&gt;&lt;full-title&gt;CA: A Cancer Journal for Clinicians&lt;/full-title&gt;&lt;/periodical&gt;&lt;pages&gt;5-29&lt;/pages&gt;&lt;volume&gt;65&lt;/volume&gt;&lt;number&gt;1&lt;/number&gt;&lt;dates&gt;&lt;year&gt;2015&lt;/year&gt;&lt;/dates&gt;&lt;isbn&gt;00079235&lt;/isbn&gt;&lt;urls&gt;&lt;/urls&gt;&lt;electronic-resource-num&gt;10.3322/caac.21254&lt;/electronic-resource-num&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1" w:tooltip="Siegel, 2015 #175" w:history="1">
        <w:r w:rsidR="00EE7039">
          <w:rPr>
            <w:rFonts w:ascii="Arial" w:hAnsi="Arial" w:cs="Arial"/>
            <w:noProof/>
            <w:sz w:val="20"/>
            <w:szCs w:val="20"/>
          </w:rPr>
          <w:t>1</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Lung cancer is often lacking of symptoms in its early stages, however, the five–year survival rate can be increased from 5% to 63% with the early stage of NSCLC thus showing the importance of early diagnosis of NSCLC </w:t>
      </w:r>
      <w:r w:rsidRPr="00B42AF2">
        <w:rPr>
          <w:rFonts w:ascii="Arial" w:hAnsi="Arial" w:cs="Arial"/>
          <w:sz w:val="20"/>
          <w:szCs w:val="20"/>
        </w:rPr>
        <w:fldChar w:fldCharType="begin">
          <w:fldData xml:space="preserve">PEVuZE5vdGU+PENpdGU+PEF1dGhvcj5IYW5rZXk8L0F1dGhvcj48WWVhcj4xOTk5PC9ZZWFyPjxS
ZWNOdW0+MTgzPC9SZWNOdW0+PERpc3BsYXlUZXh0PlsyLCAzXTwvRGlzcGxheVRleHQ+PHJlY29y
ZD48cmVjLW51bWJlcj4xODM8L3JlYy1udW1iZXI+PGZvcmVpZ24ta2V5cz48a2V5IGFwcD0iRU4i
IGRiLWlkPSIyZmRkc3RmYXB3cjlwZWUyMndxNXJ4MnBlOWEwZjI5c3h6d3oiPjE4Mzwva2V5Pjwv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PC9hdXRob3JzPjwvY29udHJpYnV0b3JzPjxhdXRoLWFkZHJlc3M+SGFua2V5LCBCRiYjeEQ7TkNJ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PEVuZE5vdGU+PENpdGU+PEF1dGhvcj5IYW5rZXk8L0F1dGhvcj48WWVhcj4xOTk5PC9ZZWFyPjxS
ZWNOdW0+MTgzPC9SZWNOdW0+PERpc3BsYXlUZXh0PlsyLCAzXTwvRGlzcGxheVRleHQ+PHJlY29y
ZD48cmVjLW51bWJlcj4xODM8L3JlYy1udW1iZXI+PGZvcmVpZ24ta2V5cz48a2V5IGFwcD0iRU4i
IGRiLWlkPSIyZmRkc3RmYXB3cjlwZWUyMndxNXJ4MnBlOWEwZjI5c3h6d3oiPjE4Mzwva2V5Pjwv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PC9hdXRob3JzPjwvY29udHJpYnV0b3JzPjxhdXRoLWFkZHJlc3M+SGFua2V5LCBCRiYjeEQ7TkNJ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Pr="00B42AF2">
        <w:rPr>
          <w:rFonts w:ascii="Arial" w:hAnsi="Arial" w:cs="Arial"/>
          <w:sz w:val="20"/>
          <w:szCs w:val="20"/>
        </w:rPr>
      </w:r>
      <w:r w:rsidRPr="00B42AF2">
        <w:rPr>
          <w:rFonts w:ascii="Arial" w:hAnsi="Arial" w:cs="Arial"/>
          <w:sz w:val="20"/>
          <w:szCs w:val="20"/>
        </w:rPr>
        <w:fldChar w:fldCharType="separate"/>
      </w:r>
      <w:r w:rsidR="00EE7039">
        <w:rPr>
          <w:rFonts w:ascii="Arial" w:hAnsi="Arial" w:cs="Arial"/>
          <w:noProof/>
          <w:sz w:val="20"/>
          <w:szCs w:val="20"/>
        </w:rPr>
        <w:t>[</w:t>
      </w:r>
      <w:hyperlink w:anchor="_ENREF_2" w:tooltip="Hankey, 1999 #183" w:history="1">
        <w:r w:rsidR="00EE7039">
          <w:rPr>
            <w:rFonts w:ascii="Arial" w:hAnsi="Arial" w:cs="Arial"/>
            <w:noProof/>
            <w:sz w:val="20"/>
            <w:szCs w:val="20"/>
          </w:rPr>
          <w:t>2</w:t>
        </w:r>
      </w:hyperlink>
      <w:r w:rsidR="00EE7039">
        <w:rPr>
          <w:rFonts w:ascii="Arial" w:hAnsi="Arial" w:cs="Arial"/>
          <w:noProof/>
          <w:sz w:val="20"/>
          <w:szCs w:val="20"/>
        </w:rPr>
        <w:t xml:space="preserve">, </w:t>
      </w:r>
      <w:hyperlink w:anchor="_ENREF_3" w:tooltip="van Rens, 2000 #194" w:history="1">
        <w:r w:rsidR="00EE7039">
          <w:rPr>
            <w:rFonts w:ascii="Arial" w:hAnsi="Arial" w:cs="Arial"/>
            <w:noProof/>
            <w:sz w:val="20"/>
            <w:szCs w:val="20"/>
          </w:rPr>
          <w:t>3</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DNA methylation is one of the epigenetic modifications in eukaryote, which regulates genes and microRNAs expression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&lt;EndNote&gt;&lt;Cite&gt;&lt;Author&gt;He&lt;/Author&gt;&lt;Year&gt;2011&lt;/Year&gt;&lt;RecNum&gt;185&lt;/RecNum&gt;&lt;DisplayText&gt;[4]&lt;/DisplayText&gt;&lt;record&gt;&lt;rec-number&gt;185&lt;/rec-number&gt;&lt;foreign-keys&gt;&lt;key app="EN" db-id="2fddstfapwr9pee22wq5rx2pe9a0f29sxzwz"&gt;185&lt;/key&gt;&lt;/foreign-keys&gt;&lt;ref-type name="Journal Article"&gt;17&lt;/ref-type&gt;&lt;contributors&gt;&lt;authors&gt;&lt;author&gt;He, Y. H.&lt;/author&gt;&lt;author&gt;Cui, Y.&lt;/author&gt;&lt;author&gt;Wang, W.&lt;/author&gt;&lt;author&gt;Gu, J.&lt;/author&gt;&lt;author&gt;Guo, S. C.&lt;/author&gt;&lt;author&gt;Ma, K. L.&lt;/author&gt;&lt;author&gt;Luo, X. Y.&lt;/author&gt;&lt;/authors&gt;&lt;/contributors&gt;&lt;auth-address&gt;Luo, XY&amp;#xD;Shanghai Jiao Tong Univ, Shanghai Canc Inst, State Key Lab Oncogenes &amp;amp; Related Genes, Renji Hosp,Sch Med, 25 Ln2200,XieTu Rd, Shanghai 200032, Peoples R China&amp;#xD;Shanghai Jiao Tong Univ, Shanghai Canc Inst, State Key Lab Oncogenes &amp;amp; Related Genes, Renji Hosp,Sch Med, Shanghai 200032, Peoples R China&amp;#xD;Guangxi Canc Inst, Nanning, Guangxi, Peoples R China&lt;/auth-address&gt;&lt;titles&gt;&lt;title&gt;Hypomethylation of the hsa-miR-191 Locus Causes High Expression of hsa-miR-191 and Promotes the Epithelial-to-Mesenchymal Transition in Hepatocellular Carcinoma&lt;/title&gt;&lt;secondary-title&gt;Neoplasia&lt;/secondary-title&gt;&lt;alt-title&gt;Neoplasia&amp;#xD;Neoplasia&lt;/alt-title&gt;&lt;/titles&gt;&lt;periodical&gt;&lt;full-title&gt;Neoplasia&lt;/full-title&gt;&lt;abbr-1&gt;Neoplasia&lt;/abbr-1&gt;&lt;/periodical&gt;&lt;pages&gt;841-U110&lt;/pages&gt;&lt;volume&gt;13&lt;/volume&gt;&lt;number&gt;9&lt;/number&gt;&lt;keywords&gt;&lt;keyword&gt;microrna expression&lt;/keyword&gt;&lt;keyword&gt;ovarian-cancer&lt;/keyword&gt;&lt;keyword&gt;down-regulation&lt;/keyword&gt;&lt;keyword&gt;cells&lt;/keyword&gt;&lt;keyword&gt;methylation&lt;/keyword&gt;&lt;keyword&gt;differentiation&lt;/keyword&gt;&lt;keyword&gt;gene&lt;/keyword&gt;&lt;keyword&gt;reveals&lt;/keyword&gt;&lt;keyword&gt;basp1&lt;/keyword&gt;&lt;keyword&gt;carcinogenesis&lt;/keyword&gt;&lt;/keywords&gt;&lt;dates&gt;&lt;year&gt;2011&lt;/year&gt;&lt;pub-dates&gt;&lt;date&gt;Sep&lt;/date&gt;&lt;/pub-dates&gt;&lt;/dates&gt;&lt;isbn&gt;1522-8002&lt;/isbn&gt;&lt;accession-num&gt;WOS:000295943200008&lt;/accession-num&gt;&lt;urls&gt;&lt;related-urls&gt;&lt;url&gt;&amp;lt;Go to ISI&amp;gt;://WOS:000295943200008&lt;/url&gt;&lt;/related-urls&gt;&lt;/urls&gt;&lt;language&gt;English&lt;/language&gt;&lt;/record&gt;&lt;/Cite&gt;&lt;/EndNote&gt;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4" w:tooltip="He, 2011 #185" w:history="1">
        <w:r w:rsidR="00EE7039">
          <w:rPr>
            <w:rFonts w:ascii="Arial" w:hAnsi="Arial" w:cs="Arial"/>
            <w:noProof/>
            <w:sz w:val="20"/>
            <w:szCs w:val="20"/>
          </w:rPr>
          <w:t>4</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and alternative splicing events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&lt;EndNote&gt;&lt;Cite&gt;&lt;Author&gt;Flores&lt;/Author&gt;&lt;Year&gt;2012&lt;/Year&gt;&lt;RecNum&gt;181&lt;/RecNum&gt;&lt;DisplayText&gt;[5]&lt;/DisplayText&gt;&lt;record&gt;&lt;rec-number&gt;181&lt;/rec-number&gt;&lt;foreign-keys&gt;&lt;key app="EN" db-id="2fddstfapwr9pee22wq5rx2pe9a0f29sxzwz"&gt;181&lt;/key&gt;&lt;/foreign-keys&gt;&lt;ref-type name="Journal Article"&gt;17&lt;/ref-type&gt;&lt;contributors&gt;&lt;authors&gt;&lt;author&gt;Flores, K.&lt;/author&gt;&lt;author&gt;Wolschin, F.&lt;/author&gt;&lt;author&gt;Corneveaux, J. J.&lt;/author&gt;&lt;author&gt;Allen, A. N.&lt;/author&gt;&lt;author&gt;Huentelman, M. J.&lt;/author&gt;&lt;author&gt;Amdam, G. V.&lt;/author&gt;&lt;/authors&gt;&lt;/contributors&gt;&lt;auth-address&gt;Flores, K&amp;#xD;Arizona State Univ, Sch Life Sci, POB 874501, Tempe, AZ 85287 USA&amp;#xD;Arizona State Univ, Sch Life Sci, Tempe, AZ 85287 USA&amp;#xD;Norwegian Univ Life Sci, Dept Biotechnol Chem &amp;amp; Food Sci, N-1432 As, Norway&amp;#xD;Translat Genom Res Inst, Neurogenom Div, Phoenix, AZ 85004 USA&lt;/auth-address&gt;&lt;titles&gt;&lt;title&gt;Genome-wide association between DNA methylation and alternative splicing in an invertebrate&lt;/title&gt;&lt;secondary-title&gt;Bmc Genomics&lt;/secondary-title&gt;&lt;alt-title&gt;Bmc Genomics&amp;#xD;Bmc Genomics&lt;/alt-title&gt;&lt;/titles&gt;&lt;periodical&gt;&lt;full-title&gt;Bmc Genomics&lt;/full-title&gt;&lt;abbr-1&gt;Bmc Genomics&lt;/abbr-1&gt;&lt;/periodical&gt;&lt;volume&gt;13&lt;/volume&gt;&lt;keywords&gt;&lt;keyword&gt;rna-seq&lt;/keyword&gt;&lt;keyword&gt;resolution&lt;/keyword&gt;&lt;keyword&gt;conservation&lt;/keyword&gt;&lt;keyword&gt;arabidopsis&lt;/keyword&gt;&lt;keyword&gt;divergence&lt;/keyword&gt;&lt;keyword&gt;methylome&lt;/keyword&gt;&lt;keyword&gt;patterns&lt;/keyword&gt;&lt;keyword&gt;honeybee&lt;/keyword&gt;&lt;keyword&gt;transcription&lt;/keyword&gt;&lt;keyword&gt;expression&lt;/keyword&gt;&lt;/keywords&gt;&lt;dates&gt;&lt;year&gt;2012&lt;/year&gt;&lt;pub-dates&gt;&lt;date&gt;Sep 15&lt;/date&gt;&lt;/pub-dates&gt;&lt;/dates&gt;&lt;isbn&gt;1471-2164&lt;/isbn&gt;&lt;accession-num&gt;WOS:000312736800001&lt;/accession-num&gt;&lt;urls&gt;&lt;related-urls&gt;&lt;url&gt;&amp;lt;Go to ISI&amp;gt;://WOS:000312736800001&lt;/url&gt;&lt;/related-urls&gt;&lt;/urls&gt;&lt;language&gt;English&lt;/language&gt;&lt;/record&gt;&lt;/Cite&gt;&lt;/EndNote&gt;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5" w:tooltip="Flores, 2012 #181" w:history="1">
        <w:r w:rsidR="00EE7039">
          <w:rPr>
            <w:rFonts w:ascii="Arial" w:hAnsi="Arial" w:cs="Arial"/>
            <w:noProof/>
            <w:sz w:val="20"/>
            <w:szCs w:val="20"/>
          </w:rPr>
          <w:t>5</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It has been observed and confirmed that DNA methylation change is wide-spread in tumor tissues. Hence, </w:t>
      </w:r>
      <w:r w:rsidRPr="00FB4F48">
        <w:rPr>
          <w:rFonts w:ascii="Arial" w:hAnsi="Arial" w:cs="Arial"/>
          <w:sz w:val="20"/>
          <w:szCs w:val="20"/>
          <w:highlight w:val="yellow"/>
        </w:rPr>
        <w:t>with the advantages like</w:t>
      </w:r>
      <w:r w:rsidR="00626C48" w:rsidRPr="00FB4F48">
        <w:rPr>
          <w:rFonts w:ascii="Arial" w:hAnsi="Arial" w:cs="Arial"/>
          <w:sz w:val="20"/>
          <w:szCs w:val="20"/>
          <w:highlight w:val="yellow"/>
        </w:rPr>
        <w:t xml:space="preserve"> good chemical stability</w:t>
      </w:r>
      <w:r w:rsidRPr="00FB4F48">
        <w:rPr>
          <w:rFonts w:ascii="Arial" w:hAnsi="Arial" w:cs="Arial"/>
          <w:sz w:val="20"/>
          <w:szCs w:val="20"/>
          <w:highlight w:val="yellow"/>
        </w:rPr>
        <w:t xml:space="preserve">, </w:t>
      </w:r>
      <w:r w:rsidR="00626C48" w:rsidRPr="00FB4F48">
        <w:rPr>
          <w:rFonts w:ascii="Arial" w:hAnsi="Arial" w:cs="Arial"/>
          <w:sz w:val="20"/>
          <w:szCs w:val="20"/>
          <w:highlight w:val="yellow"/>
        </w:rPr>
        <w:t>non-invasive detection</w:t>
      </w:r>
      <w:r w:rsidR="00FB4F48" w:rsidRPr="00FB4F48">
        <w:rPr>
          <w:rFonts w:ascii="Arial" w:hAnsi="Arial" w:cs="Arial"/>
          <w:sz w:val="20"/>
          <w:szCs w:val="20"/>
          <w:highlight w:val="yellow"/>
        </w:rPr>
        <w:t xml:space="preserve"> ability</w:t>
      </w:r>
      <w:r w:rsidRPr="00FB4F48">
        <w:rPr>
          <w:rFonts w:ascii="Arial" w:hAnsi="Arial" w:cs="Arial"/>
          <w:sz w:val="20"/>
          <w:szCs w:val="20"/>
          <w:highlight w:val="yellow"/>
        </w:rPr>
        <w:t xml:space="preserve">, quantitative signal, </w:t>
      </w:r>
      <w:r w:rsidR="00FB4F48" w:rsidRPr="00FB4F48">
        <w:rPr>
          <w:rFonts w:ascii="Arial" w:hAnsi="Arial" w:cs="Arial"/>
          <w:sz w:val="20"/>
          <w:szCs w:val="20"/>
          <w:highlight w:val="yellow"/>
        </w:rPr>
        <w:t xml:space="preserve">reasonable </w:t>
      </w:r>
      <w:r w:rsidRPr="00FB4F48">
        <w:rPr>
          <w:rFonts w:ascii="Arial" w:hAnsi="Arial" w:cs="Arial"/>
          <w:sz w:val="20"/>
          <w:szCs w:val="20"/>
          <w:highlight w:val="yellow"/>
        </w:rPr>
        <w:t>cost and low requirements for sample quality</w:t>
      </w:r>
      <w:r w:rsidRPr="00B42AF2">
        <w:rPr>
          <w:rFonts w:ascii="Arial" w:hAnsi="Arial" w:cs="Arial"/>
          <w:sz w:val="20"/>
          <w:szCs w:val="20"/>
        </w:rPr>
        <w:t xml:space="preserve">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&lt;EndNote&gt;&lt;Cite&gt;&lt;Author&gt;Das&lt;/Author&gt;&lt;Year&gt;2004&lt;/Year&gt;&lt;RecNum&gt;177&lt;/RecNum&gt;&lt;DisplayText&gt;[6]&lt;/DisplayText&gt;&lt;record&gt;&lt;rec-number&gt;177&lt;/rec-number&gt;&lt;foreign-keys&gt;&lt;key app="EN" db-id="2fddstfapwr9pee22wq5rx2pe9a0f29sxzwz"&gt;177&lt;/key&gt;&lt;/foreign-keys&gt;&lt;ref-type name="Journal Article"&gt;17&lt;/ref-type&gt;&lt;contributors&gt;&lt;authors&gt;&lt;author&gt;Das, P. M.&lt;/author&gt;&lt;/authors&gt;&lt;/contributors&gt;&lt;titles&gt;&lt;title&gt;DNA Methylation and Cancer&lt;/title&gt;&lt;secondary-title&gt;Journal of Clinical Oncology&lt;/secondary-title&gt;&lt;/titles&gt;&lt;periodical&gt;&lt;full-title&gt;Journal of Clinical Oncology&lt;/full-title&gt;&lt;/periodical&gt;&lt;pages&gt;4632-4642&lt;/pages&gt;&lt;volume&gt;22&lt;/volume&gt;&lt;number&gt;22&lt;/number&gt;&lt;dates&gt;&lt;year&gt;2004&lt;/year&gt;&lt;/dates&gt;&lt;isbn&gt;0732-183X&amp;#xD;1527-7755&lt;/isbn&gt;&lt;urls&gt;&lt;/urls&gt;&lt;electronic-resource-num&gt;10.1200/jco.2004.07.151&lt;/electronic-resource-num&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6" w:tooltip="Das, 2004 #177" w:history="1">
        <w:r w:rsidR="00EE7039">
          <w:rPr>
            <w:rFonts w:ascii="Arial" w:hAnsi="Arial" w:cs="Arial"/>
            <w:noProof/>
            <w:sz w:val="20"/>
            <w:szCs w:val="20"/>
          </w:rPr>
          <w:t>6</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DNA methylation could be a promising biomarker in early cancer detection.</w:t>
      </w:r>
    </w:p>
    <w:p w:rsidR="00244B0F" w:rsidRPr="00B42AF2" w:rsidRDefault="009A6535" w:rsidP="00244B0F">
      <w:pPr>
        <w:spacing w:before="120" w:line="360" w:lineRule="auto"/>
        <w:rPr>
          <w:rFonts w:ascii="Arial" w:hAnsi="Arial" w:cs="Arial"/>
          <w:sz w:val="20"/>
          <w:szCs w:val="20"/>
        </w:rPr>
      </w:pPr>
      <w:r w:rsidRPr="009A6535">
        <w:rPr>
          <w:rFonts w:ascii="Arial" w:hAnsi="Arial" w:cs="Arial"/>
          <w:i/>
          <w:sz w:val="20"/>
          <w:szCs w:val="20"/>
          <w:highlight w:val="yellow"/>
        </w:rPr>
        <w:t>FHIT</w:t>
      </w:r>
      <w:r w:rsidR="00244B0F" w:rsidRPr="00846F47">
        <w:rPr>
          <w:rFonts w:ascii="Arial" w:hAnsi="Arial" w:cs="Arial"/>
          <w:sz w:val="20"/>
          <w:szCs w:val="20"/>
          <w:highlight w:val="yellow"/>
        </w:rPr>
        <w:t xml:space="preserve"> (fragile histidine triad) </w:t>
      </w:r>
      <w:r w:rsidR="00846F47" w:rsidRPr="00846F47">
        <w:rPr>
          <w:rFonts w:ascii="Arial" w:hAnsi="Arial" w:cs="Arial"/>
          <w:sz w:val="20"/>
          <w:szCs w:val="20"/>
          <w:highlight w:val="yellow"/>
        </w:rPr>
        <w:t xml:space="preserve">belongs to </w:t>
      </w:r>
      <w:r w:rsidR="00244B0F" w:rsidRPr="00846F47">
        <w:rPr>
          <w:rFonts w:ascii="Arial" w:hAnsi="Arial" w:cs="Arial"/>
          <w:sz w:val="20"/>
          <w:szCs w:val="20"/>
          <w:highlight w:val="yellow"/>
        </w:rPr>
        <w:t>the histidine triad gene family</w:t>
      </w:r>
      <w:r w:rsidR="00244B0F" w:rsidRPr="00B42AF2">
        <w:rPr>
          <w:rFonts w:ascii="Arial" w:hAnsi="Arial" w:cs="Arial"/>
          <w:sz w:val="20"/>
          <w:szCs w:val="20"/>
        </w:rPr>
        <w:t xml:space="preserve">, which encodes </w:t>
      </w:r>
      <w:bookmarkStart w:id="2" w:name="OLE_LINK3"/>
      <w:bookmarkStart w:id="3" w:name="OLE_LINK4"/>
      <w:r w:rsidR="00244B0F" w:rsidRPr="00B42AF2">
        <w:rPr>
          <w:rFonts w:ascii="Arial" w:hAnsi="Arial" w:cs="Arial"/>
          <w:sz w:val="20"/>
          <w:szCs w:val="20"/>
        </w:rPr>
        <w:t>Hydrolase</w:t>
      </w:r>
      <w:bookmarkEnd w:id="2"/>
      <w:bookmarkEnd w:id="3"/>
      <w:r w:rsidR="00244B0F" w:rsidRPr="00B42AF2">
        <w:rPr>
          <w:rFonts w:ascii="Arial" w:hAnsi="Arial" w:cs="Arial"/>
          <w:sz w:val="20"/>
          <w:szCs w:val="20"/>
        </w:rPr>
        <w:t xml:space="preserve"> of Ap3A </w:t>
      </w:r>
      <w:r w:rsidR="00244B0F"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&lt;EndNote&gt;&lt;Cite&gt;&lt;Author&gt;Barnes&lt;/Author&gt;&lt;Year&gt;1996&lt;/Year&gt;&lt;RecNum&gt;178&lt;/RecNum&gt;&lt;DisplayText&gt;[7]&lt;/DisplayText&gt;&lt;record&gt;&lt;rec-number&gt;178&lt;/rec-number&gt;&lt;foreign-keys&gt;&lt;key app="EN" db-id="2fddstfapwr9pee22wq5rx2pe9a0f29sxzwz"&gt;178&lt;/key&gt;&lt;/foreign-keys&gt;&lt;ref-type name="Journal Article"&gt;17&lt;/ref-type&gt;&lt;contributors&gt;&lt;authors&gt;&lt;author&gt;Barnes, L. D.&lt;/author&gt;&lt;author&gt;Garrison, P. N.&lt;/author&gt;&lt;author&gt;Siprashvili, Z.&lt;/author&gt;&lt;author&gt;Guranowski, A.&lt;/author&gt;&lt;author&gt;Robinson, A. K.&lt;/author&gt;&lt;author&gt;Ingram, S. W.&lt;/author&gt;&lt;author&gt;Croce, C. M.&lt;/author&gt;&lt;author&gt;Ohta, M.&lt;/author&gt;&lt;author&gt;Huebner, F.&lt;/author&gt;&lt;/authors&gt;&lt;/contributors&gt;&lt;auth-address&gt;Barnes, LD&amp;#xD;Univ Texas,Hlth Sci Ctr,Dept Biochem,San Antonio,Tx 78284, USA&amp;#xD;Thomas Jefferson Univ,Jefferson Med Coll,Kimmel Canc Ctr,Philadelphia,Pa 19107&lt;/auth-address&gt;&lt;titles&gt;&lt;title&gt;Fhit, a putative tumor suppressor in humans, is a dinucleoside 5&amp;apos;,5&amp;apos;&amp;apos;&amp;apos;-P-1,P-3-triphosphate hydrolase&lt;/title&gt;&lt;secondary-title&gt;Biochemistry&lt;/secondary-title&gt;&lt;alt-title&gt;Biochemistry-Us&amp;#xD;Biochemistry-Us&lt;/alt-title&gt;&lt;/titles&gt;&lt;periodical&gt;&lt;full-title&gt;Biochemistry&lt;/full-title&gt;&lt;abbr-1&gt;Biochemistry-Us&lt;/abbr-1&gt;&lt;/periodical&gt;&lt;pages&gt;11529-11535&lt;/pages&gt;&lt;volume&gt;35&lt;/volume&gt;&lt;number&gt;36&lt;/number&gt;&lt;keywords&gt;&lt;keyword&gt;protein-kinase-c&lt;/keyword&gt;&lt;keyword&gt;saccharomyces-cerevisiae&lt;/keyword&gt;&lt;keyword&gt;escherichia-coli&lt;/keyword&gt;&lt;keyword&gt;decapping enzyme&lt;/keyword&gt;&lt;keyword&gt;rat-liver&lt;/keyword&gt;&lt;keyword&gt;purification&lt;/keyword&gt;&lt;keyword&gt;inhibitor&lt;/keyword&gt;&lt;keyword&gt;binding&lt;/keyword&gt;&lt;keyword&gt;ap4a&lt;/keyword&gt;&lt;keyword&gt;dinucleosidetriphosphatase&lt;/keyword&gt;&lt;/keywords&gt;&lt;dates&gt;&lt;year&gt;1996&lt;/year&gt;&lt;pub-dates&gt;&lt;date&gt;Sep 10&lt;/date&gt;&lt;/pub-dates&gt;&lt;/dates&gt;&lt;isbn&gt;0006-2960&lt;/isbn&gt;&lt;accession-num&gt;WOS:A1996VG11300001&lt;/accession-num&gt;&lt;urls&gt;&lt;related-urls&gt;&lt;url&gt;&amp;lt;Go to ISI&amp;gt;://WOS:A1996VG11300001&lt;/url&gt;&lt;/related-urls&gt;&lt;/urls&gt;&lt;language&gt;English&lt;/language&gt;&lt;/record&gt;&lt;/Cite&gt;&lt;/EndNote&gt;</w:instrText>
      </w:r>
      <w:r w:rsidR="00244B0F" w:rsidRPr="00B42AF2">
        <w:rPr>
          <w:rFonts w:ascii="Arial" w:hAnsi="Arial" w:cs="Arial"/>
          <w:sz w:val="20"/>
          <w:szCs w:val="20"/>
        </w:rPr>
        <w:fldChar w:fldCharType="separate"/>
      </w:r>
      <w:r w:rsidR="00EE7039">
        <w:rPr>
          <w:rFonts w:ascii="Arial" w:hAnsi="Arial" w:cs="Arial"/>
          <w:noProof/>
          <w:sz w:val="20"/>
          <w:szCs w:val="20"/>
        </w:rPr>
        <w:t>[</w:t>
      </w:r>
      <w:hyperlink w:anchor="_ENREF_7" w:tooltip="Barnes, 1996 #178" w:history="1">
        <w:r w:rsidR="00EE7039">
          <w:rPr>
            <w:rFonts w:ascii="Arial" w:hAnsi="Arial" w:cs="Arial"/>
            <w:noProof/>
            <w:sz w:val="20"/>
            <w:szCs w:val="20"/>
          </w:rPr>
          <w:t>7</w:t>
        </w:r>
      </w:hyperlink>
      <w:r w:rsidR="00EE7039">
        <w:rPr>
          <w:rFonts w:ascii="Arial" w:hAnsi="Arial" w:cs="Arial"/>
          <w:noProof/>
          <w:sz w:val="20"/>
          <w:szCs w:val="20"/>
        </w:rPr>
        <w:t>]</w:t>
      </w:r>
      <w:r w:rsidR="00244B0F" w:rsidRPr="00B42AF2">
        <w:rPr>
          <w:rFonts w:ascii="Arial" w:hAnsi="Arial" w:cs="Arial"/>
          <w:sz w:val="20"/>
          <w:szCs w:val="20"/>
        </w:rPr>
        <w:fldChar w:fldCharType="end"/>
      </w:r>
      <w:r w:rsidR="00244B0F" w:rsidRPr="00B42AF2">
        <w:rPr>
          <w:rFonts w:ascii="Arial" w:hAnsi="Arial" w:cs="Arial"/>
          <w:sz w:val="20"/>
          <w:szCs w:val="20"/>
        </w:rPr>
        <w:t xml:space="preserve">, and the </w:t>
      </w:r>
      <w:r w:rsidRPr="009A6535">
        <w:rPr>
          <w:rFonts w:ascii="Arial" w:hAnsi="Arial" w:cs="Arial"/>
          <w:i/>
          <w:sz w:val="20"/>
          <w:szCs w:val="20"/>
        </w:rPr>
        <w:t>FHIT</w:t>
      </w:r>
      <w:r w:rsidR="00244B0F" w:rsidRPr="00B42AF2">
        <w:rPr>
          <w:rFonts w:ascii="Arial" w:hAnsi="Arial" w:cs="Arial"/>
          <w:sz w:val="20"/>
          <w:szCs w:val="20"/>
        </w:rPr>
        <w:t xml:space="preserve">-Ap3A enzyme-substrate complex appears to be the tumor suppressor signal </w:t>
      </w:r>
      <w:r w:rsidR="00244B0F"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&lt;EndNote&gt;&lt;Cite&gt;&lt;Author&gt;Nishimura&lt;/Author&gt;&lt;Year&gt;1998&lt;/Year&gt;&lt;RecNum&gt;193&lt;/RecNum&gt;&lt;DisplayText&gt;[8]&lt;/DisplayText&gt;&lt;record&gt;&lt;rec-number&gt;193&lt;/rec-number&gt;&lt;foreign-keys&gt;&lt;key app="EN" db-id="2fddstfapwr9pee22wq5rx2pe9a0f29sxzwz"&gt;193&lt;/key&gt;&lt;/foreign-keys&gt;&lt;ref-type name="Journal Article"&gt;17&lt;/ref-type&gt;&lt;contributors&gt;&lt;authors&gt;&lt;author&gt;Nishimura, A.&lt;/author&gt;&lt;/authors&gt;&lt;/contributors&gt;&lt;auth-address&gt;Nishimura, A&amp;#xD;Natl Inst Genet, Mishima, Shizuoka 411, Japan&amp;#xD;Natl Inst Genet, Mishima, Shizuoka 411, Japan&lt;/auth-address&gt;&lt;titles&gt;&lt;title&gt;The timing of cell division: Ap4A as a signal&lt;/title&gt;&lt;secondary-title&gt;Trends in Biochemical Sciences&lt;/secondary-title&gt;&lt;alt-title&gt;Trends Biochem Sci&amp;#xD;Trends Biochem Sci&lt;/alt-title&gt;&lt;/titles&gt;&lt;periodical&gt;&lt;full-title&gt;Trends in Biochemical Sciences&lt;/full-title&gt;&lt;abbr-1&gt;Trends Biochem Sci&lt;/abbr-1&gt;&lt;/periodical&gt;&lt;pages&gt;157-159&lt;/pages&gt;&lt;volume&gt;23&lt;/volume&gt;&lt;number&gt;5&lt;/number&gt;&lt;keywords&gt;&lt;keyword&gt;escherichia-coli&lt;/keyword&gt;&lt;keyword&gt;DNA-replication&lt;/keyword&gt;&lt;keyword&gt;chromosome-replication&lt;/keyword&gt;&lt;keyword&gt;heat-shock&lt;/keyword&gt;&lt;keyword&gt;oxidation&lt;/keyword&gt;&lt;keyword&gt;appppa&lt;/keyword&gt;&lt;keyword&gt;stress&lt;/keyword&gt;&lt;keyword&gt;gene&lt;/keyword&gt;&lt;/keywords&gt;&lt;dates&gt;&lt;year&gt;1998&lt;/year&gt;&lt;pub-dates&gt;&lt;date&gt;May&lt;/date&gt;&lt;/pub-dates&gt;&lt;/dates&gt;&lt;isbn&gt;0968-0004&lt;/isbn&gt;&lt;accession-num&gt;WOS:000073724800001&lt;/accession-num&gt;&lt;urls&gt;&lt;related-urls&gt;&lt;url&gt;&amp;lt;Go to ISI&amp;gt;://WOS:000073724800001&lt;/url&gt;&lt;/related-urls&gt;&lt;/urls&gt;&lt;language&gt;English&lt;/language&gt;&lt;/record&gt;&lt;/Cite&gt;&lt;/EndNote&gt;</w:instrText>
      </w:r>
      <w:r w:rsidR="00244B0F" w:rsidRPr="00B42AF2">
        <w:rPr>
          <w:rFonts w:ascii="Arial" w:hAnsi="Arial" w:cs="Arial"/>
          <w:sz w:val="20"/>
          <w:szCs w:val="20"/>
        </w:rPr>
        <w:fldChar w:fldCharType="separate"/>
      </w:r>
      <w:r w:rsidR="00EE7039">
        <w:rPr>
          <w:rFonts w:ascii="Arial" w:hAnsi="Arial" w:cs="Arial"/>
          <w:noProof/>
          <w:sz w:val="20"/>
          <w:szCs w:val="20"/>
        </w:rPr>
        <w:t>[</w:t>
      </w:r>
      <w:hyperlink w:anchor="_ENREF_8" w:tooltip="Nishimura, 1998 #193" w:history="1">
        <w:r w:rsidR="00EE7039">
          <w:rPr>
            <w:rFonts w:ascii="Arial" w:hAnsi="Arial" w:cs="Arial"/>
            <w:noProof/>
            <w:sz w:val="20"/>
            <w:szCs w:val="20"/>
          </w:rPr>
          <w:t>8</w:t>
        </w:r>
      </w:hyperlink>
      <w:r w:rsidR="00EE7039">
        <w:rPr>
          <w:rFonts w:ascii="Arial" w:hAnsi="Arial" w:cs="Arial"/>
          <w:noProof/>
          <w:sz w:val="20"/>
          <w:szCs w:val="20"/>
        </w:rPr>
        <w:t>]</w:t>
      </w:r>
      <w:r w:rsidR="00244B0F" w:rsidRPr="00B42AF2">
        <w:rPr>
          <w:rFonts w:ascii="Arial" w:hAnsi="Arial" w:cs="Arial"/>
          <w:sz w:val="20"/>
          <w:szCs w:val="20"/>
        </w:rPr>
        <w:fldChar w:fldCharType="end"/>
      </w:r>
      <w:r w:rsidR="00244B0F" w:rsidRPr="00B42AF2">
        <w:rPr>
          <w:rFonts w:ascii="Arial" w:hAnsi="Arial" w:cs="Arial"/>
          <w:sz w:val="20"/>
          <w:szCs w:val="20"/>
        </w:rPr>
        <w:t xml:space="preserve">. </w:t>
      </w:r>
      <w:r w:rsidRPr="009A6535">
        <w:rPr>
          <w:rFonts w:ascii="Arial" w:hAnsi="Arial" w:cs="Arial"/>
          <w:i/>
          <w:sz w:val="20"/>
          <w:szCs w:val="20"/>
          <w:highlight w:val="yellow"/>
        </w:rPr>
        <w:t>FHIT</w:t>
      </w:r>
      <w:r w:rsidR="00846F47" w:rsidRPr="00846F47">
        <w:rPr>
          <w:rFonts w:ascii="Arial" w:hAnsi="Arial" w:cs="Arial"/>
          <w:sz w:val="20"/>
          <w:szCs w:val="20"/>
          <w:highlight w:val="yellow"/>
        </w:rPr>
        <w:t xml:space="preserve"> is located on chromosome 3 and </w:t>
      </w:r>
      <w:r w:rsidR="00244B0F" w:rsidRPr="00846F47">
        <w:rPr>
          <w:rFonts w:ascii="Arial" w:hAnsi="Arial" w:cs="Arial"/>
          <w:sz w:val="20"/>
          <w:szCs w:val="20"/>
          <w:highlight w:val="yellow"/>
        </w:rPr>
        <w:t>encompasses the common fragile site FRA3B</w:t>
      </w:r>
      <w:r w:rsidR="00846F47" w:rsidRPr="00846F47">
        <w:rPr>
          <w:rFonts w:ascii="Arial" w:hAnsi="Arial" w:cs="Arial"/>
          <w:sz w:val="20"/>
          <w:szCs w:val="20"/>
          <w:highlight w:val="yellow"/>
        </w:rPr>
        <w:t xml:space="preserve">. As a result, </w:t>
      </w:r>
      <w:r w:rsidR="00244B0F" w:rsidRPr="00846F47">
        <w:rPr>
          <w:rFonts w:ascii="Arial" w:hAnsi="Arial" w:cs="Arial"/>
          <w:sz w:val="20"/>
          <w:szCs w:val="20"/>
          <w:highlight w:val="yellow"/>
        </w:rPr>
        <w:t xml:space="preserve">translocations and aberrant transcripts of </w:t>
      </w:r>
      <w:r w:rsidRPr="009A6535">
        <w:rPr>
          <w:rFonts w:ascii="Arial" w:hAnsi="Arial" w:cs="Arial"/>
          <w:i/>
          <w:sz w:val="20"/>
          <w:szCs w:val="20"/>
          <w:highlight w:val="yellow"/>
        </w:rPr>
        <w:t>FHIT</w:t>
      </w:r>
      <w:r w:rsidR="00846F47" w:rsidRPr="00846F47">
        <w:rPr>
          <w:rFonts w:ascii="Arial" w:hAnsi="Arial" w:cs="Arial"/>
          <w:sz w:val="20"/>
          <w:szCs w:val="20"/>
          <w:highlight w:val="yellow"/>
        </w:rPr>
        <w:t xml:space="preserve"> are frequently occurred by carcinogen-induced damages</w:t>
      </w:r>
      <w:r w:rsidR="00244B0F" w:rsidRPr="00B42AF2">
        <w:rPr>
          <w:rFonts w:ascii="Arial" w:hAnsi="Arial" w:cs="Arial"/>
          <w:sz w:val="20"/>
          <w:szCs w:val="20"/>
        </w:rPr>
        <w:t xml:space="preserve"> </w:t>
      </w:r>
      <w:r w:rsidR="00244B0F" w:rsidRPr="00B42AF2">
        <w:rPr>
          <w:rFonts w:ascii="Arial" w:hAnsi="Arial" w:cs="Arial"/>
          <w:sz w:val="20"/>
          <w:szCs w:val="20"/>
        </w:rPr>
        <w:fldChar w:fldCharType="begin">
          <w:fldData xml:space="preserve">PEVuZE5vdGU+PENpdGU+PEF1dGhvcj5IdWVibmVyPC9BdXRob3I+PFllYXI+MTk5ODwvWWVhcj48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PEVuZE5vdGU+PENpdGU+PEF1dGhvcj5IdWVibmVyPC9BdXRob3I+PFllYXI+MTk5ODwvWWVhcj48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00244B0F" w:rsidRPr="00B42AF2">
        <w:rPr>
          <w:rFonts w:ascii="Arial" w:hAnsi="Arial" w:cs="Arial"/>
          <w:sz w:val="20"/>
          <w:szCs w:val="20"/>
        </w:rPr>
      </w:r>
      <w:r w:rsidR="00244B0F" w:rsidRPr="00B42AF2">
        <w:rPr>
          <w:rFonts w:ascii="Arial" w:hAnsi="Arial" w:cs="Arial"/>
          <w:sz w:val="20"/>
          <w:szCs w:val="20"/>
        </w:rPr>
        <w:fldChar w:fldCharType="separate"/>
      </w:r>
      <w:r w:rsidR="00EE7039">
        <w:rPr>
          <w:rFonts w:ascii="Arial" w:hAnsi="Arial" w:cs="Arial"/>
          <w:noProof/>
          <w:sz w:val="20"/>
          <w:szCs w:val="20"/>
        </w:rPr>
        <w:t>[</w:t>
      </w:r>
      <w:hyperlink w:anchor="_ENREF_9" w:tooltip="Huebner, 1998 #187" w:history="1">
        <w:r w:rsidR="00EE7039">
          <w:rPr>
            <w:rFonts w:ascii="Arial" w:hAnsi="Arial" w:cs="Arial"/>
            <w:noProof/>
            <w:sz w:val="20"/>
            <w:szCs w:val="20"/>
          </w:rPr>
          <w:t>9</w:t>
        </w:r>
      </w:hyperlink>
      <w:r w:rsidR="00EE7039">
        <w:rPr>
          <w:rFonts w:ascii="Arial" w:hAnsi="Arial" w:cs="Arial"/>
          <w:noProof/>
          <w:sz w:val="20"/>
          <w:szCs w:val="20"/>
        </w:rPr>
        <w:t>]</w:t>
      </w:r>
      <w:r w:rsidR="00244B0F" w:rsidRPr="00B42AF2">
        <w:rPr>
          <w:rFonts w:ascii="Arial" w:hAnsi="Arial" w:cs="Arial"/>
          <w:sz w:val="20"/>
          <w:szCs w:val="20"/>
        </w:rPr>
        <w:fldChar w:fldCharType="end"/>
      </w:r>
      <w:r w:rsidR="00244B0F" w:rsidRPr="00B42AF2">
        <w:rPr>
          <w:rFonts w:ascii="Arial" w:hAnsi="Arial" w:cs="Arial"/>
          <w:sz w:val="20"/>
          <w:szCs w:val="20"/>
        </w:rPr>
        <w:t xml:space="preserve">. </w:t>
      </w:r>
      <w:r w:rsidRPr="009A6535">
        <w:rPr>
          <w:rFonts w:ascii="Arial" w:hAnsi="Arial" w:cs="Arial"/>
          <w:i/>
          <w:sz w:val="20"/>
          <w:szCs w:val="20"/>
        </w:rPr>
        <w:t>FHIT</w:t>
      </w:r>
      <w:r w:rsidR="00244B0F" w:rsidRPr="00B42AF2">
        <w:rPr>
          <w:rFonts w:ascii="Arial" w:hAnsi="Arial" w:cs="Arial"/>
          <w:sz w:val="20"/>
          <w:szCs w:val="20"/>
        </w:rPr>
        <w:t xml:space="preserve"> loss was observed in 64% of non-small-cell lung cancer patients and was significantly associated with squamous cell carcinoma and poor tumor grade </w:t>
      </w:r>
      <w:r w:rsidR="00244B0F" w:rsidRPr="00B42AF2">
        <w:rPr>
          <w:rFonts w:ascii="Arial" w:hAnsi="Arial" w:cs="Arial"/>
          <w:sz w:val="20"/>
          <w:szCs w:val="20"/>
        </w:rPr>
        <w:fldChar w:fldCharType="begin">
          <w:fldData xml:space="preserve">PEVuZE5vdGU+PENpdGU+PEF1dGhvcj5Zb3VuZXM8L0F1dGhvcj48WWVhcj4yMDE0PC9ZZWFyPjxS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PEVuZE5vdGU+PENpdGU+PEF1dGhvcj5Zb3VuZXM8L0F1dGhvcj48WWVhcj4yMDE0PC9ZZWFyPjxS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00244B0F" w:rsidRPr="00B42AF2">
        <w:rPr>
          <w:rFonts w:ascii="Arial" w:hAnsi="Arial" w:cs="Arial"/>
          <w:sz w:val="20"/>
          <w:szCs w:val="20"/>
        </w:rPr>
      </w:r>
      <w:r w:rsidR="00244B0F" w:rsidRPr="00B42AF2">
        <w:rPr>
          <w:rFonts w:ascii="Arial" w:hAnsi="Arial" w:cs="Arial"/>
          <w:sz w:val="20"/>
          <w:szCs w:val="20"/>
        </w:rPr>
        <w:fldChar w:fldCharType="separate"/>
      </w:r>
      <w:r w:rsidR="00EE7039">
        <w:rPr>
          <w:rFonts w:ascii="Arial" w:hAnsi="Arial" w:cs="Arial"/>
          <w:noProof/>
          <w:sz w:val="20"/>
          <w:szCs w:val="20"/>
        </w:rPr>
        <w:t>[</w:t>
      </w:r>
      <w:hyperlink w:anchor="_ENREF_10" w:tooltip="Younes, 2014 #198" w:history="1">
        <w:r w:rsidR="00EE7039">
          <w:rPr>
            <w:rFonts w:ascii="Arial" w:hAnsi="Arial" w:cs="Arial"/>
            <w:noProof/>
            <w:sz w:val="20"/>
            <w:szCs w:val="20"/>
          </w:rPr>
          <w:t>10</w:t>
        </w:r>
      </w:hyperlink>
      <w:r w:rsidR="00EE7039">
        <w:rPr>
          <w:rFonts w:ascii="Arial" w:hAnsi="Arial" w:cs="Arial"/>
          <w:noProof/>
          <w:sz w:val="20"/>
          <w:szCs w:val="20"/>
        </w:rPr>
        <w:t>]</w:t>
      </w:r>
      <w:r w:rsidR="00244B0F" w:rsidRPr="00B42AF2">
        <w:rPr>
          <w:rFonts w:ascii="Arial" w:hAnsi="Arial" w:cs="Arial"/>
          <w:sz w:val="20"/>
          <w:szCs w:val="20"/>
        </w:rPr>
        <w:fldChar w:fldCharType="end"/>
      </w:r>
      <w:r w:rsidR="00244B0F" w:rsidRPr="00B42AF2">
        <w:rPr>
          <w:rFonts w:ascii="Arial" w:hAnsi="Arial" w:cs="Arial"/>
          <w:sz w:val="20"/>
          <w:szCs w:val="20"/>
        </w:rPr>
        <w:t xml:space="preserve">. </w:t>
      </w:r>
      <w:r w:rsidR="00244B0F" w:rsidRPr="001854B5">
        <w:rPr>
          <w:rFonts w:ascii="Arial" w:hAnsi="Arial" w:cs="Arial"/>
          <w:sz w:val="20"/>
          <w:szCs w:val="20"/>
          <w:highlight w:val="yellow"/>
        </w:rPr>
        <w:t xml:space="preserve">In addition, aberrant transcripts </w:t>
      </w:r>
      <w:r w:rsidR="001854B5" w:rsidRPr="001854B5">
        <w:rPr>
          <w:rFonts w:ascii="Arial" w:hAnsi="Arial" w:cs="Arial"/>
          <w:sz w:val="20"/>
          <w:szCs w:val="20"/>
          <w:highlight w:val="yellow"/>
        </w:rPr>
        <w:t xml:space="preserve">of </w:t>
      </w:r>
      <w:r w:rsidRPr="009A6535">
        <w:rPr>
          <w:rFonts w:ascii="Arial" w:hAnsi="Arial" w:cs="Arial"/>
          <w:i/>
          <w:sz w:val="20"/>
          <w:szCs w:val="20"/>
          <w:highlight w:val="yellow"/>
        </w:rPr>
        <w:t>FHIT</w:t>
      </w:r>
      <w:r w:rsidR="00244B0F" w:rsidRPr="001854B5">
        <w:rPr>
          <w:rFonts w:ascii="Arial" w:hAnsi="Arial" w:cs="Arial"/>
          <w:sz w:val="20"/>
          <w:szCs w:val="20"/>
          <w:highlight w:val="yellow"/>
        </w:rPr>
        <w:t xml:space="preserve"> have been found in </w:t>
      </w:r>
      <w:r w:rsidR="001854B5" w:rsidRPr="001854B5">
        <w:rPr>
          <w:rFonts w:ascii="Arial" w:hAnsi="Arial" w:cs="Arial"/>
          <w:sz w:val="20"/>
          <w:szCs w:val="20"/>
          <w:highlight w:val="yellow"/>
        </w:rPr>
        <w:t xml:space="preserve">other kinds of tumors, such as </w:t>
      </w:r>
      <w:r w:rsidR="00244B0F" w:rsidRPr="001854B5">
        <w:rPr>
          <w:rFonts w:ascii="Arial" w:hAnsi="Arial" w:cs="Arial"/>
          <w:sz w:val="20"/>
          <w:szCs w:val="20"/>
          <w:highlight w:val="yellow"/>
        </w:rPr>
        <w:t xml:space="preserve">gastric </w:t>
      </w:r>
      <w:r w:rsidR="00244B0F" w:rsidRPr="001854B5">
        <w:rPr>
          <w:rFonts w:ascii="Arial" w:hAnsi="Arial" w:cs="Arial"/>
          <w:sz w:val="20"/>
          <w:szCs w:val="20"/>
          <w:highlight w:val="yellow"/>
        </w:rPr>
        <w:fldChar w:fldCharType="begin"/>
      </w:r>
      <w:r w:rsidR="00EE7039" w:rsidRPr="001854B5">
        <w:rPr>
          <w:rFonts w:ascii="Arial" w:hAnsi="Arial" w:cs="Arial"/>
          <w:sz w:val="20"/>
          <w:szCs w:val="20"/>
          <w:highlight w:val="yellow"/>
        </w:rPr>
        <w:instrText xml:space="preserve"> ADDIN EN.CITE &lt;EndNote&gt;&lt;Cite&gt;&lt;Author&gt;Wang&lt;/Author&gt;&lt;Year&gt;2014&lt;/Year&gt;&lt;RecNum&gt;196&lt;/RecNum&gt;&lt;DisplayText&gt;[11]&lt;/DisplayText&gt;&lt;record&gt;&lt;rec-number&gt;196&lt;/rec-number&gt;&lt;foreign-keys&gt;&lt;key app="EN" db-id="2fddstfapwr9pee22wq5rx2pe9a0f29sxzwz"&gt;196&lt;/key&gt;&lt;/foreign-keys&gt;&lt;ref-type name="Journal Article"&gt;17&lt;/ref-type&gt;&lt;contributors&gt;&lt;authors&gt;&lt;author&gt;Wang, H. L.&lt;/author&gt;&lt;author&gt;Zhou, P. Y.&lt;/author&gt;&lt;author&gt;Liu, P.&lt;/author&gt;&lt;author&gt;Zhang, Y.&lt;/author&gt;&lt;/authors&gt;&lt;/contributors&gt;&lt;auth-address&gt;Wang, HL&amp;#xD;China Med Univ, Dept Gen Surg, Shengjing Hosp, Shenyang 110022, Peoples R China&amp;#xD;China Med Univ, Dept Gen Surg, Shengjing Hosp, Shenyang 110022, Peoples R China&lt;/auth-address&gt;&lt;titles&gt;&lt;title&gt;Abnormal FHIT protein expression may be correlated with poor prognosis in gastric cancer: a meta-analysis&lt;/title&gt;&lt;secondary-title&gt;Tumor Biology&lt;/secondary-title&gt;&lt;alt-title&gt;Tumor Biol&amp;#xD;Tumor Biol&lt;/alt-title&gt;&lt;/titles&gt;&lt;periodical&gt;&lt;full-title&gt;Tumor Biology&lt;/full-title&gt;&lt;abbr-1&gt;Tumor Biol&lt;/abbr-1&gt;&lt;/periodical&gt;&lt;pages&gt;6815-6821&lt;/pages&gt;&lt;volume&gt;35&lt;/volume&gt;&lt;number&gt;7&lt;/number&gt;&lt;keywords&gt;&lt;keyword&gt;fragilehistidine triad&lt;/keyword&gt;&lt;keyword&gt;gastric cancer&lt;/keyword&gt;&lt;keyword&gt;prognosis&lt;/keyword&gt;&lt;keyword&gt;meta-analysis&lt;/keyword&gt;&lt;keyword&gt;helicobacter-pylori infection&lt;/keyword&gt;&lt;keyword&gt;fragile histidine triad&lt;/keyword&gt;&lt;keyword&gt;tumor-suppressor gene&lt;/keyword&gt;&lt;keyword&gt;risk-factors&lt;/keyword&gt;&lt;keyword&gt;epidemiology&lt;/keyword&gt;&lt;keyword&gt;adenocarcinoma&lt;/keyword&gt;&lt;keyword&gt;progression&lt;/keyword&gt;&lt;keyword&gt;carcinomas&lt;/keyword&gt;&lt;keyword&gt;survival&lt;/keyword&gt;&lt;/keywords&gt;&lt;dates&gt;&lt;year&gt;2014&lt;/year&gt;&lt;pub-dates&gt;&lt;date&gt;Jul&lt;/date&gt;&lt;/pub-dates&gt;&lt;/dates&gt;&lt;isbn&gt;1010-4283&lt;/isbn&gt;&lt;accession-num&gt;WOS:000339736300082&lt;/accession-num&gt;&lt;urls&gt;&lt;related-urls&gt;&lt;url&gt;&amp;lt;Go to ISI&amp;gt;://WOS:000339736300082&lt;/url&gt;&lt;/related-urls&gt;&lt;/urls&gt;&lt;language&gt;English&lt;/language&gt;&lt;/record&gt;&lt;/Cite&gt;&lt;/EndNote&gt;</w:instrText>
      </w:r>
      <w:r w:rsidR="00244B0F" w:rsidRPr="001854B5">
        <w:rPr>
          <w:rFonts w:ascii="Arial" w:hAnsi="Arial" w:cs="Arial"/>
          <w:sz w:val="20"/>
          <w:szCs w:val="20"/>
          <w:highlight w:val="yellow"/>
        </w:rPr>
        <w:fldChar w:fldCharType="separate"/>
      </w:r>
      <w:r w:rsidR="00EE7039" w:rsidRPr="001854B5">
        <w:rPr>
          <w:rFonts w:ascii="Arial" w:hAnsi="Arial" w:cs="Arial"/>
          <w:noProof/>
          <w:sz w:val="20"/>
          <w:szCs w:val="20"/>
          <w:highlight w:val="yellow"/>
        </w:rPr>
        <w:t>[</w:t>
      </w:r>
      <w:hyperlink w:anchor="_ENREF_11" w:tooltip="Wang, 2014 #196" w:history="1">
        <w:r w:rsidR="00EE7039" w:rsidRPr="001854B5">
          <w:rPr>
            <w:rFonts w:ascii="Arial" w:hAnsi="Arial" w:cs="Arial"/>
            <w:noProof/>
            <w:sz w:val="20"/>
            <w:szCs w:val="20"/>
            <w:highlight w:val="yellow"/>
          </w:rPr>
          <w:t>11</w:t>
        </w:r>
      </w:hyperlink>
      <w:r w:rsidR="00EE7039" w:rsidRPr="001854B5">
        <w:rPr>
          <w:rFonts w:ascii="Arial" w:hAnsi="Arial" w:cs="Arial"/>
          <w:noProof/>
          <w:sz w:val="20"/>
          <w:szCs w:val="20"/>
          <w:highlight w:val="yellow"/>
        </w:rPr>
        <w:t>]</w:t>
      </w:r>
      <w:r w:rsidR="00244B0F" w:rsidRPr="001854B5">
        <w:rPr>
          <w:rFonts w:ascii="Arial" w:hAnsi="Arial" w:cs="Arial"/>
          <w:sz w:val="20"/>
          <w:szCs w:val="20"/>
          <w:highlight w:val="yellow"/>
        </w:rPr>
        <w:fldChar w:fldCharType="end"/>
      </w:r>
      <w:r w:rsidR="00244B0F" w:rsidRPr="001854B5">
        <w:rPr>
          <w:rFonts w:ascii="Arial" w:hAnsi="Arial" w:cs="Arial"/>
          <w:sz w:val="20"/>
          <w:szCs w:val="20"/>
          <w:highlight w:val="yellow"/>
        </w:rPr>
        <w:t xml:space="preserve">, esophageal </w:t>
      </w:r>
      <w:r w:rsidR="00244B0F" w:rsidRPr="001854B5">
        <w:rPr>
          <w:rFonts w:ascii="Arial" w:hAnsi="Arial" w:cs="Arial"/>
          <w:sz w:val="20"/>
          <w:szCs w:val="20"/>
          <w:highlight w:val="yellow"/>
        </w:rPr>
        <w:fldChar w:fldCharType="begin">
          <w:fldData xml:space="preserve">PEVuZE5vdGU+PENpdGU+PEF1dGhvcj5HdW88L0F1dGhvcj48WWVhcj4yMDA3PC9ZZWFyPjxSZWNO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</w:fldData>
        </w:fldChar>
      </w:r>
      <w:r w:rsidR="00EE7039" w:rsidRPr="001854B5">
        <w:rPr>
          <w:rFonts w:ascii="Arial" w:hAnsi="Arial" w:cs="Arial"/>
          <w:sz w:val="20"/>
          <w:szCs w:val="20"/>
          <w:highlight w:val="yellow"/>
        </w:rPr>
        <w:instrText xml:space="preserve"> ADDIN EN.CITE </w:instrText>
      </w:r>
      <w:r w:rsidR="00EE7039" w:rsidRPr="001854B5">
        <w:rPr>
          <w:rFonts w:ascii="Arial" w:hAnsi="Arial" w:cs="Arial"/>
          <w:sz w:val="20"/>
          <w:szCs w:val="20"/>
          <w:highlight w:val="yellow"/>
        </w:rPr>
        <w:fldChar w:fldCharType="begin">
          <w:fldData xml:space="preserve">PEVuZE5vdGU+PENpdGU+PEF1dGhvcj5HdW88L0F1dGhvcj48WWVhcj4yMDA3PC9ZZWFyPjxSZWNO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</w:fldData>
        </w:fldChar>
      </w:r>
      <w:r w:rsidR="00EE7039" w:rsidRPr="001854B5">
        <w:rPr>
          <w:rFonts w:ascii="Arial" w:hAnsi="Arial" w:cs="Arial"/>
          <w:sz w:val="20"/>
          <w:szCs w:val="20"/>
          <w:highlight w:val="yellow"/>
        </w:rPr>
        <w:instrText xml:space="preserve"> ADDIN EN.CITE.DATA </w:instrText>
      </w:r>
      <w:r w:rsidR="00EE7039" w:rsidRPr="001854B5">
        <w:rPr>
          <w:rFonts w:ascii="Arial" w:hAnsi="Arial" w:cs="Arial"/>
          <w:sz w:val="20"/>
          <w:szCs w:val="20"/>
          <w:highlight w:val="yellow"/>
        </w:rPr>
      </w:r>
      <w:r w:rsidR="00EE7039" w:rsidRPr="001854B5">
        <w:rPr>
          <w:rFonts w:ascii="Arial" w:hAnsi="Arial" w:cs="Arial"/>
          <w:sz w:val="20"/>
          <w:szCs w:val="20"/>
          <w:highlight w:val="yellow"/>
        </w:rPr>
        <w:fldChar w:fldCharType="end"/>
      </w:r>
      <w:r w:rsidR="00244B0F" w:rsidRPr="001854B5">
        <w:rPr>
          <w:rFonts w:ascii="Arial" w:hAnsi="Arial" w:cs="Arial"/>
          <w:sz w:val="20"/>
          <w:szCs w:val="20"/>
          <w:highlight w:val="yellow"/>
        </w:rPr>
      </w:r>
      <w:r w:rsidR="00244B0F" w:rsidRPr="001854B5">
        <w:rPr>
          <w:rFonts w:ascii="Arial" w:hAnsi="Arial" w:cs="Arial"/>
          <w:sz w:val="20"/>
          <w:szCs w:val="20"/>
          <w:highlight w:val="yellow"/>
        </w:rPr>
        <w:fldChar w:fldCharType="separate"/>
      </w:r>
      <w:r w:rsidR="00EE7039" w:rsidRPr="001854B5">
        <w:rPr>
          <w:rFonts w:ascii="Arial" w:hAnsi="Arial" w:cs="Arial"/>
          <w:noProof/>
          <w:sz w:val="20"/>
          <w:szCs w:val="20"/>
          <w:highlight w:val="yellow"/>
        </w:rPr>
        <w:t>[</w:t>
      </w:r>
      <w:hyperlink w:anchor="_ENREF_12" w:tooltip="Guo, 2007 #182" w:history="1">
        <w:r w:rsidR="00EE7039" w:rsidRPr="001854B5">
          <w:rPr>
            <w:rFonts w:ascii="Arial" w:hAnsi="Arial" w:cs="Arial"/>
            <w:noProof/>
            <w:sz w:val="20"/>
            <w:szCs w:val="20"/>
            <w:highlight w:val="yellow"/>
          </w:rPr>
          <w:t>12</w:t>
        </w:r>
      </w:hyperlink>
      <w:r w:rsidR="00EE7039" w:rsidRPr="001854B5">
        <w:rPr>
          <w:rFonts w:ascii="Arial" w:hAnsi="Arial" w:cs="Arial"/>
          <w:noProof/>
          <w:sz w:val="20"/>
          <w:szCs w:val="20"/>
          <w:highlight w:val="yellow"/>
        </w:rPr>
        <w:t>]</w:t>
      </w:r>
      <w:r w:rsidR="00244B0F" w:rsidRPr="001854B5">
        <w:rPr>
          <w:rFonts w:ascii="Arial" w:hAnsi="Arial" w:cs="Arial"/>
          <w:sz w:val="20"/>
          <w:szCs w:val="20"/>
          <w:highlight w:val="yellow"/>
        </w:rPr>
        <w:fldChar w:fldCharType="end"/>
      </w:r>
      <w:r w:rsidR="00244B0F" w:rsidRPr="001854B5">
        <w:rPr>
          <w:rFonts w:ascii="Arial" w:hAnsi="Arial" w:cs="Arial"/>
          <w:sz w:val="20"/>
          <w:szCs w:val="20"/>
          <w:highlight w:val="yellow"/>
        </w:rPr>
        <w:t xml:space="preserve">, and colon carcinomas </w:t>
      </w:r>
      <w:r w:rsidR="00244B0F" w:rsidRPr="001854B5">
        <w:rPr>
          <w:rFonts w:ascii="Arial" w:hAnsi="Arial" w:cs="Arial"/>
          <w:sz w:val="20"/>
          <w:szCs w:val="20"/>
          <w:highlight w:val="yellow"/>
        </w:rPr>
        <w:fldChar w:fldCharType="begin"/>
      </w:r>
      <w:r w:rsidR="00EE7039" w:rsidRPr="001854B5">
        <w:rPr>
          <w:rFonts w:ascii="Arial" w:hAnsi="Arial" w:cs="Arial"/>
          <w:sz w:val="20"/>
          <w:szCs w:val="20"/>
          <w:highlight w:val="yellow"/>
        </w:rPr>
        <w:instrText xml:space="preserve"> ADDIN EN.CITE &lt;EndNote&gt;&lt;Cite&gt;&lt;Author&gt;Kapitanovic&lt;/Author&gt;&lt;Year&gt;2014&lt;/Year&gt;&lt;RecNum&gt;188&lt;/RecNum&gt;&lt;DisplayText&gt;[13]&lt;/DisplayText&gt;&lt;record&gt;&lt;rec-number&gt;188&lt;/rec-number&gt;&lt;foreign-keys&gt;&lt;key app="EN" db-id="2fddstfapwr9pee22wq5rx2pe9a0f29sxzwz"&gt;188&lt;/key&gt;&lt;/foreign-keys&gt;&lt;ref-type name="Journal Article"&gt;17&lt;/ref-type&gt;&lt;contributors&gt;&lt;authors&gt;&lt;author&gt;Kapitanovic, S.&lt;/author&gt;&lt;author&gt;Cacev, T.&lt;/author&gt;&lt;author&gt;Loncar, B.&lt;/author&gt;&lt;author&gt;Ivkovic, T. C.&lt;/author&gt;&lt;author&gt;Krizanac, S.&lt;/author&gt;&lt;author&gt;Pavelic, K.&lt;/author&gt;&lt;/authors&gt;&lt;/contributors&gt;&lt;auth-address&gt;Kapitanovic, S&amp;#xD;Rudjer Boskovic Inst, Lab Personalized Med, Bijenicka C 54, Zagreb 10000, Croatia&amp;#xD;Rudjer Boskovic Inst, Lab Personalized Med, Zagreb 10000, Croatia&amp;#xD;Clin Hosp Dubrava, Dept Surg, Zagreb 10000, Croatia&amp;#xD;Clin Hosp Dubrava, Dept Clin Pathol, Zagreb 10000, Croatia&lt;/auth-address&gt;&lt;titles&gt;&lt;title&gt;Reduced FHIT expression is associated with tumor progression in sporadic colon adenocarcinoma&lt;/title&gt;&lt;secondary-title&gt;Experimental and Molecular Pathology&lt;/secondary-title&gt;&lt;alt-title&gt;Exp Mol Pathol&amp;#xD;Exp Mol Pathol&lt;/alt-title&gt;&lt;/titles&gt;&lt;periodical&gt;&lt;full-title&gt;Experimental and Molecular Pathology&lt;/full-title&gt;&lt;abbr-1&gt;Exp Mol Pathol&lt;/abbr-1&gt;&lt;/periodical&gt;&lt;pages&gt;92-97&lt;/pages&gt;&lt;volume&gt;96&lt;/volume&gt;&lt;number&gt;1&lt;/number&gt;&lt;keywords&gt;&lt;keyword&gt;fhit&lt;/keyword&gt;&lt;keyword&gt;colon adenocarcinoma&lt;/keyword&gt;&lt;keyword&gt;loh&lt;/keyword&gt;&lt;keyword&gt;mrna&lt;/keyword&gt;&lt;keyword&gt;immunohistochemisuy&lt;/keyword&gt;&lt;keyword&gt;lung-cancer&lt;/keyword&gt;&lt;keyword&gt;premalignant lesions&lt;/keyword&gt;&lt;keyword&gt;colorectal-cancer&lt;/keyword&gt;&lt;keyword&gt;gene alterations&lt;/keyword&gt;&lt;keyword&gt;renal-carcinoma&lt;/keyword&gt;&lt;keyword&gt;breast-cancer&lt;/keyword&gt;&lt;keyword&gt;short arm&lt;/keyword&gt;&lt;keyword&gt;3p14.2&lt;/keyword&gt;&lt;keyword&gt;heterozygosity&lt;/keyword&gt;&lt;keyword&gt;chromosome-3&lt;/keyword&gt;&lt;/keywords&gt;&lt;dates&gt;&lt;year&gt;2014&lt;/year&gt;&lt;pub-dates&gt;&lt;date&gt;Feb&lt;/date&gt;&lt;/pub-dates&gt;&lt;/dates&gt;&lt;isbn&gt;0014-4800&lt;/isbn&gt;&lt;accession-num&gt;WOS:000332143000013&lt;/accession-num&gt;&lt;urls&gt;&lt;related-urls&gt;&lt;url&gt;&amp;lt;Go to ISI&amp;gt;://WOS:000332143000013&lt;/url&gt;&lt;/related-urls&gt;&lt;/urls&gt;&lt;language&gt;English&lt;/language&gt;&lt;/record&gt;&lt;/Cite&gt;&lt;/EndNote&gt;</w:instrText>
      </w:r>
      <w:r w:rsidR="00244B0F" w:rsidRPr="001854B5">
        <w:rPr>
          <w:rFonts w:ascii="Arial" w:hAnsi="Arial" w:cs="Arial"/>
          <w:sz w:val="20"/>
          <w:szCs w:val="20"/>
          <w:highlight w:val="yellow"/>
        </w:rPr>
        <w:fldChar w:fldCharType="separate"/>
      </w:r>
      <w:r w:rsidR="00EE7039" w:rsidRPr="001854B5">
        <w:rPr>
          <w:rFonts w:ascii="Arial" w:hAnsi="Arial" w:cs="Arial"/>
          <w:noProof/>
          <w:sz w:val="20"/>
          <w:szCs w:val="20"/>
          <w:highlight w:val="yellow"/>
        </w:rPr>
        <w:t>[</w:t>
      </w:r>
      <w:hyperlink w:anchor="_ENREF_13" w:tooltip="Kapitanovic, 2014 #188" w:history="1">
        <w:r w:rsidR="00EE7039" w:rsidRPr="001854B5">
          <w:rPr>
            <w:rFonts w:ascii="Arial" w:hAnsi="Arial" w:cs="Arial"/>
            <w:noProof/>
            <w:sz w:val="20"/>
            <w:szCs w:val="20"/>
            <w:highlight w:val="yellow"/>
          </w:rPr>
          <w:t>13</w:t>
        </w:r>
      </w:hyperlink>
      <w:r w:rsidR="00EE7039" w:rsidRPr="001854B5">
        <w:rPr>
          <w:rFonts w:ascii="Arial" w:hAnsi="Arial" w:cs="Arial"/>
          <w:noProof/>
          <w:sz w:val="20"/>
          <w:szCs w:val="20"/>
          <w:highlight w:val="yellow"/>
        </w:rPr>
        <w:t>]</w:t>
      </w:r>
      <w:r w:rsidR="00244B0F" w:rsidRPr="001854B5">
        <w:rPr>
          <w:rFonts w:ascii="Arial" w:hAnsi="Arial" w:cs="Arial"/>
          <w:sz w:val="20"/>
          <w:szCs w:val="20"/>
          <w:highlight w:val="yellow"/>
        </w:rPr>
        <w:fldChar w:fldCharType="end"/>
      </w:r>
      <w:r w:rsidR="00244B0F" w:rsidRPr="00B42AF2">
        <w:rPr>
          <w:rFonts w:ascii="Arial" w:hAnsi="Arial" w:cs="Arial"/>
          <w:sz w:val="20"/>
          <w:szCs w:val="20"/>
        </w:rPr>
        <w:t xml:space="preserve">. </w:t>
      </w:r>
      <w:r w:rsidRPr="009A6535">
        <w:rPr>
          <w:rFonts w:ascii="Arial" w:hAnsi="Arial" w:cs="Arial"/>
          <w:i/>
          <w:sz w:val="20"/>
          <w:szCs w:val="20"/>
        </w:rPr>
        <w:t>FHIT</w:t>
      </w:r>
      <w:r w:rsidR="00244B0F" w:rsidRPr="00B42AF2">
        <w:rPr>
          <w:rFonts w:ascii="Arial" w:hAnsi="Arial" w:cs="Arial"/>
          <w:sz w:val="20"/>
          <w:szCs w:val="20"/>
        </w:rPr>
        <w:t xml:space="preserve"> has</w:t>
      </w:r>
      <w:r w:rsidR="00244B0F" w:rsidRPr="00B42AF2">
        <w:rPr>
          <w:rFonts w:ascii="Arial" w:hAnsi="Arial" w:cs="Arial"/>
          <w:bCs/>
          <w:sz w:val="20"/>
          <w:szCs w:val="20"/>
        </w:rPr>
        <w:t xml:space="preserve"> </w:t>
      </w:r>
      <w:r w:rsidR="00244B0F" w:rsidRPr="00B42AF2">
        <w:rPr>
          <w:rFonts w:ascii="Arial" w:hAnsi="Arial" w:cs="Arial"/>
          <w:sz w:val="20"/>
          <w:szCs w:val="20"/>
        </w:rPr>
        <w:t xml:space="preserve">been recently seen as a genome caretaker which is of great importance for genome stability. Multiple studies have found the reduction of </w:t>
      </w:r>
      <w:r w:rsidRPr="009A6535">
        <w:rPr>
          <w:rFonts w:ascii="Arial" w:hAnsi="Arial" w:cs="Arial"/>
          <w:i/>
          <w:sz w:val="20"/>
          <w:szCs w:val="20"/>
        </w:rPr>
        <w:t>FHIT</w:t>
      </w:r>
      <w:r w:rsidR="00244B0F" w:rsidRPr="00B42AF2">
        <w:rPr>
          <w:rFonts w:ascii="Arial" w:hAnsi="Arial" w:cs="Arial"/>
          <w:sz w:val="20"/>
          <w:szCs w:val="20"/>
        </w:rPr>
        <w:t xml:space="preserve"> expression in precancerous lesions, indicating its potential suppressing role in carcinogenesis </w:t>
      </w:r>
      <w:r w:rsidR="00244B0F" w:rsidRPr="00B42AF2">
        <w:rPr>
          <w:rFonts w:ascii="Arial" w:hAnsi="Arial" w:cs="Arial"/>
          <w:sz w:val="20"/>
          <w:szCs w:val="20"/>
        </w:rPr>
        <w:fldChar w:fldCharType="begin">
          <w:fldData xml:space="preserve">PEVuZE5vdGU+PENpdGU+PEF1dGhvcj5HdWxlcjwvQXV0aG9yPjxZZWFyPjIwMDU8L1llYXI+PFJl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MTY1My05PC9wYWdlcz48dm9sdW1lPjE1PC92b2x1bWU+PG51bWJlcj4xNDwvbnVtYmVyPjxrZXl3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PEVuZE5vdGU+PENpdGU+PEF1dGhvcj5HdWxlcjwvQXV0aG9yPjxZZWFyPjIwMDU8L1llYXI+PFJl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MTY1My05PC9wYWdlcz48dm9sdW1lPjE1PC92b2x1bWU+PG51bWJlcj4xNDwvbnVtYmVyPjxrZXl3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00244B0F" w:rsidRPr="00B42AF2">
        <w:rPr>
          <w:rFonts w:ascii="Arial" w:hAnsi="Arial" w:cs="Arial"/>
          <w:sz w:val="20"/>
          <w:szCs w:val="20"/>
        </w:rPr>
      </w:r>
      <w:r w:rsidR="00244B0F" w:rsidRPr="00B42AF2">
        <w:rPr>
          <w:rFonts w:ascii="Arial" w:hAnsi="Arial" w:cs="Arial"/>
          <w:sz w:val="20"/>
          <w:szCs w:val="20"/>
        </w:rPr>
        <w:fldChar w:fldCharType="separate"/>
      </w:r>
      <w:r w:rsidR="00EE7039">
        <w:rPr>
          <w:rFonts w:ascii="Arial" w:hAnsi="Arial" w:cs="Arial"/>
          <w:noProof/>
          <w:sz w:val="20"/>
          <w:szCs w:val="20"/>
        </w:rPr>
        <w:t>[</w:t>
      </w:r>
      <w:hyperlink w:anchor="_ENREF_14" w:tooltip="Guler, 2005 #612" w:history="1">
        <w:r w:rsidR="00EE7039">
          <w:rPr>
            <w:rFonts w:ascii="Arial" w:hAnsi="Arial" w:cs="Arial"/>
            <w:noProof/>
            <w:sz w:val="20"/>
            <w:szCs w:val="20"/>
          </w:rPr>
          <w:t>14-19</w:t>
        </w:r>
      </w:hyperlink>
      <w:r w:rsidR="00EE7039">
        <w:rPr>
          <w:rFonts w:ascii="Arial" w:hAnsi="Arial" w:cs="Arial"/>
          <w:noProof/>
          <w:sz w:val="20"/>
          <w:szCs w:val="20"/>
        </w:rPr>
        <w:t>]</w:t>
      </w:r>
      <w:r w:rsidR="00244B0F" w:rsidRPr="00B42AF2">
        <w:rPr>
          <w:rFonts w:ascii="Arial" w:hAnsi="Arial" w:cs="Arial"/>
          <w:sz w:val="20"/>
          <w:szCs w:val="20"/>
        </w:rPr>
        <w:fldChar w:fldCharType="end"/>
      </w:r>
      <w:r w:rsidR="00244B0F" w:rsidRPr="00B42AF2">
        <w:rPr>
          <w:rFonts w:ascii="Arial" w:hAnsi="Arial" w:cs="Arial"/>
          <w:sz w:val="20"/>
          <w:szCs w:val="20"/>
        </w:rPr>
        <w:t xml:space="preserve">. The </w:t>
      </w:r>
      <w:r w:rsidRPr="009A6535">
        <w:rPr>
          <w:rFonts w:ascii="Arial" w:hAnsi="Arial" w:cs="Arial"/>
          <w:i/>
          <w:sz w:val="20"/>
          <w:szCs w:val="20"/>
        </w:rPr>
        <w:t>FHIT</w:t>
      </w:r>
      <w:r w:rsidR="00244B0F" w:rsidRPr="00B42AF2">
        <w:rPr>
          <w:rFonts w:ascii="Arial" w:hAnsi="Arial" w:cs="Arial"/>
          <w:sz w:val="20"/>
          <w:szCs w:val="20"/>
        </w:rPr>
        <w:t xml:space="preserve"> -/- mice were more prone to develop carcinogen-induced tumors as well as the spontaneous tumors than wild type mice </w:t>
      </w:r>
      <w:r w:rsidR="00244B0F" w:rsidRPr="00B42AF2">
        <w:rPr>
          <w:rFonts w:ascii="Arial" w:hAnsi="Arial" w:cs="Arial"/>
          <w:sz w:val="20"/>
          <w:szCs w:val="20"/>
        </w:rPr>
        <w:fldChar w:fldCharType="begin">
          <w:fldData xml:space="preserve">PEVuZE5vdGU+PENpdGU+PEF1dGhvcj5Gb25nPC9BdXRob3I+PFllYXI+MjAwMDwvWWVhcj48UmVj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PEVuZE5vdGU+PENpdGU+PEF1dGhvcj5Gb25nPC9BdXRob3I+PFllYXI+MjAwMDwvWWVhcj48UmVj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00244B0F" w:rsidRPr="00B42AF2">
        <w:rPr>
          <w:rFonts w:ascii="Arial" w:hAnsi="Arial" w:cs="Arial"/>
          <w:sz w:val="20"/>
          <w:szCs w:val="20"/>
        </w:rPr>
      </w:r>
      <w:r w:rsidR="00244B0F" w:rsidRPr="00B42AF2">
        <w:rPr>
          <w:rFonts w:ascii="Arial" w:hAnsi="Arial" w:cs="Arial"/>
          <w:sz w:val="20"/>
          <w:szCs w:val="20"/>
        </w:rPr>
        <w:fldChar w:fldCharType="separate"/>
      </w:r>
      <w:r w:rsidR="00EE7039">
        <w:rPr>
          <w:rFonts w:ascii="Arial" w:hAnsi="Arial" w:cs="Arial"/>
          <w:noProof/>
          <w:sz w:val="20"/>
          <w:szCs w:val="20"/>
        </w:rPr>
        <w:t>[</w:t>
      </w:r>
      <w:hyperlink w:anchor="_ENREF_20" w:tooltip="Fong, 2000 #637" w:history="1">
        <w:r w:rsidR="00EE7039">
          <w:rPr>
            <w:rFonts w:ascii="Arial" w:hAnsi="Arial" w:cs="Arial"/>
            <w:noProof/>
            <w:sz w:val="20"/>
            <w:szCs w:val="20"/>
          </w:rPr>
          <w:t>20</w:t>
        </w:r>
      </w:hyperlink>
      <w:r w:rsidR="00EE7039">
        <w:rPr>
          <w:rFonts w:ascii="Arial" w:hAnsi="Arial" w:cs="Arial"/>
          <w:noProof/>
          <w:sz w:val="20"/>
          <w:szCs w:val="20"/>
        </w:rPr>
        <w:t xml:space="preserve">, </w:t>
      </w:r>
      <w:hyperlink w:anchor="_ENREF_21" w:tooltip="Zanesi, 2001 #620" w:history="1">
        <w:r w:rsidR="00EE7039">
          <w:rPr>
            <w:rFonts w:ascii="Arial" w:hAnsi="Arial" w:cs="Arial"/>
            <w:noProof/>
            <w:sz w:val="20"/>
            <w:szCs w:val="20"/>
          </w:rPr>
          <w:t>21</w:t>
        </w:r>
      </w:hyperlink>
      <w:r w:rsidR="00EE7039">
        <w:rPr>
          <w:rFonts w:ascii="Arial" w:hAnsi="Arial" w:cs="Arial"/>
          <w:noProof/>
          <w:sz w:val="20"/>
          <w:szCs w:val="20"/>
        </w:rPr>
        <w:t>]</w:t>
      </w:r>
      <w:r w:rsidR="00244B0F" w:rsidRPr="00B42AF2">
        <w:rPr>
          <w:rFonts w:ascii="Arial" w:hAnsi="Arial" w:cs="Arial"/>
          <w:sz w:val="20"/>
          <w:szCs w:val="20"/>
        </w:rPr>
        <w:fldChar w:fldCharType="end"/>
      </w:r>
      <w:r w:rsidR="00244B0F" w:rsidRPr="00B42AF2">
        <w:rPr>
          <w:rFonts w:ascii="Arial" w:hAnsi="Arial" w:cs="Arial"/>
          <w:sz w:val="20"/>
          <w:szCs w:val="20"/>
        </w:rPr>
        <w:t xml:space="preserve">. And </w:t>
      </w:r>
      <w:r w:rsidRPr="009A6535">
        <w:rPr>
          <w:rFonts w:ascii="Arial" w:hAnsi="Arial" w:cs="Arial"/>
          <w:i/>
          <w:sz w:val="20"/>
          <w:szCs w:val="20"/>
        </w:rPr>
        <w:t>FHIT</w:t>
      </w:r>
      <w:r w:rsidR="00244B0F" w:rsidRPr="00B42AF2">
        <w:rPr>
          <w:rFonts w:ascii="Arial" w:hAnsi="Arial" w:cs="Arial"/>
          <w:sz w:val="20"/>
          <w:szCs w:val="20"/>
        </w:rPr>
        <w:t xml:space="preserve"> viral gene therapy was found to be able to prevent and reverse carcinogen-induced tumors in a gastric cancer mouse model </w:t>
      </w:r>
      <w:bookmarkStart w:id="4" w:name="_GoBack"/>
      <w:bookmarkEnd w:id="4"/>
      <w:r w:rsidR="00244B0F" w:rsidRPr="00B42AF2">
        <w:rPr>
          <w:rFonts w:ascii="Arial" w:hAnsi="Arial" w:cs="Arial"/>
          <w:sz w:val="20"/>
          <w:szCs w:val="20"/>
        </w:rPr>
        <w:fldChar w:fldCharType="begin">
          <w:fldData xml:space="preserve">PEVuZE5vdGU+PENpdGU+PEF1dGhvcj5IdWVibmVyPC9BdXRob3I+PFllYXI+MjAwMTwvWWVhcj48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PEVuZE5vdGU+PENpdGU+PEF1dGhvcj5IdWVibmVyPC9BdXRob3I+PFllYXI+MjAwMTwvWWVhcj48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00244B0F" w:rsidRPr="00B42AF2">
        <w:rPr>
          <w:rFonts w:ascii="Arial" w:hAnsi="Arial" w:cs="Arial"/>
          <w:sz w:val="20"/>
          <w:szCs w:val="20"/>
        </w:rPr>
      </w:r>
      <w:r w:rsidR="00244B0F" w:rsidRPr="00B42AF2">
        <w:rPr>
          <w:rFonts w:ascii="Arial" w:hAnsi="Arial" w:cs="Arial"/>
          <w:sz w:val="20"/>
          <w:szCs w:val="20"/>
        </w:rPr>
        <w:fldChar w:fldCharType="separate"/>
      </w:r>
      <w:r w:rsidR="00EE7039">
        <w:rPr>
          <w:rFonts w:ascii="Arial" w:hAnsi="Arial" w:cs="Arial"/>
          <w:noProof/>
          <w:sz w:val="20"/>
          <w:szCs w:val="20"/>
        </w:rPr>
        <w:t>[</w:t>
      </w:r>
      <w:hyperlink w:anchor="_ENREF_22" w:tooltip="Huebner, 2001 #621" w:history="1">
        <w:r w:rsidR="00EE7039">
          <w:rPr>
            <w:rFonts w:ascii="Arial" w:hAnsi="Arial" w:cs="Arial"/>
            <w:noProof/>
            <w:sz w:val="20"/>
            <w:szCs w:val="20"/>
          </w:rPr>
          <w:t>22</w:t>
        </w:r>
      </w:hyperlink>
      <w:r w:rsidR="00EE7039">
        <w:rPr>
          <w:rFonts w:ascii="Arial" w:hAnsi="Arial" w:cs="Arial"/>
          <w:noProof/>
          <w:sz w:val="20"/>
          <w:szCs w:val="20"/>
        </w:rPr>
        <w:t>]</w:t>
      </w:r>
      <w:r w:rsidR="00244B0F" w:rsidRPr="00B42AF2">
        <w:rPr>
          <w:rFonts w:ascii="Arial" w:hAnsi="Arial" w:cs="Arial"/>
          <w:sz w:val="20"/>
          <w:szCs w:val="20"/>
        </w:rPr>
        <w:fldChar w:fldCharType="end"/>
      </w:r>
      <w:r w:rsidR="00244B0F" w:rsidRPr="00B42AF2">
        <w:rPr>
          <w:rFonts w:ascii="Arial" w:hAnsi="Arial" w:cs="Arial"/>
          <w:sz w:val="20"/>
          <w:szCs w:val="20"/>
        </w:rPr>
        <w:t xml:space="preserve">. Moreover, recent studies have found that </w:t>
      </w:r>
      <w:r w:rsidRPr="009A6535">
        <w:rPr>
          <w:rFonts w:ascii="Arial" w:hAnsi="Arial" w:cs="Arial"/>
          <w:i/>
          <w:sz w:val="20"/>
          <w:szCs w:val="20"/>
        </w:rPr>
        <w:t>FHIT</w:t>
      </w:r>
      <w:r w:rsidR="00244B0F" w:rsidRPr="00B42AF2">
        <w:rPr>
          <w:rFonts w:ascii="Arial" w:hAnsi="Arial" w:cs="Arial"/>
          <w:sz w:val="20"/>
          <w:szCs w:val="20"/>
        </w:rPr>
        <w:t xml:space="preserve"> can also function as the tumor suppressor by inhibiting EMT </w:t>
      </w:r>
      <w:r w:rsidR="00244B0F" w:rsidRPr="00B42AF2">
        <w:rPr>
          <w:rFonts w:ascii="Arial" w:hAnsi="Arial" w:cs="Arial"/>
          <w:sz w:val="20"/>
          <w:szCs w:val="20"/>
        </w:rPr>
        <w:fldChar w:fldCharType="begin">
          <w:fldData xml:space="preserve">PEVuZE5vdGU+PENpdGU+PEF1dGhvcj5Kb2FubmVzPC9BdXRob3I+PFllYXI+MjAxMDwvWWVhcj48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PEVuZE5vdGU+PENpdGU+PEF1dGhvcj5Kb2FubmVzPC9BdXRob3I+PFllYXI+MjAxMDwvWWVhcj48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00244B0F" w:rsidRPr="00B42AF2">
        <w:rPr>
          <w:rFonts w:ascii="Arial" w:hAnsi="Arial" w:cs="Arial"/>
          <w:sz w:val="20"/>
          <w:szCs w:val="20"/>
        </w:rPr>
      </w:r>
      <w:r w:rsidR="00244B0F" w:rsidRPr="00B42AF2">
        <w:rPr>
          <w:rFonts w:ascii="Arial" w:hAnsi="Arial" w:cs="Arial"/>
          <w:sz w:val="20"/>
          <w:szCs w:val="20"/>
        </w:rPr>
        <w:fldChar w:fldCharType="separate"/>
      </w:r>
      <w:r w:rsidR="00EE7039">
        <w:rPr>
          <w:rFonts w:ascii="Arial" w:hAnsi="Arial" w:cs="Arial"/>
          <w:noProof/>
          <w:sz w:val="20"/>
          <w:szCs w:val="20"/>
        </w:rPr>
        <w:t>[</w:t>
      </w:r>
      <w:hyperlink w:anchor="_ENREF_23" w:tooltip="Joannes, 2010 #622" w:history="1">
        <w:r w:rsidR="00EE7039">
          <w:rPr>
            <w:rFonts w:ascii="Arial" w:hAnsi="Arial" w:cs="Arial"/>
            <w:noProof/>
            <w:sz w:val="20"/>
            <w:szCs w:val="20"/>
          </w:rPr>
          <w:t>23</w:t>
        </w:r>
      </w:hyperlink>
      <w:r w:rsidR="00EE7039">
        <w:rPr>
          <w:rFonts w:ascii="Arial" w:hAnsi="Arial" w:cs="Arial"/>
          <w:noProof/>
          <w:sz w:val="20"/>
          <w:szCs w:val="20"/>
        </w:rPr>
        <w:t xml:space="preserve">, </w:t>
      </w:r>
      <w:hyperlink w:anchor="_ENREF_24" w:tooltip="Joannes, 2014 #623" w:history="1">
        <w:r w:rsidR="00EE7039">
          <w:rPr>
            <w:rFonts w:ascii="Arial" w:hAnsi="Arial" w:cs="Arial"/>
            <w:noProof/>
            <w:sz w:val="20"/>
            <w:szCs w:val="20"/>
          </w:rPr>
          <w:t>24</w:t>
        </w:r>
      </w:hyperlink>
      <w:r w:rsidR="00EE7039">
        <w:rPr>
          <w:rFonts w:ascii="Arial" w:hAnsi="Arial" w:cs="Arial"/>
          <w:noProof/>
          <w:sz w:val="20"/>
          <w:szCs w:val="20"/>
        </w:rPr>
        <w:t>]</w:t>
      </w:r>
      <w:r w:rsidR="00244B0F" w:rsidRPr="00B42AF2">
        <w:rPr>
          <w:rFonts w:ascii="Arial" w:hAnsi="Arial" w:cs="Arial"/>
          <w:sz w:val="20"/>
          <w:szCs w:val="20"/>
        </w:rPr>
        <w:fldChar w:fldCharType="end"/>
      </w:r>
      <w:r w:rsidR="00244B0F" w:rsidRPr="00B42AF2">
        <w:rPr>
          <w:rFonts w:ascii="Arial" w:hAnsi="Arial" w:cs="Arial"/>
          <w:sz w:val="20"/>
          <w:szCs w:val="20"/>
        </w:rPr>
        <w:t xml:space="preserve">. In summary, </w:t>
      </w:r>
      <w:r w:rsidRPr="009A6535">
        <w:rPr>
          <w:rFonts w:ascii="Arial" w:hAnsi="Arial" w:cs="Arial"/>
          <w:i/>
          <w:sz w:val="20"/>
          <w:szCs w:val="20"/>
        </w:rPr>
        <w:t>FHIT</w:t>
      </w:r>
      <w:r w:rsidR="00244B0F" w:rsidRPr="00B42AF2">
        <w:rPr>
          <w:rFonts w:ascii="Arial" w:hAnsi="Arial" w:cs="Arial"/>
          <w:sz w:val="20"/>
          <w:szCs w:val="20"/>
        </w:rPr>
        <w:t xml:space="preserve"> is now considered as a cancer suppressor gene and the loss or aberrant transcripts of </w:t>
      </w:r>
      <w:r w:rsidRPr="009A6535">
        <w:rPr>
          <w:rFonts w:ascii="Arial" w:hAnsi="Arial" w:cs="Arial"/>
          <w:i/>
          <w:sz w:val="20"/>
          <w:szCs w:val="20"/>
        </w:rPr>
        <w:t>FHIT</w:t>
      </w:r>
      <w:r w:rsidR="00244B0F" w:rsidRPr="00B42AF2">
        <w:rPr>
          <w:rFonts w:ascii="Arial" w:hAnsi="Arial" w:cs="Arial"/>
          <w:sz w:val="20"/>
          <w:szCs w:val="20"/>
        </w:rPr>
        <w:t xml:space="preserve"> may be associated with carcinogenesis. </w:t>
      </w:r>
    </w:p>
    <w:p w:rsidR="00244B0F" w:rsidRPr="00B42AF2" w:rsidRDefault="00244B0F" w:rsidP="00244B0F">
      <w:pPr>
        <w:spacing w:before="120" w:line="360" w:lineRule="auto"/>
        <w:rPr>
          <w:rFonts w:ascii="Arial" w:hAnsi="Arial" w:cs="Arial"/>
          <w:sz w:val="20"/>
          <w:szCs w:val="20"/>
        </w:rPr>
      </w:pPr>
      <w:r w:rsidRPr="001854B5">
        <w:rPr>
          <w:rFonts w:ascii="Arial" w:hAnsi="Arial" w:cs="Arial"/>
          <w:sz w:val="20"/>
          <w:szCs w:val="20"/>
          <w:highlight w:val="yellow"/>
        </w:rPr>
        <w:lastRenderedPageBreak/>
        <w:t>In</w:t>
      </w:r>
      <w:r w:rsidR="00FB4F48" w:rsidRPr="001854B5">
        <w:rPr>
          <w:rFonts w:ascii="Arial" w:hAnsi="Arial" w:cs="Arial"/>
          <w:sz w:val="20"/>
          <w:szCs w:val="20"/>
          <w:highlight w:val="yellow"/>
        </w:rPr>
        <w:t xml:space="preserve"> this study</w:t>
      </w:r>
      <w:r w:rsidRPr="001854B5">
        <w:rPr>
          <w:rFonts w:ascii="Arial" w:hAnsi="Arial" w:cs="Arial"/>
          <w:sz w:val="20"/>
          <w:szCs w:val="20"/>
          <w:highlight w:val="yellow"/>
        </w:rPr>
        <w:t xml:space="preserve">, we </w:t>
      </w:r>
      <w:r w:rsidR="00FB4F48" w:rsidRPr="001854B5">
        <w:rPr>
          <w:rFonts w:ascii="Arial" w:hAnsi="Arial" w:cs="Arial"/>
          <w:sz w:val="20"/>
          <w:szCs w:val="20"/>
          <w:highlight w:val="yellow"/>
        </w:rPr>
        <w:t>performed</w:t>
      </w:r>
      <w:r w:rsidRPr="001854B5">
        <w:rPr>
          <w:rFonts w:ascii="Arial" w:hAnsi="Arial" w:cs="Arial"/>
          <w:sz w:val="20"/>
          <w:szCs w:val="20"/>
          <w:highlight w:val="yellow"/>
        </w:rPr>
        <w:t xml:space="preserve"> a meta-analysis to evaluate the ability to use </w:t>
      </w:r>
      <w:r w:rsidR="009A6535" w:rsidRPr="009A6535">
        <w:rPr>
          <w:rFonts w:ascii="Arial" w:hAnsi="Arial" w:cs="Arial"/>
          <w:i/>
          <w:sz w:val="20"/>
          <w:szCs w:val="20"/>
          <w:highlight w:val="yellow"/>
        </w:rPr>
        <w:t>FHIT</w:t>
      </w:r>
      <w:r w:rsidRPr="001854B5">
        <w:rPr>
          <w:rFonts w:ascii="Arial" w:hAnsi="Arial" w:cs="Arial"/>
          <w:sz w:val="20"/>
          <w:szCs w:val="20"/>
          <w:highlight w:val="yellow"/>
        </w:rPr>
        <w:t xml:space="preserve"> methylation level for early lung cancer diagnosis. </w:t>
      </w:r>
      <w:r w:rsidR="00FB4F48" w:rsidRPr="001854B5">
        <w:rPr>
          <w:rFonts w:ascii="Arial" w:hAnsi="Arial" w:cs="Arial"/>
          <w:sz w:val="20"/>
          <w:szCs w:val="20"/>
          <w:highlight w:val="yellow"/>
        </w:rPr>
        <w:t xml:space="preserve">Moreover, we searched </w:t>
      </w:r>
      <w:r w:rsidRPr="001854B5">
        <w:rPr>
          <w:rFonts w:ascii="Arial" w:hAnsi="Arial" w:cs="Arial"/>
          <w:sz w:val="20"/>
          <w:szCs w:val="20"/>
          <w:highlight w:val="yellow"/>
        </w:rPr>
        <w:t xml:space="preserve">The Cancer Genome Atlas project (TCGA) as well as the Gene </w:t>
      </w:r>
      <w:r w:rsidRPr="00FB4F48">
        <w:rPr>
          <w:rFonts w:ascii="Arial" w:hAnsi="Arial" w:cs="Arial"/>
          <w:sz w:val="20"/>
          <w:szCs w:val="20"/>
          <w:highlight w:val="yellow"/>
        </w:rPr>
        <w:t>Expression Omnibus (GEO) database</w:t>
      </w:r>
      <w:r w:rsidR="00FB4F48" w:rsidRPr="00FB4F48">
        <w:rPr>
          <w:rFonts w:ascii="Arial" w:hAnsi="Arial" w:cs="Arial"/>
          <w:sz w:val="20"/>
          <w:szCs w:val="20"/>
          <w:highlight w:val="yellow"/>
        </w:rPr>
        <w:t>, collecting</w:t>
      </w:r>
      <w:r w:rsidRPr="00FB4F48">
        <w:rPr>
          <w:rFonts w:ascii="Arial" w:hAnsi="Arial" w:cs="Arial"/>
          <w:sz w:val="20"/>
          <w:szCs w:val="20"/>
          <w:highlight w:val="yellow"/>
        </w:rPr>
        <w:t xml:space="preserve"> hundreds of NSCLC samples with whole genome DNA methylation datasets and comp</w:t>
      </w:r>
      <w:r w:rsidR="00FB4F48" w:rsidRPr="00FB4F48">
        <w:rPr>
          <w:rFonts w:ascii="Arial" w:hAnsi="Arial" w:cs="Arial"/>
          <w:sz w:val="20"/>
          <w:szCs w:val="20"/>
          <w:highlight w:val="yellow"/>
        </w:rPr>
        <w:t xml:space="preserve">rehensive clinical information to validate our meta-analysis </w:t>
      </w:r>
      <w:r w:rsidRPr="00FB4F48">
        <w:rPr>
          <w:rFonts w:ascii="Arial" w:hAnsi="Arial" w:cs="Arial"/>
          <w:sz w:val="20"/>
          <w:szCs w:val="20"/>
          <w:highlight w:val="yellow"/>
        </w:rPr>
        <w:t xml:space="preserve">and </w:t>
      </w:r>
      <w:r w:rsidR="00FB4F48" w:rsidRPr="00FB4F48">
        <w:rPr>
          <w:rFonts w:ascii="Arial" w:hAnsi="Arial" w:cs="Arial"/>
          <w:sz w:val="20"/>
          <w:szCs w:val="20"/>
          <w:highlight w:val="yellow"/>
        </w:rPr>
        <w:t xml:space="preserve">correct for the </w:t>
      </w:r>
      <w:r w:rsidRPr="00FB4F48">
        <w:rPr>
          <w:rFonts w:ascii="Arial" w:hAnsi="Arial" w:cs="Arial"/>
          <w:sz w:val="20"/>
          <w:szCs w:val="20"/>
          <w:highlight w:val="yellow"/>
        </w:rPr>
        <w:t xml:space="preserve">publication bias </w:t>
      </w:r>
      <w:r w:rsidRPr="00FB4F48">
        <w:rPr>
          <w:rFonts w:ascii="Arial" w:hAnsi="Arial" w:cs="Arial"/>
          <w:sz w:val="20"/>
          <w:szCs w:val="20"/>
          <w:highlight w:val="yellow"/>
        </w:rPr>
        <w:fldChar w:fldCharType="begin"/>
      </w:r>
      <w:r w:rsidR="00EE7039" w:rsidRPr="00FB4F48">
        <w:rPr>
          <w:rFonts w:ascii="Arial" w:hAnsi="Arial" w:cs="Arial"/>
          <w:sz w:val="20"/>
          <w:szCs w:val="20"/>
          <w:highlight w:val="yellow"/>
        </w:rPr>
        <w:instrText xml:space="preserve"> ADDIN EN.CITE &lt;EndNote&gt;&lt;Cite&gt;&lt;Author&gt;Edgar&lt;/Author&gt;&lt;Year&gt;2002&lt;/Year&gt;&lt;RecNum&gt;88&lt;/RecNum&gt;&lt;DisplayText&gt;[25]&lt;/DisplayText&gt;&lt;record&gt;&lt;rec-number&gt;88&lt;/rec-number&gt;&lt;foreign-keys&gt;&lt;key app="EN" db-id="99wxddz0mzf201edrptppws3pz5wwpe0s2rd"&gt;88&lt;/key&gt;&lt;/foreign-keys&gt;&lt;ref-type name="Journal Article"&gt;17&lt;/ref-type&gt;&lt;contributors&gt;&lt;authors&gt;&lt;author&gt;Edgar, R.&lt;/author&gt;&lt;author&gt;Domrachev, M.&lt;/author&gt;&lt;author&gt;Lash, A. E.&lt;/author&gt;&lt;/authors&gt;&lt;/contributors&gt;&lt;auth-address&gt;Lash, AE&amp;#xD;Natl Lib Med, Natl Ctr Biotechnol Informat, NIH, Lister Hill Ctr, 8600 Rockville Pike, Bethesda, MD 20894 USA&amp;#xD;Natl Lib Med, Natl Ctr Biotechnol Informat, NIH, Lister Hill Ctr, Bethesda, MD 20894 USA&lt;/auth-address&gt;&lt;titles&gt;&lt;title&gt;Gene Expression Omnibus: NCBI gene expression and hybridization array data repository&lt;/title&gt;&lt;secondary-title&gt;Nucleic Acids Research&lt;/secondary-title&gt;&lt;alt-title&gt;Nucleic Acids Res&amp;#xD;Nucleic Acids Res&lt;/alt-title&gt;&lt;/titles&gt;&lt;periodical&gt;&lt;full-title&gt;Nucleic Acids Research&lt;/full-title&gt;&lt;abbr-1&gt;Nucleic Acids Res&lt;/abbr-1&gt;&lt;/periodical&gt;&lt;pages&gt;207-210&lt;/pages&gt;&lt;volume&gt;30&lt;/volume&gt;&lt;number&gt;1&lt;/number&gt;&lt;keywords&gt;&lt;keyword&gt;DNA-microarray&lt;/keyword&gt;&lt;/keywords&gt;&lt;dates&gt;&lt;year&gt;2002&lt;/year&gt;&lt;pub-dates&gt;&lt;date&gt;Jan 1&lt;/date&gt;&lt;/pub-dates&gt;&lt;/dates&gt;&lt;isbn&gt;0305-1048&lt;/isbn&gt;&lt;accession-num&gt;WOS:000173077100055&lt;/accession-num&gt;&lt;urls&gt;&lt;related-urls&gt;&lt;url&gt;&amp;lt;Go to ISI&amp;gt;://WOS:000173077100055&lt;/url&gt;&lt;/related-urls&gt;&lt;/urls&gt;&lt;language&gt;English&lt;/language&gt;&lt;/record&gt;&lt;/Cite&gt;&lt;/EndNote&gt;</w:instrText>
      </w:r>
      <w:r w:rsidRPr="00FB4F48">
        <w:rPr>
          <w:rFonts w:ascii="Arial" w:hAnsi="Arial" w:cs="Arial"/>
          <w:sz w:val="20"/>
          <w:szCs w:val="20"/>
          <w:highlight w:val="yellow"/>
        </w:rPr>
        <w:fldChar w:fldCharType="separate"/>
      </w:r>
      <w:r w:rsidR="00EE7039" w:rsidRPr="00FB4F48">
        <w:rPr>
          <w:rFonts w:ascii="Arial" w:hAnsi="Arial" w:cs="Arial"/>
          <w:noProof/>
          <w:sz w:val="20"/>
          <w:szCs w:val="20"/>
          <w:highlight w:val="yellow"/>
        </w:rPr>
        <w:t>[</w:t>
      </w:r>
      <w:hyperlink w:anchor="_ENREF_25" w:tooltip="Edgar, 2002 #88" w:history="1">
        <w:r w:rsidR="00EE7039" w:rsidRPr="00FB4F48">
          <w:rPr>
            <w:rFonts w:ascii="Arial" w:hAnsi="Arial" w:cs="Arial"/>
            <w:noProof/>
            <w:sz w:val="20"/>
            <w:szCs w:val="20"/>
            <w:highlight w:val="yellow"/>
          </w:rPr>
          <w:t>25</w:t>
        </w:r>
      </w:hyperlink>
      <w:r w:rsidR="00EE7039" w:rsidRPr="00FB4F48">
        <w:rPr>
          <w:rFonts w:ascii="Arial" w:hAnsi="Arial" w:cs="Arial"/>
          <w:noProof/>
          <w:sz w:val="20"/>
          <w:szCs w:val="20"/>
          <w:highlight w:val="yellow"/>
        </w:rPr>
        <w:t>]</w:t>
      </w:r>
      <w:r w:rsidRPr="00FB4F48">
        <w:rPr>
          <w:rFonts w:ascii="Arial" w:hAnsi="Arial" w:cs="Arial"/>
          <w:sz w:val="20"/>
          <w:szCs w:val="20"/>
          <w:highlight w:val="yellow"/>
        </w:rPr>
        <w:fldChar w:fldCharType="end"/>
      </w:r>
      <w:r w:rsidRPr="00FB4F48">
        <w:rPr>
          <w:rFonts w:ascii="Arial" w:hAnsi="Arial" w:cs="Arial"/>
          <w:sz w:val="20"/>
          <w:szCs w:val="20"/>
          <w:highlight w:val="yellow"/>
        </w:rPr>
        <w:t>.</w:t>
      </w:r>
      <w:r w:rsidRPr="00B42AF2">
        <w:rPr>
          <w:rFonts w:ascii="Arial" w:hAnsi="Arial" w:cs="Arial"/>
          <w:sz w:val="20"/>
          <w:szCs w:val="20"/>
        </w:rPr>
        <w:t xml:space="preserve"> Several studies have showed the improved robustness of combining data from papers and databases </w:t>
      </w:r>
      <w:r w:rsidRPr="00B42AF2">
        <w:rPr>
          <w:rFonts w:ascii="Arial" w:hAnsi="Arial" w:cs="Arial"/>
          <w:sz w:val="20"/>
          <w:szCs w:val="20"/>
        </w:rPr>
        <w:fldChar w:fldCharType="begin">
          <w:fldData xml:space="preserve">PEVuZE5vdGU+PENpdGU+PEF1dGhvcj5HZW5nPC9BdXRob3I+PFllYXI+MjAxNTwvWWVhcj48UmVj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PEVuZE5vdGU+PENpdGU+PEF1dGhvcj5HZW5nPC9BdXRob3I+PFllYXI+MjAxNTwvWWVhcj48UmVj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Pr="00B42AF2">
        <w:rPr>
          <w:rFonts w:ascii="Arial" w:hAnsi="Arial" w:cs="Arial"/>
          <w:sz w:val="20"/>
          <w:szCs w:val="20"/>
        </w:rPr>
      </w:r>
      <w:r w:rsidRPr="00B42AF2">
        <w:rPr>
          <w:rFonts w:ascii="Arial" w:hAnsi="Arial" w:cs="Arial"/>
          <w:sz w:val="20"/>
          <w:szCs w:val="20"/>
        </w:rPr>
        <w:fldChar w:fldCharType="separate"/>
      </w:r>
      <w:r w:rsidR="00EE7039">
        <w:rPr>
          <w:rFonts w:ascii="Arial" w:hAnsi="Arial" w:cs="Arial"/>
          <w:noProof/>
          <w:sz w:val="20"/>
          <w:szCs w:val="20"/>
        </w:rPr>
        <w:t>[</w:t>
      </w:r>
      <w:hyperlink w:anchor="_ENREF_26" w:tooltip="Geng, 2015 #829" w:history="1">
        <w:r w:rsidR="00EE7039">
          <w:rPr>
            <w:rFonts w:ascii="Arial" w:hAnsi="Arial" w:cs="Arial"/>
            <w:noProof/>
            <w:sz w:val="20"/>
            <w:szCs w:val="20"/>
          </w:rPr>
          <w:t>26</w:t>
        </w:r>
      </w:hyperlink>
      <w:r w:rsidR="00EE7039">
        <w:rPr>
          <w:rFonts w:ascii="Arial" w:hAnsi="Arial" w:cs="Arial"/>
          <w:noProof/>
          <w:sz w:val="20"/>
          <w:szCs w:val="20"/>
        </w:rPr>
        <w:t xml:space="preserve">, </w:t>
      </w:r>
      <w:hyperlink w:anchor="_ENREF_27" w:tooltip="Guo, 2014 #49" w:history="1">
        <w:r w:rsidR="00EE7039">
          <w:rPr>
            <w:rFonts w:ascii="Arial" w:hAnsi="Arial" w:cs="Arial"/>
            <w:noProof/>
            <w:sz w:val="20"/>
            <w:szCs w:val="20"/>
          </w:rPr>
          <w:t>27</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w:t>
      </w:r>
      <w:r w:rsidRPr="001854B5">
        <w:rPr>
          <w:rFonts w:ascii="Arial" w:hAnsi="Arial" w:cs="Arial"/>
          <w:sz w:val="20"/>
          <w:szCs w:val="20"/>
          <w:highlight w:val="yellow"/>
        </w:rPr>
        <w:t xml:space="preserve">Therefore, we innovatively integrated </w:t>
      </w:r>
      <w:r w:rsidR="001854B5" w:rsidRPr="001854B5">
        <w:rPr>
          <w:rFonts w:ascii="Arial" w:hAnsi="Arial" w:cs="Arial"/>
          <w:sz w:val="20"/>
          <w:szCs w:val="20"/>
          <w:highlight w:val="yellow"/>
        </w:rPr>
        <w:t>the</w:t>
      </w:r>
      <w:r w:rsidRPr="001854B5">
        <w:rPr>
          <w:rFonts w:ascii="Arial" w:hAnsi="Arial" w:cs="Arial"/>
          <w:sz w:val="20"/>
          <w:szCs w:val="20"/>
          <w:highlight w:val="yellow"/>
        </w:rPr>
        <w:t xml:space="preserve"> high-throughput data and published articles to </w:t>
      </w:r>
      <w:r w:rsidR="001854B5" w:rsidRPr="001854B5">
        <w:rPr>
          <w:rFonts w:ascii="Arial" w:hAnsi="Arial" w:cs="Arial"/>
          <w:sz w:val="20"/>
          <w:szCs w:val="20"/>
          <w:highlight w:val="yellow"/>
        </w:rPr>
        <w:t>assess</w:t>
      </w:r>
      <w:r w:rsidRPr="001854B5">
        <w:rPr>
          <w:rFonts w:ascii="Arial" w:hAnsi="Arial" w:cs="Arial"/>
          <w:sz w:val="20"/>
          <w:szCs w:val="20"/>
          <w:highlight w:val="yellow"/>
        </w:rPr>
        <w:t xml:space="preserve"> and validate the diagnostic ability of </w:t>
      </w:r>
      <w:r w:rsidR="009A6535" w:rsidRPr="009A6535">
        <w:rPr>
          <w:rFonts w:ascii="Arial" w:hAnsi="Arial" w:cs="Arial"/>
          <w:i/>
          <w:sz w:val="20"/>
          <w:szCs w:val="20"/>
          <w:highlight w:val="yellow"/>
        </w:rPr>
        <w:t>FHIT</w:t>
      </w:r>
      <w:r w:rsidRPr="001854B5">
        <w:rPr>
          <w:rFonts w:ascii="Arial" w:hAnsi="Arial" w:cs="Arial"/>
          <w:sz w:val="20"/>
          <w:szCs w:val="20"/>
          <w:highlight w:val="yellow"/>
        </w:rPr>
        <w:t xml:space="preserve"> methylation test in NSCLC.</w:t>
      </w:r>
      <w:r w:rsidRPr="00B42AF2">
        <w:rPr>
          <w:rFonts w:ascii="Arial" w:hAnsi="Arial" w:cs="Arial"/>
          <w:sz w:val="20"/>
          <w:szCs w:val="20"/>
        </w:rPr>
        <w:t xml:space="preserve"> </w:t>
      </w:r>
    </w:p>
    <w:p w:rsidR="00244B0F" w:rsidRPr="00B42AF2" w:rsidRDefault="00244B0F" w:rsidP="00244B0F">
      <w:pPr>
        <w:spacing w:before="120" w:line="360" w:lineRule="auto"/>
        <w:rPr>
          <w:rFonts w:ascii="Arial" w:hAnsi="Arial" w:cs="Arial"/>
          <w:b/>
          <w:sz w:val="20"/>
          <w:szCs w:val="20"/>
        </w:rPr>
      </w:pP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Results</w:t>
      </w:r>
    </w:p>
    <w:p w:rsidR="00244B0F" w:rsidRPr="00B42AF2" w:rsidRDefault="00244B0F" w:rsidP="00244B0F">
      <w:pPr>
        <w:pStyle w:val="Heading3"/>
        <w:spacing w:before="120" w:line="360" w:lineRule="auto"/>
        <w:rPr>
          <w:rFonts w:ascii="Arial" w:hAnsi="Arial" w:cs="Arial"/>
          <w:b/>
          <w:color w:val="auto"/>
          <w:sz w:val="20"/>
          <w:szCs w:val="20"/>
        </w:rPr>
      </w:pPr>
      <w:r w:rsidRPr="00B42AF2">
        <w:rPr>
          <w:rFonts w:ascii="Arial" w:hAnsi="Arial" w:cs="Arial"/>
          <w:b/>
          <w:color w:val="auto"/>
          <w:sz w:val="20"/>
          <w:szCs w:val="20"/>
        </w:rPr>
        <w:t>Study characteristics</w:t>
      </w:r>
    </w:p>
    <w:p w:rsidR="00244B0F" w:rsidRPr="00B42AF2" w:rsidRDefault="001854B5" w:rsidP="00244B0F">
      <w:pPr>
        <w:spacing w:before="120" w:line="360" w:lineRule="auto"/>
        <w:rPr>
          <w:rFonts w:ascii="Arial" w:hAnsi="Arial" w:cs="Arial"/>
          <w:sz w:val="20"/>
          <w:szCs w:val="20"/>
        </w:rPr>
      </w:pPr>
      <w:r w:rsidRPr="001854B5">
        <w:rPr>
          <w:rFonts w:ascii="Arial" w:hAnsi="Arial" w:cs="Arial"/>
          <w:sz w:val="20"/>
          <w:szCs w:val="20"/>
          <w:highlight w:val="yellow"/>
        </w:rPr>
        <w:t>Based on our search strategy, we firstly ident</w:t>
      </w:r>
      <w:r w:rsidR="00244B0F" w:rsidRPr="001854B5">
        <w:rPr>
          <w:rFonts w:ascii="Arial" w:hAnsi="Arial" w:cs="Arial"/>
          <w:sz w:val="20"/>
          <w:szCs w:val="20"/>
          <w:highlight w:val="yellow"/>
        </w:rPr>
        <w:t>ified 948 potentially relevant articles (Medline, 229; Web of science, 549; Embase, 170; Cochrane Library, 0)</w:t>
      </w:r>
      <w:r w:rsidR="00244B0F" w:rsidRPr="00B42AF2">
        <w:rPr>
          <w:rFonts w:ascii="Arial" w:hAnsi="Arial" w:cs="Arial"/>
          <w:sz w:val="20"/>
          <w:szCs w:val="20"/>
        </w:rPr>
        <w:t xml:space="preserve">. </w:t>
      </w:r>
      <w:r w:rsidR="00C74C92" w:rsidRPr="00C74C92">
        <w:rPr>
          <w:rFonts w:ascii="Arial" w:hAnsi="Arial" w:cs="Arial"/>
          <w:sz w:val="20"/>
          <w:szCs w:val="20"/>
          <w:highlight w:val="yellow"/>
        </w:rPr>
        <w:t>Reference lists including r</w:t>
      </w:r>
      <w:r w:rsidR="00FB4F48" w:rsidRPr="00C74C92">
        <w:rPr>
          <w:rFonts w:ascii="Arial" w:hAnsi="Arial" w:cs="Arial"/>
          <w:sz w:val="20"/>
          <w:szCs w:val="20"/>
          <w:highlight w:val="yellow"/>
        </w:rPr>
        <w:t xml:space="preserve">eviews from the relevant articles were also </w:t>
      </w:r>
      <w:r w:rsidR="00C74C92" w:rsidRPr="00C74C92">
        <w:rPr>
          <w:rFonts w:ascii="Arial" w:hAnsi="Arial" w:cs="Arial"/>
          <w:sz w:val="20"/>
          <w:szCs w:val="20"/>
          <w:highlight w:val="yellow"/>
        </w:rPr>
        <w:t>manually screened for inclusion.</w:t>
      </w:r>
      <w:r w:rsidR="00C74C92">
        <w:rPr>
          <w:rFonts w:ascii="Arial" w:hAnsi="Arial" w:cs="Arial"/>
          <w:sz w:val="20"/>
          <w:szCs w:val="20"/>
        </w:rPr>
        <w:t xml:space="preserve"> </w:t>
      </w:r>
      <w:r w:rsidR="00244B0F" w:rsidRPr="00B42AF2">
        <w:rPr>
          <w:rFonts w:ascii="Arial" w:hAnsi="Arial" w:cs="Arial"/>
          <w:sz w:val="20"/>
          <w:szCs w:val="20"/>
        </w:rPr>
        <w:t xml:space="preserve">More detailed information about the inclusion or exclusion criteria was shown in </w:t>
      </w:r>
      <w:r w:rsidR="00244B0F" w:rsidRPr="00B563BC">
        <w:rPr>
          <w:rFonts w:ascii="Arial" w:hAnsi="Arial" w:cs="Arial"/>
          <w:color w:val="0000FF"/>
          <w:sz w:val="20"/>
          <w:szCs w:val="20"/>
        </w:rPr>
        <w:t>Figure 1</w:t>
      </w:r>
      <w:r w:rsidR="00244B0F" w:rsidRPr="00B42AF2">
        <w:rPr>
          <w:rFonts w:ascii="Arial" w:hAnsi="Arial" w:cs="Arial"/>
          <w:sz w:val="20"/>
          <w:szCs w:val="20"/>
        </w:rPr>
        <w:t xml:space="preserve">. </w:t>
      </w:r>
      <w:r w:rsidR="00244B0F" w:rsidRPr="001854B5">
        <w:rPr>
          <w:rFonts w:ascii="Arial" w:hAnsi="Arial" w:cs="Arial"/>
          <w:sz w:val="20"/>
          <w:szCs w:val="20"/>
          <w:highlight w:val="yellow"/>
        </w:rPr>
        <w:t xml:space="preserve">Finally, 12 studies </w:t>
      </w:r>
      <w:r w:rsidR="00244B0F" w:rsidRPr="001854B5">
        <w:rPr>
          <w:rFonts w:ascii="Arial" w:hAnsi="Arial" w:cs="Arial"/>
          <w:sz w:val="20"/>
          <w:szCs w:val="20"/>
          <w:highlight w:val="yellow"/>
        </w:rPr>
        <w:fldChar w:fldCharType="begin">
          <w:fldData xml:space="preserve">PEVuZE5vdGU+PENpdGU+PEF1dGhvcj5kZSBGcmFpcG9udDwvQXV0aG9yPjxZZWFyPjIwMDU8L1ll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</w:fldData>
        </w:fldChar>
      </w:r>
      <w:r w:rsidR="00EE7039" w:rsidRPr="001854B5">
        <w:rPr>
          <w:rFonts w:ascii="Arial" w:hAnsi="Arial" w:cs="Arial"/>
          <w:sz w:val="20"/>
          <w:szCs w:val="20"/>
          <w:highlight w:val="yellow"/>
        </w:rPr>
        <w:instrText xml:space="preserve"> ADDIN EN.CITE </w:instrText>
      </w:r>
      <w:r w:rsidR="00EE7039" w:rsidRPr="001854B5">
        <w:rPr>
          <w:rFonts w:ascii="Arial" w:hAnsi="Arial" w:cs="Arial"/>
          <w:sz w:val="20"/>
          <w:szCs w:val="20"/>
          <w:highlight w:val="yellow"/>
        </w:rPr>
        <w:fldChar w:fldCharType="begin">
          <w:fldData xml:space="preserve">PEVuZE5vdGU+PENpdGU+PEF1dGhvcj5kZSBGcmFpcG9udDwvQXV0aG9yPjxZZWFyPjIwMDU8L1ll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</w:fldData>
        </w:fldChar>
      </w:r>
      <w:r w:rsidR="00EE7039" w:rsidRPr="001854B5">
        <w:rPr>
          <w:rFonts w:ascii="Arial" w:hAnsi="Arial" w:cs="Arial"/>
          <w:sz w:val="20"/>
          <w:szCs w:val="20"/>
          <w:highlight w:val="yellow"/>
        </w:rPr>
        <w:instrText xml:space="preserve"> ADDIN EN.CITE.DATA </w:instrText>
      </w:r>
      <w:r w:rsidR="00EE7039" w:rsidRPr="001854B5">
        <w:rPr>
          <w:rFonts w:ascii="Arial" w:hAnsi="Arial" w:cs="Arial"/>
          <w:sz w:val="20"/>
          <w:szCs w:val="20"/>
          <w:highlight w:val="yellow"/>
        </w:rPr>
      </w:r>
      <w:r w:rsidR="00EE7039" w:rsidRPr="001854B5">
        <w:rPr>
          <w:rFonts w:ascii="Arial" w:hAnsi="Arial" w:cs="Arial"/>
          <w:sz w:val="20"/>
          <w:szCs w:val="20"/>
          <w:highlight w:val="yellow"/>
        </w:rPr>
        <w:fldChar w:fldCharType="end"/>
      </w:r>
      <w:r w:rsidR="00244B0F" w:rsidRPr="001854B5">
        <w:rPr>
          <w:rFonts w:ascii="Arial" w:hAnsi="Arial" w:cs="Arial"/>
          <w:sz w:val="20"/>
          <w:szCs w:val="20"/>
          <w:highlight w:val="yellow"/>
        </w:rPr>
      </w:r>
      <w:r w:rsidR="00244B0F" w:rsidRPr="001854B5">
        <w:rPr>
          <w:rFonts w:ascii="Arial" w:hAnsi="Arial" w:cs="Arial"/>
          <w:sz w:val="20"/>
          <w:szCs w:val="20"/>
          <w:highlight w:val="yellow"/>
        </w:rPr>
        <w:fldChar w:fldCharType="separate"/>
      </w:r>
      <w:r w:rsidR="00EE7039" w:rsidRPr="001854B5">
        <w:rPr>
          <w:rFonts w:ascii="Arial" w:hAnsi="Arial" w:cs="Arial"/>
          <w:noProof/>
          <w:sz w:val="20"/>
          <w:szCs w:val="20"/>
          <w:highlight w:val="yellow"/>
        </w:rPr>
        <w:t>[</w:t>
      </w:r>
      <w:hyperlink w:anchor="_ENREF_28" w:tooltip="de Fraipont, 2005 #179" w:history="1">
        <w:r w:rsidR="00EE7039" w:rsidRPr="001854B5">
          <w:rPr>
            <w:rFonts w:ascii="Arial" w:hAnsi="Arial" w:cs="Arial"/>
            <w:noProof/>
            <w:sz w:val="20"/>
            <w:szCs w:val="20"/>
            <w:highlight w:val="yellow"/>
          </w:rPr>
          <w:t>28-39</w:t>
        </w:r>
      </w:hyperlink>
      <w:r w:rsidR="00EE7039" w:rsidRPr="001854B5">
        <w:rPr>
          <w:rFonts w:ascii="Arial" w:hAnsi="Arial" w:cs="Arial"/>
          <w:noProof/>
          <w:sz w:val="20"/>
          <w:szCs w:val="20"/>
          <w:highlight w:val="yellow"/>
        </w:rPr>
        <w:t>]</w:t>
      </w:r>
      <w:r w:rsidR="00244B0F" w:rsidRPr="001854B5">
        <w:rPr>
          <w:rFonts w:ascii="Arial" w:hAnsi="Arial" w:cs="Arial"/>
          <w:sz w:val="20"/>
          <w:szCs w:val="20"/>
          <w:highlight w:val="yellow"/>
        </w:rPr>
        <w:fldChar w:fldCharType="end"/>
      </w:r>
      <w:r w:rsidR="00244B0F" w:rsidRPr="001854B5">
        <w:rPr>
          <w:rFonts w:ascii="Arial" w:hAnsi="Arial" w:cs="Arial"/>
          <w:sz w:val="20"/>
          <w:szCs w:val="20"/>
          <w:highlight w:val="yellow"/>
        </w:rPr>
        <w:t xml:space="preserve"> were pooled for analysis (Figure 2 and Table 1)</w:t>
      </w:r>
      <w:r w:rsidR="00244B0F" w:rsidRPr="00B42AF2">
        <w:rPr>
          <w:rFonts w:ascii="Arial" w:hAnsi="Arial" w:cs="Arial"/>
          <w:sz w:val="20"/>
          <w:szCs w:val="20"/>
        </w:rPr>
        <w:t xml:space="preserve">. The selection of the criteria was described in method section. All these articles were written in English. In total, 1090 lung cancer tissues/plasma and 1029 normal counterpart tissues/plasma were collected. </w:t>
      </w:r>
      <w:r w:rsidR="00244B0F" w:rsidRPr="00C74C92">
        <w:rPr>
          <w:rFonts w:ascii="Arial" w:hAnsi="Arial" w:cs="Arial"/>
          <w:sz w:val="20"/>
          <w:szCs w:val="20"/>
          <w:highlight w:val="yellow"/>
        </w:rPr>
        <w:t xml:space="preserve">The age of the subjects in the 12 studies ranged from 28 to 86, with mean or median age ranging from 53 to 68. </w:t>
      </w:r>
      <w:r w:rsidR="00C74C92" w:rsidRPr="00C74C92">
        <w:rPr>
          <w:rFonts w:ascii="Arial" w:hAnsi="Arial" w:cs="Arial"/>
          <w:sz w:val="20"/>
          <w:szCs w:val="20"/>
          <w:highlight w:val="yellow"/>
        </w:rPr>
        <w:t>T</w:t>
      </w:r>
      <w:r w:rsidR="00244B0F" w:rsidRPr="00C74C92">
        <w:rPr>
          <w:rFonts w:ascii="Arial" w:hAnsi="Arial" w:cs="Arial"/>
          <w:sz w:val="20"/>
          <w:szCs w:val="20"/>
          <w:highlight w:val="yellow"/>
        </w:rPr>
        <w:t xml:space="preserve">he proportions of stage I samples </w:t>
      </w:r>
      <w:r w:rsidR="00C74C92" w:rsidRPr="00C74C92">
        <w:rPr>
          <w:rFonts w:ascii="Arial" w:hAnsi="Arial" w:cs="Arial"/>
          <w:sz w:val="20"/>
          <w:szCs w:val="20"/>
          <w:highlight w:val="yellow"/>
        </w:rPr>
        <w:t xml:space="preserve">in the 12 studies </w:t>
      </w:r>
      <w:r w:rsidR="00244B0F" w:rsidRPr="00C74C92">
        <w:rPr>
          <w:rFonts w:ascii="Arial" w:hAnsi="Arial" w:cs="Arial"/>
          <w:sz w:val="20"/>
          <w:szCs w:val="20"/>
          <w:highlight w:val="yellow"/>
        </w:rPr>
        <w:t>differed from 0 to 67.33%, and the percentage of male individuals in the NSCLC samples has a range of 65.2 to 83.8% (</w:t>
      </w:r>
      <w:r w:rsidR="00244B0F" w:rsidRPr="00992E10">
        <w:rPr>
          <w:rFonts w:ascii="Arial" w:hAnsi="Arial" w:cs="Arial"/>
          <w:color w:val="0000FF"/>
          <w:sz w:val="20"/>
          <w:szCs w:val="20"/>
          <w:highlight w:val="yellow"/>
        </w:rPr>
        <w:t>Table 1</w:t>
      </w:r>
      <w:r w:rsidR="00244B0F" w:rsidRPr="00C74C92">
        <w:rPr>
          <w:rFonts w:ascii="Arial" w:hAnsi="Arial" w:cs="Arial"/>
          <w:sz w:val="20"/>
          <w:szCs w:val="20"/>
          <w:highlight w:val="yellow"/>
        </w:rPr>
        <w:t xml:space="preserve">). </w:t>
      </w:r>
      <w:r w:rsidR="00C74C92" w:rsidRPr="00C74C92">
        <w:rPr>
          <w:rFonts w:ascii="Arial" w:hAnsi="Arial" w:cs="Arial"/>
          <w:sz w:val="20"/>
          <w:szCs w:val="20"/>
          <w:highlight w:val="yellow"/>
        </w:rPr>
        <w:t xml:space="preserve">As for the study aim, 4 articles were especially aiming at NSCLC diagnosis, while the others were </w:t>
      </w:r>
      <w:r w:rsidR="009B29C6">
        <w:rPr>
          <w:rFonts w:ascii="Arial" w:hAnsi="Arial" w:cs="Arial"/>
          <w:sz w:val="20"/>
          <w:szCs w:val="20"/>
          <w:highlight w:val="yellow"/>
        </w:rPr>
        <w:t>designed</w:t>
      </w:r>
      <w:r w:rsidR="00C74C92" w:rsidRPr="00C74C92">
        <w:rPr>
          <w:rFonts w:ascii="Arial" w:hAnsi="Arial" w:cs="Arial"/>
          <w:sz w:val="20"/>
          <w:szCs w:val="20"/>
          <w:highlight w:val="yellow"/>
        </w:rPr>
        <w:t xml:space="preserve"> for the NSCLC prognosis or pathogenesis. For the methylation status detection methods</w:t>
      </w:r>
      <w:r w:rsidR="00244B0F" w:rsidRPr="00C74C92">
        <w:rPr>
          <w:rFonts w:ascii="Arial" w:hAnsi="Arial" w:cs="Arial"/>
          <w:sz w:val="20"/>
          <w:szCs w:val="20"/>
          <w:highlight w:val="yellow"/>
        </w:rPr>
        <w:t xml:space="preserve">, 10 of </w:t>
      </w:r>
      <w:r w:rsidR="00C74C92" w:rsidRPr="00C74C92">
        <w:rPr>
          <w:rFonts w:ascii="Arial" w:hAnsi="Arial" w:cs="Arial"/>
          <w:sz w:val="20"/>
          <w:szCs w:val="20"/>
          <w:highlight w:val="yellow"/>
        </w:rPr>
        <w:t xml:space="preserve">the </w:t>
      </w:r>
      <w:r w:rsidR="00244B0F" w:rsidRPr="00C74C92">
        <w:rPr>
          <w:rFonts w:ascii="Arial" w:hAnsi="Arial" w:cs="Arial"/>
          <w:sz w:val="20"/>
          <w:szCs w:val="20"/>
          <w:highlight w:val="yellow"/>
        </w:rPr>
        <w:t xml:space="preserve">12 inclusions </w:t>
      </w:r>
      <w:r w:rsidR="00C74C92" w:rsidRPr="00C74C92">
        <w:rPr>
          <w:rFonts w:ascii="Arial" w:hAnsi="Arial" w:cs="Arial"/>
          <w:sz w:val="20"/>
          <w:szCs w:val="20"/>
          <w:highlight w:val="yellow"/>
        </w:rPr>
        <w:t xml:space="preserve">were conducted with </w:t>
      </w:r>
      <w:r w:rsidR="00244B0F" w:rsidRPr="00C74C92">
        <w:rPr>
          <w:rFonts w:ascii="Arial" w:hAnsi="Arial" w:cs="Arial"/>
          <w:sz w:val="20"/>
          <w:szCs w:val="20"/>
          <w:highlight w:val="yellow"/>
        </w:rPr>
        <w:t>methylation-specific polymerase chain re</w:t>
      </w:r>
      <w:r w:rsidR="00C74C92" w:rsidRPr="00C74C92">
        <w:rPr>
          <w:rFonts w:ascii="Arial" w:hAnsi="Arial" w:cs="Arial"/>
          <w:sz w:val="20"/>
          <w:szCs w:val="20"/>
          <w:highlight w:val="yellow"/>
        </w:rPr>
        <w:t xml:space="preserve">action (MSP), while others performed </w:t>
      </w:r>
      <w:r w:rsidR="00244B0F" w:rsidRPr="00C74C92">
        <w:rPr>
          <w:rFonts w:ascii="Arial" w:hAnsi="Arial" w:cs="Arial"/>
          <w:sz w:val="20"/>
          <w:szCs w:val="20"/>
          <w:highlight w:val="yellow"/>
        </w:rPr>
        <w:t xml:space="preserve">quantitative MSP (Methylight). </w:t>
      </w:r>
      <w:r w:rsidR="00C74C92" w:rsidRPr="00C74C92">
        <w:rPr>
          <w:rFonts w:ascii="Arial" w:hAnsi="Arial" w:cs="Arial"/>
          <w:sz w:val="20"/>
          <w:szCs w:val="20"/>
          <w:highlight w:val="yellow"/>
        </w:rPr>
        <w:t>In addition, t</w:t>
      </w:r>
      <w:r w:rsidR="00244B0F" w:rsidRPr="00C74C92">
        <w:rPr>
          <w:rFonts w:ascii="Arial" w:hAnsi="Arial" w:cs="Arial"/>
          <w:sz w:val="20"/>
          <w:szCs w:val="20"/>
          <w:highlight w:val="yellow"/>
        </w:rPr>
        <w:t xml:space="preserve">hree kinds of methylation detection primers were </w:t>
      </w:r>
      <w:r w:rsidR="009B29C6">
        <w:rPr>
          <w:rFonts w:ascii="Arial" w:hAnsi="Arial" w:cs="Arial"/>
          <w:sz w:val="20"/>
          <w:szCs w:val="20"/>
          <w:highlight w:val="yellow"/>
        </w:rPr>
        <w:t>designed</w:t>
      </w:r>
      <w:r w:rsidR="00244B0F" w:rsidRPr="00C74C92">
        <w:rPr>
          <w:rFonts w:ascii="Arial" w:hAnsi="Arial" w:cs="Arial"/>
          <w:sz w:val="20"/>
          <w:szCs w:val="20"/>
          <w:highlight w:val="yellow"/>
        </w:rPr>
        <w:t xml:space="preserve"> for most of the 12 studies (</w:t>
      </w:r>
      <w:r w:rsidR="00244B0F" w:rsidRPr="00B563BC">
        <w:rPr>
          <w:rFonts w:ascii="Arial" w:hAnsi="Arial" w:cs="Arial"/>
          <w:color w:val="0000FF"/>
          <w:sz w:val="20"/>
          <w:szCs w:val="20"/>
          <w:highlight w:val="yellow"/>
        </w:rPr>
        <w:t>Table S1</w:t>
      </w:r>
      <w:r w:rsidR="00244B0F" w:rsidRPr="00C74C92">
        <w:rPr>
          <w:rFonts w:ascii="Arial" w:hAnsi="Arial" w:cs="Arial"/>
          <w:sz w:val="20"/>
          <w:szCs w:val="20"/>
          <w:highlight w:val="yellow"/>
        </w:rPr>
        <w:t>)</w:t>
      </w:r>
      <w:r w:rsidR="00244B0F" w:rsidRPr="00B42AF2">
        <w:rPr>
          <w:rFonts w:ascii="Arial" w:hAnsi="Arial" w:cs="Arial"/>
          <w:sz w:val="20"/>
          <w:szCs w:val="20"/>
        </w:rPr>
        <w:t xml:space="preserve">. </w:t>
      </w:r>
    </w:p>
    <w:p w:rsidR="00244B0F" w:rsidRPr="00B42AF2" w:rsidRDefault="00244B0F" w:rsidP="00244B0F">
      <w:pPr>
        <w:pStyle w:val="Heading3"/>
        <w:spacing w:before="120" w:line="360" w:lineRule="auto"/>
        <w:rPr>
          <w:rFonts w:ascii="Arial" w:hAnsi="Arial" w:cs="Arial"/>
          <w:b/>
          <w:color w:val="auto"/>
          <w:sz w:val="20"/>
          <w:szCs w:val="20"/>
        </w:rPr>
      </w:pPr>
      <w:r w:rsidRPr="00B42AF2">
        <w:rPr>
          <w:rFonts w:ascii="Arial" w:hAnsi="Arial" w:cs="Arial"/>
          <w:b/>
          <w:color w:val="auto"/>
          <w:sz w:val="20"/>
          <w:szCs w:val="20"/>
        </w:rPr>
        <w:t>Meta-analysis</w:t>
      </w:r>
      <w:r w:rsidR="008C0EF8">
        <w:rPr>
          <w:rFonts w:ascii="Arial" w:hAnsi="Arial" w:cs="Arial"/>
          <w:b/>
          <w:color w:val="auto"/>
          <w:sz w:val="20"/>
          <w:szCs w:val="20"/>
        </w:rPr>
        <w:t xml:space="preserve"> and heterogeneity source identification</w:t>
      </w:r>
    </w:p>
    <w:p w:rsidR="00CB3B5F" w:rsidRPr="00315705" w:rsidRDefault="00244B0F" w:rsidP="00244B0F">
      <w:pPr>
        <w:spacing w:before="120" w:line="360" w:lineRule="auto"/>
        <w:rPr>
          <w:rFonts w:ascii="Arial" w:hAnsi="Arial" w:cs="Arial"/>
          <w:sz w:val="20"/>
          <w:szCs w:val="20"/>
          <w:highlight w:val="yellow"/>
        </w:rPr>
      </w:pPr>
      <w:r w:rsidRPr="00315705">
        <w:rPr>
          <w:rFonts w:ascii="Arial" w:hAnsi="Arial" w:cs="Arial"/>
          <w:sz w:val="20"/>
          <w:szCs w:val="20"/>
          <w:highlight w:val="yellow"/>
        </w:rPr>
        <w:t xml:space="preserve">The odd ratio (OR) for </w:t>
      </w:r>
      <w:r w:rsidR="009A6535" w:rsidRPr="009A6535">
        <w:rPr>
          <w:rFonts w:ascii="Arial" w:hAnsi="Arial" w:cs="Arial"/>
          <w:i/>
          <w:sz w:val="20"/>
          <w:szCs w:val="20"/>
          <w:highlight w:val="yellow"/>
        </w:rPr>
        <w:t>FHIT</w:t>
      </w:r>
      <w:r w:rsidRPr="00315705">
        <w:rPr>
          <w:rFonts w:ascii="Arial" w:hAnsi="Arial" w:cs="Arial"/>
          <w:sz w:val="20"/>
          <w:szCs w:val="20"/>
          <w:highlight w:val="yellow"/>
        </w:rPr>
        <w:t xml:space="preserve"> methylation in cancer </w:t>
      </w:r>
      <w:r w:rsidR="0023710F" w:rsidRPr="00315705">
        <w:rPr>
          <w:rFonts w:ascii="Arial" w:hAnsi="Arial" w:cs="Arial"/>
          <w:sz w:val="20"/>
          <w:szCs w:val="20"/>
          <w:highlight w:val="yellow"/>
        </w:rPr>
        <w:t xml:space="preserve">group </w:t>
      </w:r>
      <w:r w:rsidR="0031604E" w:rsidRPr="00315705">
        <w:rPr>
          <w:rFonts w:ascii="Arial" w:hAnsi="Arial" w:cs="Arial"/>
          <w:sz w:val="20"/>
          <w:szCs w:val="20"/>
          <w:highlight w:val="yellow"/>
        </w:rPr>
        <w:t>was</w:t>
      </w:r>
      <w:r w:rsidRPr="00315705">
        <w:rPr>
          <w:rFonts w:ascii="Arial" w:hAnsi="Arial" w:cs="Arial"/>
          <w:sz w:val="20"/>
          <w:szCs w:val="20"/>
          <w:highlight w:val="yellow"/>
        </w:rPr>
        <w:t xml:space="preserve"> 3.43 (95% CI: 1.85 </w:t>
      </w:r>
      <w:r w:rsidR="005763DF" w:rsidRPr="00315705">
        <w:rPr>
          <w:rFonts w:ascii="Arial" w:hAnsi="Arial" w:cs="Arial"/>
          <w:sz w:val="20"/>
          <w:szCs w:val="20"/>
          <w:highlight w:val="yellow"/>
        </w:rPr>
        <w:t xml:space="preserve">- </w:t>
      </w:r>
      <w:r w:rsidRPr="00315705">
        <w:rPr>
          <w:rFonts w:ascii="Arial" w:hAnsi="Arial" w:cs="Arial"/>
          <w:sz w:val="20"/>
          <w:szCs w:val="20"/>
          <w:highlight w:val="yellow"/>
        </w:rPr>
        <w:t xml:space="preserve">6.36) in random effects model, and 2.03 (95% CI: 1.60 </w:t>
      </w:r>
      <w:r w:rsidR="005763DF" w:rsidRPr="00315705">
        <w:rPr>
          <w:rFonts w:ascii="Arial" w:hAnsi="Arial" w:cs="Arial"/>
          <w:sz w:val="20"/>
          <w:szCs w:val="20"/>
          <w:highlight w:val="yellow"/>
        </w:rPr>
        <w:t xml:space="preserve">- </w:t>
      </w:r>
      <w:r w:rsidRPr="00315705">
        <w:rPr>
          <w:rFonts w:ascii="Arial" w:hAnsi="Arial" w:cs="Arial"/>
          <w:sz w:val="20"/>
          <w:szCs w:val="20"/>
          <w:highlight w:val="yellow"/>
        </w:rPr>
        <w:t xml:space="preserve">2.57) in fixed effects model, </w:t>
      </w:r>
      <w:r w:rsidR="0023710F" w:rsidRPr="00315705">
        <w:rPr>
          <w:rFonts w:ascii="Arial" w:hAnsi="Arial" w:cs="Arial"/>
          <w:sz w:val="20"/>
          <w:szCs w:val="20"/>
          <w:highlight w:val="yellow"/>
        </w:rPr>
        <w:t xml:space="preserve">indicating </w:t>
      </w:r>
      <w:r w:rsidRPr="00315705">
        <w:rPr>
          <w:rFonts w:ascii="Arial" w:hAnsi="Arial" w:cs="Arial"/>
          <w:sz w:val="20"/>
          <w:szCs w:val="20"/>
          <w:highlight w:val="yellow"/>
        </w:rPr>
        <w:t xml:space="preserve">a </w:t>
      </w:r>
      <w:r w:rsidR="0023710F" w:rsidRPr="00315705">
        <w:rPr>
          <w:rFonts w:ascii="Arial" w:hAnsi="Arial" w:cs="Arial"/>
          <w:sz w:val="20"/>
          <w:szCs w:val="20"/>
          <w:highlight w:val="yellow"/>
        </w:rPr>
        <w:t xml:space="preserve">slight </w:t>
      </w:r>
      <w:r w:rsidR="00B42AF2" w:rsidRPr="00315705">
        <w:rPr>
          <w:rFonts w:ascii="Arial" w:hAnsi="Arial" w:cs="Arial"/>
          <w:sz w:val="20"/>
          <w:szCs w:val="20"/>
          <w:highlight w:val="yellow"/>
        </w:rPr>
        <w:t xml:space="preserve">increase </w:t>
      </w:r>
      <w:r w:rsidR="0031604E" w:rsidRPr="00315705">
        <w:rPr>
          <w:rFonts w:ascii="Arial" w:hAnsi="Arial" w:cs="Arial"/>
          <w:sz w:val="20"/>
          <w:szCs w:val="20"/>
          <w:highlight w:val="yellow"/>
        </w:rPr>
        <w:t xml:space="preserve">of </w:t>
      </w:r>
      <w:r w:rsidRPr="00315705">
        <w:rPr>
          <w:rFonts w:ascii="Arial" w:hAnsi="Arial" w:cs="Arial"/>
          <w:sz w:val="20"/>
          <w:szCs w:val="20"/>
          <w:highlight w:val="yellow"/>
        </w:rPr>
        <w:t>methylation in lung cancer tissues</w:t>
      </w:r>
      <w:r w:rsidR="00B42AF2" w:rsidRPr="00315705">
        <w:rPr>
          <w:rFonts w:ascii="Arial" w:hAnsi="Arial" w:cs="Arial"/>
          <w:sz w:val="20"/>
          <w:szCs w:val="20"/>
          <w:highlight w:val="yellow"/>
        </w:rPr>
        <w:t xml:space="preserve"> </w:t>
      </w:r>
      <w:r w:rsidRPr="00315705">
        <w:rPr>
          <w:rFonts w:ascii="Arial" w:hAnsi="Arial" w:cs="Arial"/>
          <w:sz w:val="20"/>
          <w:szCs w:val="20"/>
          <w:highlight w:val="yellow"/>
        </w:rPr>
        <w:t>(</w:t>
      </w:r>
      <w:r w:rsidRPr="00771AAE">
        <w:rPr>
          <w:rFonts w:ascii="Arial" w:hAnsi="Arial" w:cs="Arial"/>
          <w:color w:val="0000FF"/>
          <w:sz w:val="20"/>
          <w:szCs w:val="20"/>
          <w:highlight w:val="yellow"/>
        </w:rPr>
        <w:t>Figure 2</w:t>
      </w:r>
      <w:r w:rsidRPr="00315705">
        <w:rPr>
          <w:rFonts w:ascii="Arial" w:hAnsi="Arial" w:cs="Arial"/>
          <w:sz w:val="20"/>
          <w:szCs w:val="20"/>
          <w:highlight w:val="yellow"/>
        </w:rPr>
        <w:t>).</w:t>
      </w:r>
      <w:r w:rsidR="00274AE5" w:rsidRPr="00315705">
        <w:rPr>
          <w:rFonts w:ascii="Arial" w:hAnsi="Arial" w:cs="Arial"/>
          <w:sz w:val="20"/>
          <w:szCs w:val="20"/>
          <w:highlight w:val="yellow"/>
        </w:rPr>
        <w:t xml:space="preserve"> </w:t>
      </w:r>
      <w:r w:rsidR="009B29C6">
        <w:rPr>
          <w:rFonts w:ascii="Arial" w:hAnsi="Arial" w:cs="Arial"/>
          <w:sz w:val="20"/>
          <w:szCs w:val="20"/>
          <w:highlight w:val="yellow"/>
        </w:rPr>
        <w:t>Comprehensive s</w:t>
      </w:r>
      <w:r w:rsidRPr="00315705">
        <w:rPr>
          <w:rFonts w:ascii="Arial" w:hAnsi="Arial" w:cs="Arial"/>
          <w:sz w:val="20"/>
          <w:szCs w:val="20"/>
          <w:highlight w:val="yellow"/>
        </w:rPr>
        <w:t xml:space="preserve">ubgroup analyses were </w:t>
      </w:r>
      <w:r w:rsidR="009B29C6">
        <w:rPr>
          <w:rFonts w:ascii="Arial" w:hAnsi="Arial" w:cs="Arial"/>
          <w:sz w:val="20"/>
          <w:szCs w:val="20"/>
          <w:highlight w:val="yellow"/>
        </w:rPr>
        <w:t xml:space="preserve">also </w:t>
      </w:r>
      <w:r w:rsidRPr="00315705">
        <w:rPr>
          <w:rFonts w:ascii="Arial" w:hAnsi="Arial" w:cs="Arial"/>
          <w:sz w:val="20"/>
          <w:szCs w:val="20"/>
          <w:highlight w:val="yellow"/>
        </w:rPr>
        <w:t xml:space="preserve">conducted </w:t>
      </w:r>
      <w:r w:rsidR="009B29C6">
        <w:rPr>
          <w:rFonts w:ascii="Arial" w:hAnsi="Arial" w:cs="Arial"/>
          <w:sz w:val="20"/>
          <w:szCs w:val="20"/>
          <w:highlight w:val="yellow"/>
        </w:rPr>
        <w:t xml:space="preserve">based on </w:t>
      </w:r>
      <w:r w:rsidRPr="00315705">
        <w:rPr>
          <w:rFonts w:ascii="Arial" w:hAnsi="Arial" w:cs="Arial"/>
          <w:sz w:val="20"/>
          <w:szCs w:val="20"/>
          <w:highlight w:val="yellow"/>
        </w:rPr>
        <w:t xml:space="preserve">different subtypes, </w:t>
      </w:r>
      <w:r w:rsidR="009B29C6">
        <w:rPr>
          <w:rFonts w:ascii="Arial" w:hAnsi="Arial" w:cs="Arial"/>
          <w:sz w:val="20"/>
          <w:szCs w:val="20"/>
          <w:highlight w:val="yellow"/>
        </w:rPr>
        <w:t>lincluding</w:t>
      </w:r>
      <w:r w:rsidRPr="00315705">
        <w:rPr>
          <w:rFonts w:ascii="Arial" w:hAnsi="Arial" w:cs="Arial"/>
          <w:sz w:val="20"/>
          <w:szCs w:val="20"/>
          <w:highlight w:val="yellow"/>
        </w:rPr>
        <w:t xml:space="preserve"> sample types (tissue or plasma), age, counterpart categories (autogenous or heterogeneous), proportion of stage I, proportion of stage I and II, proportion of male, aim of the study (diagnosis or non-diagnosis), ratio of adenocarcinoma to squamous (Ad/Sc) and other </w:t>
      </w:r>
      <w:r w:rsidR="004C0244">
        <w:rPr>
          <w:rFonts w:ascii="Arial" w:hAnsi="Arial" w:cs="Arial"/>
          <w:sz w:val="20"/>
          <w:szCs w:val="20"/>
          <w:highlight w:val="yellow"/>
        </w:rPr>
        <w:t>potential</w:t>
      </w:r>
      <w:r w:rsidRPr="00315705">
        <w:rPr>
          <w:rFonts w:ascii="Arial" w:hAnsi="Arial" w:cs="Arial"/>
          <w:sz w:val="20"/>
          <w:szCs w:val="20"/>
          <w:highlight w:val="yellow"/>
        </w:rPr>
        <w:t xml:space="preserve"> confounding factors (</w:t>
      </w:r>
      <w:r w:rsidRPr="00771AAE">
        <w:rPr>
          <w:rFonts w:ascii="Arial" w:hAnsi="Arial" w:cs="Arial"/>
          <w:color w:val="0000FF"/>
          <w:sz w:val="20"/>
          <w:szCs w:val="20"/>
          <w:highlight w:val="yellow"/>
        </w:rPr>
        <w:t>Table S2</w:t>
      </w:r>
      <w:r w:rsidRPr="00315705">
        <w:rPr>
          <w:rFonts w:ascii="Arial" w:hAnsi="Arial" w:cs="Arial"/>
          <w:sz w:val="20"/>
          <w:szCs w:val="20"/>
          <w:highlight w:val="yellow"/>
        </w:rPr>
        <w:t xml:space="preserve">). Significant differences were found between the ORs of the younger (51.4, 95% CI: 12.07 </w:t>
      </w:r>
      <w:r w:rsidR="005763DF" w:rsidRPr="00315705">
        <w:rPr>
          <w:rFonts w:ascii="Arial" w:hAnsi="Arial" w:cs="Arial"/>
          <w:sz w:val="20"/>
          <w:szCs w:val="20"/>
          <w:highlight w:val="yellow"/>
        </w:rPr>
        <w:t xml:space="preserve">- </w:t>
      </w:r>
      <w:r w:rsidRPr="00315705">
        <w:rPr>
          <w:rFonts w:ascii="Arial" w:hAnsi="Arial" w:cs="Arial"/>
          <w:sz w:val="20"/>
          <w:szCs w:val="20"/>
          <w:highlight w:val="yellow"/>
        </w:rPr>
        <w:t xml:space="preserve">221.80) and older (3.30, 95% CI: 1.64 </w:t>
      </w:r>
      <w:r w:rsidR="005763DF" w:rsidRPr="00315705">
        <w:rPr>
          <w:rFonts w:ascii="Arial" w:hAnsi="Arial" w:cs="Arial"/>
          <w:sz w:val="20"/>
          <w:szCs w:val="20"/>
          <w:highlight w:val="yellow"/>
        </w:rPr>
        <w:t xml:space="preserve">- </w:t>
      </w:r>
      <w:r w:rsidRPr="00315705">
        <w:rPr>
          <w:rFonts w:ascii="Arial" w:hAnsi="Arial" w:cs="Arial"/>
          <w:sz w:val="20"/>
          <w:szCs w:val="20"/>
          <w:highlight w:val="yellow"/>
        </w:rPr>
        <w:t>6.64) subgroup (</w:t>
      </w:r>
      <w:r w:rsidRPr="00337881">
        <w:rPr>
          <w:rFonts w:ascii="Arial" w:hAnsi="Arial" w:cs="Arial"/>
          <w:color w:val="0000FF"/>
          <w:sz w:val="20"/>
          <w:szCs w:val="20"/>
          <w:highlight w:val="yellow"/>
        </w:rPr>
        <w:t>Figure 3A</w:t>
      </w:r>
      <w:r w:rsidRPr="00315705">
        <w:rPr>
          <w:rFonts w:ascii="Arial" w:hAnsi="Arial" w:cs="Arial"/>
          <w:sz w:val="20"/>
          <w:szCs w:val="20"/>
          <w:highlight w:val="yellow"/>
        </w:rPr>
        <w:t xml:space="preserve">) and between the ORs of higher (29.58, 95% CI: 6.82 </w:t>
      </w:r>
      <w:r w:rsidR="005763DF" w:rsidRPr="00315705">
        <w:rPr>
          <w:rFonts w:ascii="Arial" w:hAnsi="Arial" w:cs="Arial"/>
          <w:sz w:val="20"/>
          <w:szCs w:val="20"/>
          <w:highlight w:val="yellow"/>
        </w:rPr>
        <w:t xml:space="preserve">- </w:t>
      </w:r>
      <w:r w:rsidRPr="00315705">
        <w:rPr>
          <w:rFonts w:ascii="Arial" w:hAnsi="Arial" w:cs="Arial"/>
          <w:sz w:val="20"/>
          <w:szCs w:val="20"/>
          <w:highlight w:val="yellow"/>
        </w:rPr>
        <w:t xml:space="preserve">128.37) and lower (2.67, 95% CI: 1.32 </w:t>
      </w:r>
      <w:r w:rsidR="005763DF" w:rsidRPr="00315705">
        <w:rPr>
          <w:rFonts w:ascii="Arial" w:hAnsi="Arial" w:cs="Arial"/>
          <w:sz w:val="20"/>
          <w:szCs w:val="20"/>
          <w:highlight w:val="yellow"/>
        </w:rPr>
        <w:t xml:space="preserve">- </w:t>
      </w:r>
      <w:r w:rsidRPr="00315705">
        <w:rPr>
          <w:rFonts w:ascii="Arial" w:hAnsi="Arial" w:cs="Arial"/>
          <w:sz w:val="20"/>
          <w:szCs w:val="20"/>
          <w:highlight w:val="yellow"/>
        </w:rPr>
        <w:t>5.40) proportion of stage I and II subgroup (</w:t>
      </w:r>
      <w:r w:rsidRPr="00337881">
        <w:rPr>
          <w:rFonts w:ascii="Arial" w:hAnsi="Arial" w:cs="Arial"/>
          <w:color w:val="0000FF"/>
          <w:sz w:val="20"/>
          <w:szCs w:val="20"/>
          <w:highlight w:val="yellow"/>
        </w:rPr>
        <w:t>Figure 3B</w:t>
      </w:r>
      <w:r w:rsidRPr="00315705">
        <w:rPr>
          <w:rFonts w:ascii="Arial" w:hAnsi="Arial" w:cs="Arial"/>
          <w:sz w:val="20"/>
          <w:szCs w:val="20"/>
          <w:highlight w:val="yellow"/>
        </w:rPr>
        <w:t xml:space="preserve">). Interestingly, difference was found between Asian (3.50, 95% CI: 1.50 </w:t>
      </w:r>
      <w:r w:rsidR="005763DF" w:rsidRPr="00315705">
        <w:rPr>
          <w:rFonts w:ascii="Arial" w:hAnsi="Arial" w:cs="Arial"/>
          <w:sz w:val="20"/>
          <w:szCs w:val="20"/>
          <w:highlight w:val="yellow"/>
        </w:rPr>
        <w:t xml:space="preserve">- </w:t>
      </w:r>
      <w:r w:rsidRPr="00315705">
        <w:rPr>
          <w:rFonts w:ascii="Arial" w:hAnsi="Arial" w:cs="Arial"/>
          <w:sz w:val="20"/>
          <w:szCs w:val="20"/>
          <w:highlight w:val="yellow"/>
        </w:rPr>
        <w:t xml:space="preserve">8.14, P = 0.005) and Caucasian population (2.55, 95% CI: 0.86 </w:t>
      </w:r>
      <w:r w:rsidR="005763DF" w:rsidRPr="00315705">
        <w:rPr>
          <w:rFonts w:ascii="Arial" w:hAnsi="Arial" w:cs="Arial"/>
          <w:sz w:val="20"/>
          <w:szCs w:val="20"/>
          <w:highlight w:val="yellow"/>
        </w:rPr>
        <w:t xml:space="preserve">- </w:t>
      </w:r>
      <w:r w:rsidRPr="00315705">
        <w:rPr>
          <w:rFonts w:ascii="Arial" w:hAnsi="Arial" w:cs="Arial"/>
          <w:sz w:val="20"/>
          <w:szCs w:val="20"/>
          <w:highlight w:val="yellow"/>
        </w:rPr>
        <w:t>7.57, P = 0.09) subgroup (</w:t>
      </w:r>
      <w:r w:rsidRPr="00337881">
        <w:rPr>
          <w:rFonts w:ascii="Arial" w:hAnsi="Arial" w:cs="Arial"/>
          <w:color w:val="0000FF"/>
          <w:sz w:val="20"/>
          <w:szCs w:val="20"/>
          <w:highlight w:val="yellow"/>
        </w:rPr>
        <w:t>Figure 3C</w:t>
      </w:r>
      <w:r w:rsidRPr="00315705">
        <w:rPr>
          <w:rFonts w:ascii="Arial" w:hAnsi="Arial" w:cs="Arial"/>
          <w:sz w:val="20"/>
          <w:szCs w:val="20"/>
          <w:highlight w:val="yellow"/>
        </w:rPr>
        <w:t xml:space="preserve">), and the differential methylation in Caucasian population is not significant, indicating that diagnostic ability of </w:t>
      </w:r>
      <w:r w:rsidR="009A6535" w:rsidRPr="009A6535">
        <w:rPr>
          <w:rFonts w:ascii="Arial" w:hAnsi="Arial" w:cs="Arial"/>
          <w:i/>
          <w:sz w:val="20"/>
          <w:szCs w:val="20"/>
          <w:highlight w:val="yellow"/>
        </w:rPr>
        <w:t>FHIT</w:t>
      </w:r>
      <w:r w:rsidRPr="00315705">
        <w:rPr>
          <w:rFonts w:ascii="Arial" w:hAnsi="Arial" w:cs="Arial"/>
          <w:sz w:val="20"/>
          <w:szCs w:val="20"/>
          <w:highlight w:val="yellow"/>
        </w:rPr>
        <w:t xml:space="preserve"> methylation might be limited in Caucasian population. Both tissue and plasma groups showed significant association between </w:t>
      </w:r>
      <w:r w:rsidR="009A6535" w:rsidRPr="009A6535">
        <w:rPr>
          <w:rFonts w:ascii="Arial" w:hAnsi="Arial" w:cs="Arial"/>
          <w:i/>
          <w:sz w:val="20"/>
          <w:szCs w:val="20"/>
          <w:highlight w:val="yellow"/>
        </w:rPr>
        <w:t>FHIT</w:t>
      </w:r>
      <w:r w:rsidRPr="00315705">
        <w:rPr>
          <w:rFonts w:ascii="Arial" w:hAnsi="Arial" w:cs="Arial"/>
          <w:sz w:val="20"/>
          <w:szCs w:val="20"/>
          <w:highlight w:val="yellow"/>
        </w:rPr>
        <w:t xml:space="preserve"> methylation and NSCLC (OR = 3.68 and 3.89, respectively) (</w:t>
      </w:r>
      <w:r w:rsidRPr="00771AAE">
        <w:rPr>
          <w:rFonts w:ascii="Arial" w:hAnsi="Arial" w:cs="Arial"/>
          <w:color w:val="0000FF"/>
          <w:sz w:val="20"/>
          <w:szCs w:val="20"/>
          <w:highlight w:val="yellow"/>
        </w:rPr>
        <w:t>Figure 3D</w:t>
      </w:r>
      <w:r w:rsidRPr="00315705">
        <w:rPr>
          <w:rFonts w:ascii="Arial" w:hAnsi="Arial" w:cs="Arial"/>
          <w:sz w:val="20"/>
          <w:szCs w:val="20"/>
          <w:highlight w:val="yellow"/>
        </w:rPr>
        <w:t>)</w:t>
      </w:r>
      <w:r w:rsidR="009B29C6">
        <w:rPr>
          <w:rFonts w:ascii="Arial" w:hAnsi="Arial" w:cs="Arial"/>
          <w:sz w:val="20"/>
          <w:szCs w:val="20"/>
          <w:highlight w:val="yellow"/>
        </w:rPr>
        <w:t>,</w:t>
      </w:r>
      <w:r w:rsidRPr="00315705">
        <w:rPr>
          <w:rFonts w:ascii="Arial" w:hAnsi="Arial" w:cs="Arial"/>
          <w:sz w:val="20"/>
          <w:szCs w:val="20"/>
          <w:highlight w:val="yellow"/>
        </w:rPr>
        <w:t xml:space="preserve"> which suggested that </w:t>
      </w:r>
      <w:r w:rsidR="009A6535" w:rsidRPr="009A6535">
        <w:rPr>
          <w:rFonts w:ascii="Arial" w:hAnsi="Arial" w:cs="Arial"/>
          <w:i/>
          <w:sz w:val="20"/>
          <w:szCs w:val="20"/>
          <w:highlight w:val="yellow"/>
        </w:rPr>
        <w:t>FHIT</w:t>
      </w:r>
      <w:r w:rsidRPr="00315705">
        <w:rPr>
          <w:rFonts w:ascii="Arial" w:hAnsi="Arial" w:cs="Arial"/>
          <w:sz w:val="20"/>
          <w:szCs w:val="20"/>
          <w:highlight w:val="yellow"/>
        </w:rPr>
        <w:t xml:space="preserve"> methylation </w:t>
      </w:r>
      <w:r w:rsidR="009B29C6">
        <w:rPr>
          <w:rFonts w:ascii="Arial" w:hAnsi="Arial" w:cs="Arial"/>
          <w:sz w:val="20"/>
          <w:szCs w:val="20"/>
          <w:highlight w:val="yellow"/>
        </w:rPr>
        <w:t>test is</w:t>
      </w:r>
      <w:r w:rsidRPr="00315705">
        <w:rPr>
          <w:rFonts w:ascii="Arial" w:hAnsi="Arial" w:cs="Arial"/>
          <w:sz w:val="20"/>
          <w:szCs w:val="20"/>
          <w:highlight w:val="yellow"/>
        </w:rPr>
        <w:t xml:space="preserve"> a </w:t>
      </w:r>
      <w:r w:rsidR="009B29C6">
        <w:rPr>
          <w:rFonts w:ascii="Arial" w:hAnsi="Arial" w:cs="Arial" w:hint="eastAsia"/>
          <w:sz w:val="20"/>
          <w:szCs w:val="20"/>
          <w:highlight w:val="yellow"/>
        </w:rPr>
        <w:t>pro</w:t>
      </w:r>
      <w:r w:rsidR="009B29C6">
        <w:rPr>
          <w:rFonts w:ascii="Arial" w:hAnsi="Arial" w:cs="Arial"/>
          <w:sz w:val="20"/>
          <w:szCs w:val="20"/>
          <w:highlight w:val="yellow"/>
        </w:rPr>
        <w:t>mising</w:t>
      </w:r>
      <w:r w:rsidRPr="00315705">
        <w:rPr>
          <w:rFonts w:ascii="Arial" w:hAnsi="Arial" w:cs="Arial"/>
          <w:sz w:val="20"/>
          <w:szCs w:val="20"/>
          <w:highlight w:val="yellow"/>
        </w:rPr>
        <w:t xml:space="preserve"> biomarker </w:t>
      </w:r>
      <w:r w:rsidR="009B29C6">
        <w:rPr>
          <w:rFonts w:ascii="Arial" w:hAnsi="Arial" w:cs="Arial"/>
          <w:sz w:val="20"/>
          <w:szCs w:val="20"/>
          <w:highlight w:val="yellow"/>
        </w:rPr>
        <w:t xml:space="preserve">for NSCLC </w:t>
      </w:r>
      <w:r w:rsidR="009B29C6">
        <w:rPr>
          <w:rFonts w:ascii="Arial" w:hAnsi="Arial" w:cs="Arial"/>
          <w:sz w:val="20"/>
          <w:szCs w:val="20"/>
          <w:highlight w:val="yellow"/>
        </w:rPr>
        <w:lastRenderedPageBreak/>
        <w:t>diagnosis with</w:t>
      </w:r>
      <w:r w:rsidRPr="00315705">
        <w:rPr>
          <w:rFonts w:ascii="Arial" w:hAnsi="Arial" w:cs="Arial"/>
          <w:sz w:val="20"/>
          <w:szCs w:val="20"/>
          <w:highlight w:val="yellow"/>
        </w:rPr>
        <w:t xml:space="preserve"> either tissue or plasma samples. </w:t>
      </w:r>
      <w:r w:rsidR="009A6535" w:rsidRPr="009A6535">
        <w:rPr>
          <w:rFonts w:ascii="Arial" w:hAnsi="Arial" w:cs="Arial"/>
          <w:i/>
          <w:sz w:val="20"/>
          <w:szCs w:val="20"/>
          <w:highlight w:val="yellow"/>
        </w:rPr>
        <w:t>FHIT</w:t>
      </w:r>
      <w:r w:rsidRPr="00315705">
        <w:rPr>
          <w:rFonts w:ascii="Arial" w:hAnsi="Arial" w:cs="Arial"/>
          <w:sz w:val="20"/>
          <w:szCs w:val="20"/>
          <w:highlight w:val="yellow"/>
        </w:rPr>
        <w:t xml:space="preserve"> has been reported to be related with smoking history but not with cancer, thus we conducted the subgroups of the percentage of smoking samples. And we found no significant difference between the smoker%&lt;68% and smoker% &gt;=68% subgroups (</w:t>
      </w:r>
      <w:r w:rsidRPr="00771AAE">
        <w:rPr>
          <w:rFonts w:ascii="Arial" w:hAnsi="Arial" w:cs="Arial"/>
          <w:color w:val="0000FF"/>
          <w:sz w:val="20"/>
          <w:szCs w:val="20"/>
          <w:highlight w:val="yellow"/>
        </w:rPr>
        <w:t>Figure S7</w:t>
      </w:r>
      <w:r w:rsidRPr="00315705">
        <w:rPr>
          <w:rFonts w:ascii="Arial" w:hAnsi="Arial" w:cs="Arial"/>
          <w:sz w:val="20"/>
          <w:szCs w:val="20"/>
          <w:highlight w:val="yellow"/>
        </w:rPr>
        <w:t>).</w:t>
      </w:r>
      <w:r w:rsidRPr="00315705">
        <w:rPr>
          <w:rFonts w:ascii="Times New Roman" w:hAnsi="Times New Roman"/>
          <w:sz w:val="24"/>
          <w:szCs w:val="24"/>
          <w:highlight w:val="yellow"/>
        </w:rPr>
        <w:t xml:space="preserve"> </w:t>
      </w:r>
      <w:r w:rsidRPr="00315705">
        <w:rPr>
          <w:rFonts w:ascii="Arial" w:hAnsi="Arial" w:cs="Arial"/>
          <w:sz w:val="20"/>
          <w:szCs w:val="20"/>
          <w:highlight w:val="yellow"/>
        </w:rPr>
        <w:t xml:space="preserve">In addition, significant difference </w:t>
      </w:r>
      <w:r w:rsidR="00A91887">
        <w:rPr>
          <w:rFonts w:ascii="Arial" w:hAnsi="Arial" w:cs="Arial"/>
          <w:sz w:val="20"/>
          <w:szCs w:val="20"/>
          <w:highlight w:val="yellow"/>
        </w:rPr>
        <w:t xml:space="preserve">between cases and controls </w:t>
      </w:r>
      <w:r w:rsidRPr="00315705">
        <w:rPr>
          <w:rFonts w:ascii="Arial" w:hAnsi="Arial" w:cs="Arial"/>
          <w:sz w:val="20"/>
          <w:szCs w:val="20"/>
          <w:highlight w:val="yellow"/>
        </w:rPr>
        <w:t>was found</w:t>
      </w:r>
      <w:r w:rsidR="00A91887">
        <w:rPr>
          <w:rFonts w:ascii="Arial" w:hAnsi="Arial" w:cs="Arial"/>
          <w:sz w:val="20"/>
          <w:szCs w:val="20"/>
          <w:highlight w:val="yellow"/>
        </w:rPr>
        <w:t xml:space="preserve"> in both </w:t>
      </w:r>
      <w:r w:rsidRPr="00315705">
        <w:rPr>
          <w:rFonts w:ascii="Arial" w:hAnsi="Arial" w:cs="Arial"/>
          <w:sz w:val="20"/>
          <w:szCs w:val="20"/>
          <w:highlight w:val="yellow"/>
        </w:rPr>
        <w:t xml:space="preserve">subgroups of MSP and qMSP (OR = 3.22 and 4.31, respectively), </w:t>
      </w:r>
      <w:r w:rsidR="00A91887">
        <w:rPr>
          <w:rFonts w:ascii="Arial" w:hAnsi="Arial" w:cs="Arial"/>
          <w:sz w:val="20"/>
          <w:szCs w:val="20"/>
          <w:highlight w:val="yellow"/>
        </w:rPr>
        <w:t>suggesting the robustness of both methods</w:t>
      </w:r>
      <w:r w:rsidRPr="00315705">
        <w:rPr>
          <w:rFonts w:ascii="Arial" w:hAnsi="Arial" w:cs="Arial"/>
          <w:sz w:val="20"/>
          <w:szCs w:val="20"/>
          <w:highlight w:val="yellow"/>
        </w:rPr>
        <w:t xml:space="preserve"> in </w:t>
      </w:r>
      <w:r w:rsidR="003B3380">
        <w:rPr>
          <w:rFonts w:ascii="Arial" w:hAnsi="Arial" w:cs="Arial"/>
          <w:sz w:val="20"/>
          <w:szCs w:val="20"/>
          <w:highlight w:val="yellow"/>
        </w:rPr>
        <w:t xml:space="preserve">detecting the methylation status of </w:t>
      </w:r>
      <w:r w:rsidR="009A6535" w:rsidRPr="009A6535">
        <w:rPr>
          <w:rFonts w:ascii="Arial" w:hAnsi="Arial" w:cs="Arial"/>
          <w:i/>
          <w:sz w:val="20"/>
          <w:szCs w:val="20"/>
          <w:highlight w:val="yellow"/>
        </w:rPr>
        <w:t>FHIT</w:t>
      </w:r>
      <w:r w:rsidR="003B3380">
        <w:rPr>
          <w:rFonts w:ascii="Arial" w:hAnsi="Arial" w:cs="Arial"/>
          <w:sz w:val="20"/>
          <w:szCs w:val="20"/>
          <w:highlight w:val="yellow"/>
        </w:rPr>
        <w:t xml:space="preserve"> promoter region</w:t>
      </w:r>
      <w:r w:rsidRPr="00315705">
        <w:rPr>
          <w:rFonts w:ascii="Arial" w:hAnsi="Arial" w:cs="Arial"/>
          <w:sz w:val="20"/>
          <w:szCs w:val="20"/>
          <w:highlight w:val="yellow"/>
        </w:rPr>
        <w:t>.</w:t>
      </w:r>
      <w:r w:rsidR="00B42AF2" w:rsidRPr="00315705" w:rsidDel="00B42AF2">
        <w:rPr>
          <w:rFonts w:ascii="Arial" w:hAnsi="Arial" w:cs="Arial"/>
          <w:sz w:val="20"/>
          <w:szCs w:val="20"/>
          <w:highlight w:val="yellow"/>
        </w:rPr>
        <w:t xml:space="preserve"> </w:t>
      </w:r>
      <w:r w:rsidR="00C35255" w:rsidRPr="00315705">
        <w:rPr>
          <w:rFonts w:ascii="Arial" w:hAnsi="Arial" w:cs="Arial"/>
          <w:sz w:val="20"/>
          <w:szCs w:val="20"/>
          <w:highlight w:val="yellow"/>
        </w:rPr>
        <w:t>Heterogeneity a</w:t>
      </w:r>
      <w:r w:rsidRPr="00315705">
        <w:rPr>
          <w:rFonts w:ascii="Arial" w:hAnsi="Arial" w:cs="Arial"/>
          <w:sz w:val="20"/>
          <w:szCs w:val="20"/>
          <w:highlight w:val="yellow"/>
        </w:rPr>
        <w:t>nalysis revealed that heterogeneity existed among 13 studies (I</w:t>
      </w:r>
      <w:r w:rsidRPr="00315705">
        <w:rPr>
          <w:rFonts w:ascii="Arial" w:hAnsi="Arial" w:cs="Arial"/>
          <w:sz w:val="20"/>
          <w:szCs w:val="20"/>
          <w:highlight w:val="yellow"/>
          <w:vertAlign w:val="superscript"/>
        </w:rPr>
        <w:t>2</w:t>
      </w:r>
      <w:r w:rsidRPr="00315705">
        <w:rPr>
          <w:rFonts w:ascii="Arial" w:hAnsi="Arial" w:cs="Arial"/>
          <w:sz w:val="20"/>
          <w:szCs w:val="20"/>
          <w:highlight w:val="yellow"/>
        </w:rPr>
        <w:t xml:space="preserve"> = 78.8%, Q</w:t>
      </w:r>
      <w:r w:rsidRPr="00315705">
        <w:rPr>
          <w:rFonts w:ascii="Arial" w:hAnsi="Arial" w:cs="Arial"/>
          <w:sz w:val="20"/>
          <w:szCs w:val="20"/>
          <w:highlight w:val="yellow"/>
          <w:vertAlign w:val="superscript"/>
        </w:rPr>
        <w:t xml:space="preserve">2 </w:t>
      </w:r>
      <w:r w:rsidRPr="00315705">
        <w:rPr>
          <w:rFonts w:ascii="Arial" w:hAnsi="Arial" w:cs="Arial"/>
          <w:sz w:val="20"/>
          <w:szCs w:val="20"/>
          <w:highlight w:val="yellow"/>
        </w:rPr>
        <w:t>= 61.05, P &lt; 0.0001) (</w:t>
      </w:r>
      <w:r w:rsidRPr="00771AAE">
        <w:rPr>
          <w:rFonts w:ascii="Arial" w:hAnsi="Arial" w:cs="Arial"/>
          <w:color w:val="0000FF"/>
          <w:sz w:val="20"/>
          <w:szCs w:val="20"/>
          <w:highlight w:val="yellow"/>
        </w:rPr>
        <w:t>Figure 2</w:t>
      </w:r>
      <w:r w:rsidRPr="00315705">
        <w:rPr>
          <w:rFonts w:ascii="Arial" w:hAnsi="Arial" w:cs="Arial"/>
          <w:sz w:val="20"/>
          <w:szCs w:val="20"/>
          <w:highlight w:val="yellow"/>
        </w:rPr>
        <w:t>), whereas age, aim and stage were significant heterogeneity resources. The trend in ORs was inversely correlated with age (beta = -3.92, P = 0.05), and age counted for 40.03% of total variance. The aim and stage were also two important heterogeneity sources (P = 0.028 and 0.006), explaining about 51.44% and 17.07% of overall heterogeneity respectively. Other factors such as sample type, proportion of males, detection methods, failed to explain the heterogeneity (</w:t>
      </w:r>
      <w:r w:rsidRPr="00771AAE">
        <w:rPr>
          <w:rFonts w:ascii="Arial" w:hAnsi="Arial" w:cs="Arial"/>
          <w:color w:val="0000FF"/>
          <w:sz w:val="20"/>
          <w:szCs w:val="20"/>
          <w:highlight w:val="yellow"/>
        </w:rPr>
        <w:t>Table 2</w:t>
      </w:r>
      <w:r w:rsidRPr="00315705">
        <w:rPr>
          <w:rFonts w:ascii="Arial" w:hAnsi="Arial" w:cs="Arial"/>
          <w:sz w:val="20"/>
          <w:szCs w:val="20"/>
          <w:highlight w:val="yellow"/>
        </w:rPr>
        <w:t>).</w:t>
      </w:r>
    </w:p>
    <w:p w:rsidR="005763DF" w:rsidRPr="00315705" w:rsidRDefault="00C35255" w:rsidP="00244B0F">
      <w:pPr>
        <w:spacing w:before="120" w:line="360" w:lineRule="auto"/>
        <w:rPr>
          <w:rFonts w:ascii="Arial" w:hAnsi="Arial" w:cs="Arial"/>
          <w:sz w:val="20"/>
          <w:szCs w:val="20"/>
        </w:rPr>
      </w:pPr>
      <w:r w:rsidRPr="00315705">
        <w:rPr>
          <w:rFonts w:ascii="Arial" w:hAnsi="Arial" w:cs="Arial"/>
          <w:sz w:val="20"/>
          <w:szCs w:val="20"/>
          <w:highlight w:val="yellow"/>
        </w:rPr>
        <w:t>In order to give a robust estimation and bias analysis of our results, a</w:t>
      </w:r>
      <w:r w:rsidR="00244B0F" w:rsidRPr="00315705">
        <w:rPr>
          <w:rFonts w:ascii="Arial" w:hAnsi="Arial" w:cs="Arial"/>
          <w:sz w:val="20"/>
          <w:szCs w:val="20"/>
          <w:highlight w:val="yellow"/>
        </w:rPr>
        <w:t xml:space="preserve"> funnel plot of </w:t>
      </w:r>
      <w:r w:rsidRPr="00315705">
        <w:rPr>
          <w:rFonts w:ascii="Arial" w:hAnsi="Arial" w:cs="Arial"/>
          <w:sz w:val="20"/>
          <w:szCs w:val="20"/>
          <w:highlight w:val="yellow"/>
        </w:rPr>
        <w:t>was conducted</w:t>
      </w:r>
      <w:r w:rsidR="00F94F12" w:rsidRPr="00315705">
        <w:rPr>
          <w:rFonts w:ascii="Arial" w:hAnsi="Arial" w:cs="Arial"/>
          <w:sz w:val="20"/>
          <w:szCs w:val="20"/>
          <w:highlight w:val="yellow"/>
        </w:rPr>
        <w:t xml:space="preserve"> and the result </w:t>
      </w:r>
      <w:r w:rsidR="00DE4BC9" w:rsidRPr="00315705">
        <w:rPr>
          <w:rFonts w:ascii="Arial" w:hAnsi="Arial" w:cs="Arial"/>
          <w:sz w:val="20"/>
          <w:szCs w:val="20"/>
          <w:highlight w:val="yellow"/>
        </w:rPr>
        <w:t>showed</w:t>
      </w:r>
      <w:r w:rsidRPr="00315705">
        <w:rPr>
          <w:rFonts w:ascii="Arial" w:hAnsi="Arial" w:cs="Arial"/>
          <w:sz w:val="20"/>
          <w:szCs w:val="20"/>
          <w:highlight w:val="yellow"/>
        </w:rPr>
        <w:t xml:space="preserve"> a </w:t>
      </w:r>
      <w:r w:rsidR="00244B0F" w:rsidRPr="00315705">
        <w:rPr>
          <w:rFonts w:ascii="Arial" w:hAnsi="Arial" w:cs="Arial"/>
          <w:sz w:val="20"/>
          <w:szCs w:val="20"/>
          <w:highlight w:val="yellow"/>
        </w:rPr>
        <w:t>significant publication bias (Egger test, z =2.7</w:t>
      </w:r>
      <w:r w:rsidR="003B54BD" w:rsidRPr="00315705">
        <w:rPr>
          <w:rFonts w:ascii="Arial" w:hAnsi="Arial" w:cs="Arial"/>
          <w:sz w:val="20"/>
          <w:szCs w:val="20"/>
          <w:highlight w:val="yellow"/>
        </w:rPr>
        <w:t>6</w:t>
      </w:r>
      <w:r w:rsidR="00244B0F" w:rsidRPr="00315705">
        <w:rPr>
          <w:rFonts w:ascii="Arial" w:hAnsi="Arial" w:cs="Arial"/>
          <w:sz w:val="20"/>
          <w:szCs w:val="20"/>
          <w:highlight w:val="yellow"/>
        </w:rPr>
        <w:t>, P = 0.01</w:t>
      </w:r>
      <w:r w:rsidR="003B54BD" w:rsidRPr="00315705">
        <w:rPr>
          <w:rFonts w:ascii="Arial" w:hAnsi="Arial" w:cs="Arial"/>
          <w:sz w:val="20"/>
          <w:szCs w:val="20"/>
          <w:highlight w:val="yellow"/>
        </w:rPr>
        <w:t>9</w:t>
      </w:r>
      <w:r w:rsidR="00244B0F" w:rsidRPr="00315705">
        <w:rPr>
          <w:rFonts w:ascii="Arial" w:hAnsi="Arial" w:cs="Arial"/>
          <w:sz w:val="20"/>
          <w:szCs w:val="20"/>
          <w:highlight w:val="yellow"/>
        </w:rPr>
        <w:t>) and 7 studies exceeded the 95% confidence intervals (</w:t>
      </w:r>
      <w:r w:rsidR="00244B0F" w:rsidRPr="00771AAE">
        <w:rPr>
          <w:rFonts w:ascii="Arial" w:hAnsi="Arial" w:cs="Arial"/>
          <w:color w:val="0000FF"/>
          <w:sz w:val="20"/>
          <w:szCs w:val="20"/>
          <w:highlight w:val="yellow"/>
        </w:rPr>
        <w:t>Figure S1</w:t>
      </w:r>
      <w:r w:rsidR="00244B0F" w:rsidRPr="00315705">
        <w:rPr>
          <w:rFonts w:ascii="Arial" w:hAnsi="Arial" w:cs="Arial"/>
          <w:sz w:val="20"/>
          <w:szCs w:val="20"/>
          <w:highlight w:val="yellow"/>
        </w:rPr>
        <w:t>).</w:t>
      </w:r>
      <w:r w:rsidR="00EC6CFB" w:rsidRPr="00315705">
        <w:rPr>
          <w:rFonts w:ascii="Arial" w:hAnsi="Arial" w:cs="Arial"/>
          <w:sz w:val="20"/>
          <w:szCs w:val="20"/>
          <w:highlight w:val="yellow"/>
        </w:rPr>
        <w:t xml:space="preserve"> </w:t>
      </w:r>
      <w:r w:rsidR="00244B0F" w:rsidRPr="00315705">
        <w:rPr>
          <w:rFonts w:ascii="Arial" w:hAnsi="Arial" w:cs="Arial"/>
          <w:sz w:val="20"/>
          <w:szCs w:val="20"/>
          <w:highlight w:val="yellow"/>
        </w:rPr>
        <w:t>The adjusted pooled OR</w:t>
      </w:r>
      <w:r w:rsidR="00391A31" w:rsidRPr="00315705">
        <w:rPr>
          <w:rFonts w:ascii="Arial" w:hAnsi="Arial" w:cs="Arial"/>
          <w:sz w:val="20"/>
          <w:szCs w:val="20"/>
          <w:highlight w:val="yellow"/>
        </w:rPr>
        <w:t xml:space="preserve"> after the trim and fill analysis</w:t>
      </w:r>
      <w:r w:rsidR="00244B0F" w:rsidRPr="00315705">
        <w:rPr>
          <w:rFonts w:ascii="Arial" w:hAnsi="Arial" w:cs="Arial"/>
          <w:sz w:val="20"/>
          <w:szCs w:val="20"/>
          <w:highlight w:val="yellow"/>
        </w:rPr>
        <w:t xml:space="preserve"> was 2.09 (95% CI: 1.10 </w:t>
      </w:r>
      <w:r w:rsidR="005763DF" w:rsidRPr="00315705">
        <w:rPr>
          <w:rFonts w:ascii="Arial" w:hAnsi="Arial" w:cs="Arial"/>
          <w:sz w:val="20"/>
          <w:szCs w:val="20"/>
          <w:highlight w:val="yellow"/>
        </w:rPr>
        <w:t xml:space="preserve">- </w:t>
      </w:r>
      <w:r w:rsidR="00244B0F" w:rsidRPr="00315705">
        <w:rPr>
          <w:rFonts w:ascii="Arial" w:hAnsi="Arial" w:cs="Arial"/>
          <w:sz w:val="20"/>
          <w:szCs w:val="20"/>
          <w:highlight w:val="yellow"/>
        </w:rPr>
        <w:t xml:space="preserve">3.96, P = 0.024) in the random effects model </w:t>
      </w:r>
      <w:r w:rsidR="00B42AF2" w:rsidRPr="00315705">
        <w:rPr>
          <w:rFonts w:ascii="Arial" w:hAnsi="Arial" w:cs="Arial"/>
          <w:sz w:val="20"/>
          <w:szCs w:val="20"/>
          <w:highlight w:val="yellow"/>
        </w:rPr>
        <w:t xml:space="preserve">indicating </w:t>
      </w:r>
      <w:r w:rsidR="00244B0F" w:rsidRPr="00315705">
        <w:rPr>
          <w:rFonts w:ascii="Arial" w:hAnsi="Arial" w:cs="Arial"/>
          <w:sz w:val="20"/>
          <w:szCs w:val="20"/>
          <w:highlight w:val="yellow"/>
        </w:rPr>
        <w:t xml:space="preserve">a significantly positive association between </w:t>
      </w:r>
      <w:r w:rsidR="009A6535" w:rsidRPr="009A6535">
        <w:rPr>
          <w:rFonts w:ascii="Arial" w:hAnsi="Arial" w:cs="Arial"/>
          <w:i/>
          <w:sz w:val="20"/>
          <w:szCs w:val="20"/>
          <w:highlight w:val="yellow"/>
        </w:rPr>
        <w:t>FHIT</w:t>
      </w:r>
      <w:r w:rsidR="00244B0F" w:rsidRPr="00315705">
        <w:rPr>
          <w:rFonts w:ascii="Arial" w:hAnsi="Arial" w:cs="Arial"/>
          <w:sz w:val="20"/>
          <w:szCs w:val="20"/>
          <w:highlight w:val="yellow"/>
        </w:rPr>
        <w:t xml:space="preserve"> methylation and NSCLC (</w:t>
      </w:r>
      <w:r w:rsidR="00244B0F" w:rsidRPr="00771AAE">
        <w:rPr>
          <w:rFonts w:ascii="Arial" w:hAnsi="Arial" w:cs="Arial"/>
          <w:color w:val="0000FF"/>
          <w:sz w:val="20"/>
          <w:szCs w:val="20"/>
          <w:highlight w:val="yellow"/>
        </w:rPr>
        <w:t>Figure S2</w:t>
      </w:r>
      <w:r w:rsidR="00244B0F" w:rsidRPr="00315705">
        <w:rPr>
          <w:rFonts w:ascii="Arial" w:hAnsi="Arial" w:cs="Arial"/>
          <w:sz w:val="20"/>
          <w:szCs w:val="20"/>
          <w:highlight w:val="yellow"/>
        </w:rPr>
        <w:t>)</w:t>
      </w:r>
      <w:r w:rsidR="00F94F12" w:rsidRPr="00315705">
        <w:rPr>
          <w:rFonts w:ascii="Arial" w:hAnsi="Arial" w:cs="Arial"/>
          <w:sz w:val="20"/>
          <w:szCs w:val="20"/>
          <w:highlight w:val="yellow"/>
        </w:rPr>
        <w:t xml:space="preserve">. </w:t>
      </w:r>
      <w:r w:rsidRPr="00315705">
        <w:rPr>
          <w:rFonts w:ascii="Arial" w:hAnsi="Arial" w:cs="Arial"/>
          <w:sz w:val="20"/>
          <w:szCs w:val="20"/>
          <w:highlight w:val="yellow"/>
        </w:rPr>
        <w:t xml:space="preserve">Moreover, </w:t>
      </w:r>
      <w:r w:rsidR="00244B0F" w:rsidRPr="00315705">
        <w:rPr>
          <w:rFonts w:ascii="Arial" w:hAnsi="Arial" w:cs="Arial"/>
          <w:sz w:val="20"/>
          <w:szCs w:val="20"/>
          <w:highlight w:val="yellow"/>
        </w:rPr>
        <w:t xml:space="preserve">sensitivity analysis </w:t>
      </w:r>
      <w:r w:rsidRPr="00315705">
        <w:rPr>
          <w:rFonts w:ascii="Arial" w:hAnsi="Arial" w:cs="Arial"/>
          <w:sz w:val="20"/>
          <w:szCs w:val="20"/>
          <w:highlight w:val="yellow"/>
        </w:rPr>
        <w:t xml:space="preserve">was </w:t>
      </w:r>
      <w:r w:rsidR="00FB5699" w:rsidRPr="00315705">
        <w:rPr>
          <w:rFonts w:ascii="Arial" w:hAnsi="Arial" w:cs="Arial"/>
          <w:sz w:val="20"/>
          <w:szCs w:val="20"/>
          <w:highlight w:val="yellow"/>
        </w:rPr>
        <w:t xml:space="preserve">also </w:t>
      </w:r>
      <w:r w:rsidRPr="00315705">
        <w:rPr>
          <w:rFonts w:ascii="Arial" w:hAnsi="Arial" w:cs="Arial"/>
          <w:sz w:val="20"/>
          <w:szCs w:val="20"/>
          <w:highlight w:val="yellow"/>
        </w:rPr>
        <w:t>applied</w:t>
      </w:r>
      <w:r w:rsidR="00244B0F" w:rsidRPr="00315705">
        <w:rPr>
          <w:rFonts w:ascii="Arial" w:hAnsi="Arial" w:cs="Arial"/>
          <w:sz w:val="20"/>
          <w:szCs w:val="20"/>
          <w:highlight w:val="yellow"/>
        </w:rPr>
        <w:t xml:space="preserve">, the overall ORs were between 2.97 (95% CI: 1.64 </w:t>
      </w:r>
      <w:r w:rsidR="005763DF" w:rsidRPr="00315705">
        <w:rPr>
          <w:rFonts w:ascii="Arial" w:hAnsi="Arial" w:cs="Arial"/>
          <w:sz w:val="20"/>
          <w:szCs w:val="20"/>
          <w:highlight w:val="yellow"/>
        </w:rPr>
        <w:t xml:space="preserve">- </w:t>
      </w:r>
      <w:r w:rsidR="00244B0F" w:rsidRPr="00315705">
        <w:rPr>
          <w:rFonts w:ascii="Arial" w:hAnsi="Arial" w:cs="Arial"/>
          <w:sz w:val="20"/>
          <w:szCs w:val="20"/>
          <w:highlight w:val="yellow"/>
        </w:rPr>
        <w:t xml:space="preserve">5.37) and 4.10 (95% CI: 2.17 </w:t>
      </w:r>
      <w:r w:rsidR="005763DF" w:rsidRPr="00315705">
        <w:rPr>
          <w:rFonts w:ascii="Arial" w:hAnsi="Arial" w:cs="Arial"/>
          <w:sz w:val="20"/>
          <w:szCs w:val="20"/>
          <w:highlight w:val="yellow"/>
        </w:rPr>
        <w:t xml:space="preserve">- </w:t>
      </w:r>
      <w:r w:rsidR="00244B0F" w:rsidRPr="00315705">
        <w:rPr>
          <w:rFonts w:ascii="Arial" w:hAnsi="Arial" w:cs="Arial"/>
          <w:sz w:val="20"/>
          <w:szCs w:val="20"/>
          <w:highlight w:val="yellow"/>
        </w:rPr>
        <w:t xml:space="preserve">7.76) in the random effects method, </w:t>
      </w:r>
      <w:r w:rsidRPr="00315705">
        <w:rPr>
          <w:rFonts w:ascii="Arial" w:hAnsi="Arial" w:cs="Arial"/>
          <w:sz w:val="20"/>
          <w:szCs w:val="20"/>
          <w:highlight w:val="yellow"/>
        </w:rPr>
        <w:t xml:space="preserve">indicating the </w:t>
      </w:r>
      <w:r w:rsidR="00244B0F" w:rsidRPr="00315705">
        <w:rPr>
          <w:rFonts w:ascii="Arial" w:hAnsi="Arial" w:cs="Arial"/>
          <w:sz w:val="20"/>
          <w:szCs w:val="20"/>
          <w:highlight w:val="yellow"/>
        </w:rPr>
        <w:t>combined OR was consistent and reliable (</w:t>
      </w:r>
      <w:r w:rsidR="00244B0F" w:rsidRPr="00771AAE">
        <w:rPr>
          <w:rFonts w:ascii="Arial" w:hAnsi="Arial" w:cs="Arial"/>
          <w:color w:val="0000FF"/>
          <w:sz w:val="20"/>
          <w:szCs w:val="20"/>
          <w:highlight w:val="yellow"/>
        </w:rPr>
        <w:t>Figure S3</w:t>
      </w:r>
      <w:r w:rsidR="00244B0F" w:rsidRPr="00315705">
        <w:rPr>
          <w:rFonts w:ascii="Arial" w:hAnsi="Arial" w:cs="Arial"/>
          <w:sz w:val="20"/>
          <w:szCs w:val="20"/>
          <w:highlight w:val="yellow"/>
        </w:rPr>
        <w:t>).</w:t>
      </w:r>
      <w:r w:rsidR="00F94F12" w:rsidRPr="00315705">
        <w:rPr>
          <w:rFonts w:ascii="Arial" w:hAnsi="Arial" w:cs="Arial"/>
          <w:sz w:val="20"/>
          <w:szCs w:val="20"/>
          <w:highlight w:val="yellow"/>
        </w:rPr>
        <w:t xml:space="preserve"> Finally</w:t>
      </w:r>
      <w:r w:rsidRPr="00315705">
        <w:rPr>
          <w:rFonts w:ascii="Arial" w:hAnsi="Arial" w:cs="Arial"/>
          <w:sz w:val="20"/>
          <w:szCs w:val="20"/>
          <w:highlight w:val="yellow"/>
        </w:rPr>
        <w:t xml:space="preserve">, </w:t>
      </w:r>
      <w:r w:rsidR="00F94F12" w:rsidRPr="00315705">
        <w:rPr>
          <w:rFonts w:ascii="Arial" w:hAnsi="Arial" w:cs="Arial"/>
          <w:sz w:val="20"/>
          <w:szCs w:val="20"/>
          <w:highlight w:val="yellow"/>
        </w:rPr>
        <w:t xml:space="preserve">the </w:t>
      </w:r>
      <w:r w:rsidR="00244B0F" w:rsidRPr="00315705">
        <w:rPr>
          <w:rFonts w:ascii="Arial" w:hAnsi="Arial" w:cs="Arial"/>
          <w:sz w:val="20"/>
          <w:szCs w:val="20"/>
          <w:highlight w:val="yellow"/>
        </w:rPr>
        <w:t xml:space="preserve">cumulative meta-analysis at the time of the published literature </w:t>
      </w:r>
      <w:r w:rsidR="00F94F12" w:rsidRPr="00315705">
        <w:rPr>
          <w:rFonts w:ascii="Arial" w:hAnsi="Arial" w:cs="Arial"/>
          <w:sz w:val="20"/>
          <w:szCs w:val="20"/>
          <w:highlight w:val="yellow"/>
        </w:rPr>
        <w:t xml:space="preserve">found the </w:t>
      </w:r>
      <w:r w:rsidR="00244B0F" w:rsidRPr="00315705">
        <w:rPr>
          <w:rFonts w:ascii="Arial" w:hAnsi="Arial" w:cs="Arial"/>
          <w:sz w:val="20"/>
          <w:szCs w:val="20"/>
          <w:highlight w:val="yellow"/>
        </w:rPr>
        <w:t>OR was tending to be stable (</w:t>
      </w:r>
      <w:r w:rsidR="00244B0F" w:rsidRPr="00673FF5">
        <w:rPr>
          <w:rFonts w:ascii="Arial" w:hAnsi="Arial" w:cs="Arial"/>
          <w:color w:val="0000FF"/>
          <w:sz w:val="20"/>
          <w:szCs w:val="20"/>
          <w:highlight w:val="yellow"/>
        </w:rPr>
        <w:t>Figure S4</w:t>
      </w:r>
      <w:r w:rsidR="00244B0F" w:rsidRPr="00315705">
        <w:rPr>
          <w:rFonts w:ascii="Arial" w:hAnsi="Arial" w:cs="Arial"/>
          <w:sz w:val="20"/>
          <w:szCs w:val="20"/>
          <w:highlight w:val="yellow"/>
        </w:rPr>
        <w:t>).</w:t>
      </w:r>
      <w:r w:rsidR="005763DF" w:rsidRPr="00315705">
        <w:rPr>
          <w:rFonts w:ascii="Arial" w:hAnsi="Arial" w:cs="Arial"/>
          <w:sz w:val="20"/>
          <w:szCs w:val="20"/>
        </w:rPr>
        <w:t xml:space="preserve"> </w:t>
      </w:r>
    </w:p>
    <w:p w:rsidR="00244B0F" w:rsidRPr="00B42AF2" w:rsidRDefault="00244B0F" w:rsidP="00244B0F">
      <w:pPr>
        <w:pStyle w:val="Heading3"/>
        <w:spacing w:before="120" w:line="360" w:lineRule="auto"/>
        <w:rPr>
          <w:rFonts w:ascii="Arial" w:hAnsi="Arial" w:cs="Arial"/>
          <w:b/>
          <w:color w:val="auto"/>
          <w:sz w:val="20"/>
          <w:szCs w:val="20"/>
        </w:rPr>
      </w:pPr>
      <w:r w:rsidRPr="00B42AF2">
        <w:rPr>
          <w:rFonts w:ascii="Arial" w:hAnsi="Arial" w:cs="Arial"/>
          <w:b/>
          <w:color w:val="auto"/>
          <w:sz w:val="20"/>
          <w:szCs w:val="20"/>
        </w:rPr>
        <w:t>Validation with independent TCGA and GEO lung cancer datasets</w:t>
      </w:r>
    </w:p>
    <w:p w:rsidR="00244B0F" w:rsidRPr="00B42AF2" w:rsidRDefault="00244B0F" w:rsidP="00244B0F">
      <w:pPr>
        <w:spacing w:before="120" w:line="360" w:lineRule="auto"/>
        <w:rPr>
          <w:rFonts w:ascii="Arial" w:hAnsi="Arial" w:cs="Arial"/>
          <w:sz w:val="20"/>
          <w:szCs w:val="20"/>
        </w:rPr>
      </w:pPr>
      <w:bookmarkStart w:id="5" w:name="__DdeLink__654_525605849"/>
      <w:bookmarkEnd w:id="5"/>
      <w:r w:rsidRPr="00A91887">
        <w:rPr>
          <w:rFonts w:ascii="Arial" w:hAnsi="Arial" w:cs="Arial"/>
          <w:sz w:val="20"/>
          <w:szCs w:val="20"/>
          <w:highlight w:val="yellow"/>
        </w:rPr>
        <w:t xml:space="preserve">In order to </w:t>
      </w:r>
      <w:r w:rsidR="00A91887" w:rsidRPr="00A91887">
        <w:rPr>
          <w:rFonts w:ascii="Arial" w:hAnsi="Arial" w:cs="Arial"/>
          <w:sz w:val="20"/>
          <w:szCs w:val="20"/>
          <w:highlight w:val="yellow"/>
        </w:rPr>
        <w:t xml:space="preserve">validate </w:t>
      </w:r>
      <w:r w:rsidRPr="00A91887">
        <w:rPr>
          <w:rFonts w:ascii="Arial" w:hAnsi="Arial" w:cs="Arial"/>
          <w:sz w:val="20"/>
          <w:szCs w:val="20"/>
          <w:highlight w:val="yellow"/>
        </w:rPr>
        <w:t>the above meta-analysis results</w:t>
      </w:r>
      <w:r w:rsidR="00A91887" w:rsidRPr="00A91887">
        <w:rPr>
          <w:rFonts w:ascii="Arial" w:hAnsi="Arial" w:cs="Arial"/>
          <w:sz w:val="20"/>
          <w:szCs w:val="20"/>
          <w:highlight w:val="yellow"/>
        </w:rPr>
        <w:t xml:space="preserve"> with independent datasets</w:t>
      </w:r>
      <w:r w:rsidRPr="00A91887">
        <w:rPr>
          <w:rFonts w:ascii="Arial" w:hAnsi="Arial" w:cs="Arial"/>
          <w:sz w:val="20"/>
          <w:szCs w:val="20"/>
          <w:highlight w:val="yellow"/>
        </w:rPr>
        <w:t xml:space="preserve">, we searched and </w:t>
      </w:r>
      <w:r w:rsidR="00A91887" w:rsidRPr="00A91887">
        <w:rPr>
          <w:rFonts w:ascii="Arial" w:hAnsi="Arial" w:cs="Arial"/>
          <w:sz w:val="20"/>
          <w:szCs w:val="20"/>
          <w:highlight w:val="yellow"/>
        </w:rPr>
        <w:t xml:space="preserve">obtained </w:t>
      </w:r>
      <w:r w:rsidRPr="00A91887">
        <w:rPr>
          <w:rFonts w:ascii="Arial" w:hAnsi="Arial" w:cs="Arial"/>
          <w:sz w:val="20"/>
          <w:szCs w:val="20"/>
          <w:highlight w:val="yellow"/>
        </w:rPr>
        <w:t>several datasets fro</w:t>
      </w:r>
      <w:r w:rsidR="005F797D">
        <w:rPr>
          <w:rFonts w:ascii="Arial" w:hAnsi="Arial" w:cs="Arial"/>
          <w:sz w:val="20"/>
          <w:szCs w:val="20"/>
          <w:highlight w:val="yellow"/>
        </w:rPr>
        <w:t>m TCGA</w:t>
      </w:r>
      <w:r w:rsidRPr="00A91887">
        <w:rPr>
          <w:rFonts w:ascii="Arial" w:hAnsi="Arial" w:cs="Arial"/>
          <w:sz w:val="20"/>
          <w:szCs w:val="20"/>
          <w:highlight w:val="yellow"/>
        </w:rPr>
        <w:t xml:space="preserve"> a</w:t>
      </w:r>
      <w:r w:rsidR="005F797D">
        <w:rPr>
          <w:rFonts w:ascii="Arial" w:hAnsi="Arial" w:cs="Arial"/>
          <w:sz w:val="20"/>
          <w:szCs w:val="20"/>
          <w:highlight w:val="yellow"/>
        </w:rPr>
        <w:t>nd GEO</w:t>
      </w:r>
      <w:r w:rsidRPr="00A91887">
        <w:rPr>
          <w:rFonts w:ascii="Arial" w:hAnsi="Arial" w:cs="Arial"/>
          <w:sz w:val="20"/>
          <w:szCs w:val="20"/>
          <w:highlight w:val="yellow"/>
        </w:rPr>
        <w:t>.</w:t>
      </w:r>
      <w:r w:rsidRPr="00B42AF2">
        <w:rPr>
          <w:rFonts w:ascii="Arial" w:hAnsi="Arial" w:cs="Arial"/>
          <w:sz w:val="20"/>
          <w:szCs w:val="20"/>
        </w:rPr>
        <w:t xml:space="preserve"> For datasets from TCGA, we downloaded lung adenocarcinoma (LUAD) and lung squamous cell carcinoma (LUSC) methylation </w:t>
      </w:r>
      <w:r w:rsidRPr="00A91887">
        <w:rPr>
          <w:rFonts w:ascii="Arial" w:hAnsi="Arial" w:cs="Arial"/>
          <w:sz w:val="20"/>
          <w:szCs w:val="20"/>
          <w:highlight w:val="yellow"/>
        </w:rPr>
        <w:t>data</w:t>
      </w:r>
      <w:r w:rsidR="00A91887" w:rsidRPr="00A91887">
        <w:rPr>
          <w:rFonts w:ascii="Arial" w:hAnsi="Arial" w:cs="Arial"/>
          <w:sz w:val="20"/>
          <w:szCs w:val="20"/>
          <w:highlight w:val="yellow"/>
        </w:rPr>
        <w:t>sets</w:t>
      </w:r>
      <w:r w:rsidRPr="00B42AF2">
        <w:rPr>
          <w:rFonts w:ascii="Arial" w:hAnsi="Arial" w:cs="Arial"/>
          <w:sz w:val="20"/>
          <w:szCs w:val="20"/>
        </w:rPr>
        <w:t>. Eight CpG sites located in the same CpG islands as the three sets of primers (</w:t>
      </w:r>
      <w:r w:rsidRPr="00673FF5">
        <w:rPr>
          <w:rFonts w:ascii="Arial" w:hAnsi="Arial" w:cs="Arial"/>
          <w:color w:val="0000FF"/>
          <w:sz w:val="20"/>
          <w:szCs w:val="20"/>
        </w:rPr>
        <w:t>Table 3</w:t>
      </w:r>
      <w:r w:rsidRPr="00B42AF2">
        <w:rPr>
          <w:rFonts w:ascii="Arial" w:hAnsi="Arial" w:cs="Arial"/>
          <w:sz w:val="20"/>
          <w:szCs w:val="20"/>
        </w:rPr>
        <w:t xml:space="preserve">) were obtained after data filtering. In LUAD dataset, though five out of the eight CpG sites </w:t>
      </w:r>
      <w:r w:rsidR="00A91887" w:rsidRPr="00A91887">
        <w:rPr>
          <w:rFonts w:ascii="Arial" w:hAnsi="Arial" w:cs="Arial"/>
          <w:sz w:val="20"/>
          <w:szCs w:val="20"/>
          <w:highlight w:val="yellow"/>
        </w:rPr>
        <w:t>showed</w:t>
      </w:r>
      <w:r w:rsidRPr="00A91887">
        <w:rPr>
          <w:rFonts w:ascii="Arial" w:hAnsi="Arial" w:cs="Arial"/>
          <w:sz w:val="20"/>
          <w:szCs w:val="20"/>
          <w:highlight w:val="yellow"/>
        </w:rPr>
        <w:t xml:space="preserve"> p-value</w:t>
      </w:r>
      <w:r w:rsidR="00A91887" w:rsidRPr="00A91887">
        <w:rPr>
          <w:rFonts w:ascii="Arial" w:hAnsi="Arial" w:cs="Arial"/>
          <w:sz w:val="20"/>
          <w:szCs w:val="20"/>
          <w:highlight w:val="yellow"/>
        </w:rPr>
        <w:t>s</w:t>
      </w:r>
      <w:r w:rsidRPr="00A91887">
        <w:rPr>
          <w:rFonts w:ascii="Arial" w:hAnsi="Arial" w:cs="Arial"/>
          <w:sz w:val="20"/>
          <w:szCs w:val="20"/>
          <w:highlight w:val="yellow"/>
        </w:rPr>
        <w:t xml:space="preserve"> </w:t>
      </w:r>
      <w:r w:rsidR="00A91887" w:rsidRPr="00A91887">
        <w:rPr>
          <w:rFonts w:ascii="Arial" w:hAnsi="Arial" w:cs="Arial"/>
          <w:sz w:val="20"/>
          <w:szCs w:val="20"/>
          <w:highlight w:val="yellow"/>
        </w:rPr>
        <w:t>w</w:t>
      </w:r>
      <w:r w:rsidR="00A91887">
        <w:rPr>
          <w:rFonts w:ascii="Arial" w:hAnsi="Arial" w:cs="Arial"/>
          <w:sz w:val="20"/>
          <w:szCs w:val="20"/>
          <w:highlight w:val="yellow"/>
        </w:rPr>
        <w:t>ith statistical</w:t>
      </w:r>
      <w:r w:rsidR="00A91887" w:rsidRPr="00A91887">
        <w:rPr>
          <w:rFonts w:ascii="Arial" w:hAnsi="Arial" w:cs="Arial"/>
          <w:sz w:val="20"/>
          <w:szCs w:val="20"/>
          <w:highlight w:val="yellow"/>
        </w:rPr>
        <w:t xml:space="preserve"> significant</w:t>
      </w:r>
      <w:r w:rsidRPr="00A91887">
        <w:rPr>
          <w:rFonts w:ascii="Arial" w:hAnsi="Arial" w:cs="Arial"/>
          <w:sz w:val="20"/>
          <w:szCs w:val="20"/>
          <w:highlight w:val="yellow"/>
        </w:rPr>
        <w:t xml:space="preserve"> both in Wilcoxon rank sum test and logistic regression</w:t>
      </w:r>
      <w:r w:rsidRPr="00B42AF2">
        <w:rPr>
          <w:rFonts w:ascii="Arial" w:hAnsi="Arial" w:cs="Arial"/>
          <w:sz w:val="20"/>
          <w:szCs w:val="20"/>
        </w:rPr>
        <w:t xml:space="preserve">, the absolute mean difference was </w:t>
      </w:r>
      <w:r w:rsidR="008D36DB">
        <w:rPr>
          <w:rFonts w:ascii="Arial" w:hAnsi="Arial" w:cs="Arial"/>
          <w:sz w:val="20"/>
          <w:szCs w:val="20"/>
        </w:rPr>
        <w:t>&lt;</w:t>
      </w:r>
      <w:r w:rsidRPr="00B42AF2">
        <w:rPr>
          <w:rFonts w:ascii="Arial" w:hAnsi="Arial" w:cs="Arial"/>
          <w:sz w:val="20"/>
          <w:szCs w:val="20"/>
        </w:rPr>
        <w:t xml:space="preserve"> 0.1 for all (</w:t>
      </w:r>
      <w:r w:rsidRPr="009C344D">
        <w:rPr>
          <w:rFonts w:ascii="Arial" w:hAnsi="Arial" w:cs="Arial"/>
          <w:color w:val="0000FF"/>
          <w:sz w:val="20"/>
          <w:szCs w:val="20"/>
        </w:rPr>
        <w:t>Table 3</w:t>
      </w:r>
      <w:r w:rsidRPr="00B42AF2">
        <w:rPr>
          <w:rFonts w:ascii="Arial" w:hAnsi="Arial" w:cs="Arial"/>
          <w:sz w:val="20"/>
          <w:szCs w:val="20"/>
        </w:rPr>
        <w:t>). As a result, none of the eight CpG sites could be considered as differentially methylated between lung adenocarcinoma tissues and adjacent normal tissues. Concordantly, in the LUSC dataset, 3 out of 8 CpG sites showed a p-value &lt;0.05 after multiple correction but the absolute mean difference o</w:t>
      </w:r>
      <w:r w:rsidR="008D36DB">
        <w:rPr>
          <w:rFonts w:ascii="Arial" w:hAnsi="Arial" w:cs="Arial"/>
          <w:sz w:val="20"/>
          <w:szCs w:val="20"/>
        </w:rPr>
        <w:t>f the 3 CpG sites were &lt;</w:t>
      </w:r>
      <w:r w:rsidRPr="00B42AF2">
        <w:rPr>
          <w:rFonts w:ascii="Arial" w:hAnsi="Arial" w:cs="Arial"/>
          <w:sz w:val="20"/>
          <w:szCs w:val="20"/>
        </w:rPr>
        <w:t xml:space="preserve"> 0.1, which was the same as in the LUAD dataset and couldn’t be regarded as significant methylated as well (Table 3 and </w:t>
      </w:r>
      <w:r w:rsidRPr="006739CA">
        <w:rPr>
          <w:rFonts w:ascii="Arial" w:hAnsi="Arial" w:cs="Arial"/>
          <w:color w:val="0000FF"/>
          <w:sz w:val="20"/>
          <w:szCs w:val="20"/>
        </w:rPr>
        <w:t>Figure 4</w:t>
      </w:r>
      <w:r w:rsidRPr="00B42AF2">
        <w:rPr>
          <w:rFonts w:ascii="Arial" w:hAnsi="Arial" w:cs="Arial"/>
          <w:sz w:val="20"/>
          <w:szCs w:val="20"/>
        </w:rPr>
        <w:t xml:space="preserve">). </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Because of the conflicting results came from the meta-analysis and TCGA dataset, we obtained other datasets from the GEO website. The first dataset was the combination of GSE39279 and GSE52401. In GSE39279 dataset, 322 lung adenocarcinoma and 122 lung squamous cell tissues were included. While in GSE39279 dataset, a total of 244 normal lung tissues were included, and both of the dataset used the Illumina HumanMethylation450 Bead Chip for methylation measurement. The two datasets were combined and a total of 444 tumor tissues and 244 normal tissues were included in the subsequent analysis. We performed the same analysis as in TCGA dataset and the result was almost the same. Due to the large number of samples, </w:t>
      </w:r>
      <w:r w:rsidR="00EA1E52">
        <w:rPr>
          <w:rFonts w:ascii="Arial" w:hAnsi="Arial" w:cs="Arial"/>
          <w:sz w:val="20"/>
          <w:szCs w:val="20"/>
        </w:rPr>
        <w:t xml:space="preserve">we found </w:t>
      </w:r>
      <w:r w:rsidRPr="00B42AF2">
        <w:rPr>
          <w:rFonts w:ascii="Arial" w:hAnsi="Arial" w:cs="Arial"/>
          <w:sz w:val="20"/>
          <w:szCs w:val="20"/>
        </w:rPr>
        <w:t xml:space="preserve">all the p-values of the eight CpG sites were </w:t>
      </w:r>
      <w:r w:rsidR="008D36DB">
        <w:rPr>
          <w:rFonts w:ascii="Arial" w:hAnsi="Arial" w:cs="Arial"/>
          <w:sz w:val="20"/>
          <w:szCs w:val="20"/>
        </w:rPr>
        <w:t xml:space="preserve">&lt; </w:t>
      </w:r>
      <w:r w:rsidRPr="00B42AF2">
        <w:rPr>
          <w:rFonts w:ascii="Arial" w:hAnsi="Arial" w:cs="Arial"/>
          <w:sz w:val="20"/>
          <w:szCs w:val="20"/>
        </w:rPr>
        <w:t xml:space="preserve">0.05 </w:t>
      </w:r>
      <w:r w:rsidR="00EA1E52">
        <w:rPr>
          <w:rFonts w:ascii="Arial" w:hAnsi="Arial" w:cs="Arial"/>
          <w:sz w:val="20"/>
          <w:szCs w:val="20"/>
        </w:rPr>
        <w:t xml:space="preserve">even </w:t>
      </w:r>
      <w:r w:rsidRPr="00B42AF2">
        <w:rPr>
          <w:rFonts w:ascii="Arial" w:hAnsi="Arial" w:cs="Arial"/>
          <w:sz w:val="20"/>
          <w:szCs w:val="20"/>
        </w:rPr>
        <w:t xml:space="preserve">after multiple </w:t>
      </w:r>
      <w:r w:rsidR="008D36DB">
        <w:rPr>
          <w:rFonts w:ascii="Arial" w:hAnsi="Arial" w:cs="Arial"/>
          <w:sz w:val="20"/>
          <w:szCs w:val="20"/>
        </w:rPr>
        <w:t>test correction</w:t>
      </w:r>
      <w:r w:rsidRPr="00B42AF2">
        <w:rPr>
          <w:rFonts w:ascii="Arial" w:hAnsi="Arial" w:cs="Arial"/>
          <w:sz w:val="20"/>
          <w:szCs w:val="20"/>
        </w:rPr>
        <w:t xml:space="preserve"> (</w:t>
      </w:r>
      <w:r w:rsidRPr="00771AAE">
        <w:rPr>
          <w:rFonts w:ascii="Arial" w:hAnsi="Arial" w:cs="Arial"/>
          <w:color w:val="0000FF"/>
          <w:sz w:val="20"/>
          <w:szCs w:val="20"/>
        </w:rPr>
        <w:t xml:space="preserve">Table S3 </w:t>
      </w:r>
      <w:r w:rsidRPr="00B42AF2">
        <w:rPr>
          <w:rFonts w:ascii="Arial" w:hAnsi="Arial" w:cs="Arial"/>
          <w:sz w:val="20"/>
          <w:szCs w:val="20"/>
        </w:rPr>
        <w:t xml:space="preserve">and </w:t>
      </w:r>
      <w:r w:rsidRPr="00771AAE">
        <w:rPr>
          <w:rFonts w:ascii="Arial" w:hAnsi="Arial" w:cs="Arial"/>
          <w:color w:val="0000FF"/>
          <w:sz w:val="20"/>
          <w:szCs w:val="20"/>
        </w:rPr>
        <w:t>Figure S5</w:t>
      </w:r>
      <w:r w:rsidRPr="00B42AF2">
        <w:rPr>
          <w:rFonts w:ascii="Arial" w:hAnsi="Arial" w:cs="Arial"/>
          <w:sz w:val="20"/>
          <w:szCs w:val="20"/>
        </w:rPr>
        <w:t>). However, the absolute mean difference of the eigh</w:t>
      </w:r>
      <w:r w:rsidR="008D36DB">
        <w:rPr>
          <w:rFonts w:ascii="Arial" w:hAnsi="Arial" w:cs="Arial"/>
          <w:sz w:val="20"/>
          <w:szCs w:val="20"/>
        </w:rPr>
        <w:t xml:space="preserve">t CpG sites were &lt; </w:t>
      </w:r>
      <w:r w:rsidRPr="00B42AF2">
        <w:rPr>
          <w:rFonts w:ascii="Arial" w:hAnsi="Arial" w:cs="Arial"/>
          <w:sz w:val="20"/>
          <w:szCs w:val="20"/>
        </w:rPr>
        <w:t xml:space="preserve">0.1 and couldn’t be considered as </w:t>
      </w:r>
      <w:r w:rsidRPr="00B42AF2">
        <w:rPr>
          <w:rFonts w:ascii="Arial" w:hAnsi="Arial" w:cs="Arial"/>
          <w:sz w:val="20"/>
          <w:szCs w:val="20"/>
        </w:rPr>
        <w:lastRenderedPageBreak/>
        <w:t>significant methylated CpG sites.</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Moreover, we downloaded GSE56044 with 124 NSCLC tissues and 12 adjacent normal tissues for further validation. GSE56044 didn’t have clinical information on the subtypes of NSCLC and thus we just utilized NSCLC tissues for subsequent comparison. And the result was unsurprisingly the same as the two datasets mentioned before, showing no significant methylation state of the eight CpG sites (</w:t>
      </w:r>
      <w:r w:rsidRPr="00B563BC">
        <w:rPr>
          <w:rFonts w:ascii="Arial" w:hAnsi="Arial" w:cs="Arial"/>
          <w:color w:val="0000FF"/>
          <w:sz w:val="20"/>
          <w:szCs w:val="20"/>
        </w:rPr>
        <w:t>Figure S6</w:t>
      </w:r>
      <w:r w:rsidRPr="00B42AF2">
        <w:rPr>
          <w:rFonts w:ascii="Arial" w:hAnsi="Arial" w:cs="Arial"/>
          <w:sz w:val="20"/>
          <w:szCs w:val="20"/>
        </w:rPr>
        <w:t>).</w:t>
      </w:r>
    </w:p>
    <w:p w:rsidR="00244B0F" w:rsidRPr="00B42AF2" w:rsidRDefault="00244B0F" w:rsidP="00244B0F">
      <w:pPr>
        <w:pStyle w:val="Heading3"/>
        <w:spacing w:before="120" w:line="360" w:lineRule="auto"/>
        <w:rPr>
          <w:rFonts w:ascii="Arial" w:hAnsi="Arial" w:cs="Arial"/>
          <w:b/>
          <w:color w:val="auto"/>
          <w:sz w:val="20"/>
          <w:szCs w:val="20"/>
        </w:rPr>
      </w:pPr>
      <w:r w:rsidRPr="00B42AF2">
        <w:rPr>
          <w:rFonts w:ascii="Arial" w:hAnsi="Arial" w:cs="Arial"/>
          <w:b/>
          <w:color w:val="auto"/>
          <w:sz w:val="20"/>
          <w:szCs w:val="20"/>
        </w:rPr>
        <w:t>Gene Expression data with TCGA RNA-Seq dataset</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DNA methylation played a key factor in regulating gene expression. It may be informative to see if the gene expression of </w:t>
      </w:r>
      <w:r w:rsidR="009A6535" w:rsidRPr="009A6535">
        <w:rPr>
          <w:rFonts w:ascii="Arial" w:hAnsi="Arial" w:cs="Arial"/>
          <w:i/>
          <w:sz w:val="20"/>
          <w:szCs w:val="20"/>
        </w:rPr>
        <w:t>FHIT</w:t>
      </w:r>
      <w:r w:rsidRPr="00B42AF2">
        <w:rPr>
          <w:rFonts w:ascii="Arial" w:hAnsi="Arial" w:cs="Arial"/>
          <w:sz w:val="20"/>
          <w:szCs w:val="20"/>
        </w:rPr>
        <w:t xml:space="preserve"> was changed due to the very different results obtained from microarray data and the meta-analysis. We downloaded level 3 RNA-Seq data of </w:t>
      </w:r>
      <w:r w:rsidR="00A91887" w:rsidRPr="00A91887">
        <w:rPr>
          <w:rFonts w:ascii="Arial" w:hAnsi="Arial" w:cs="Arial"/>
          <w:sz w:val="20"/>
          <w:szCs w:val="20"/>
          <w:highlight w:val="yellow"/>
        </w:rPr>
        <w:t>LUAD and LUSC</w:t>
      </w:r>
      <w:r w:rsidR="00A91887">
        <w:rPr>
          <w:rFonts w:ascii="Arial" w:hAnsi="Arial" w:cs="Arial"/>
          <w:sz w:val="20"/>
          <w:szCs w:val="20"/>
        </w:rPr>
        <w:t xml:space="preserve"> </w:t>
      </w:r>
      <w:r w:rsidRPr="00B42AF2">
        <w:rPr>
          <w:rFonts w:ascii="Arial" w:hAnsi="Arial" w:cs="Arial"/>
          <w:sz w:val="20"/>
          <w:szCs w:val="20"/>
        </w:rPr>
        <w:t xml:space="preserve">from TCGA project. </w:t>
      </w:r>
      <w:r w:rsidR="001B530C" w:rsidRPr="00B42AF2">
        <w:rPr>
          <w:rFonts w:ascii="Arial" w:hAnsi="Arial" w:cs="Arial"/>
          <w:sz w:val="20"/>
          <w:szCs w:val="20"/>
        </w:rPr>
        <w:t>H</w:t>
      </w:r>
      <w:r w:rsidRPr="00B42AF2">
        <w:rPr>
          <w:rFonts w:ascii="Arial" w:hAnsi="Arial" w:cs="Arial"/>
          <w:sz w:val="20"/>
          <w:szCs w:val="20"/>
        </w:rPr>
        <w:t xml:space="preserve">owever, after calculating the fold change and p-value with multiple correction, no significantly differential expression was shown both in LUAD (P = 0.58, Fold </w:t>
      </w:r>
      <w:r w:rsidR="00CF75CC">
        <w:rPr>
          <w:rFonts w:ascii="Arial" w:hAnsi="Arial" w:cs="Arial"/>
          <w:sz w:val="20"/>
          <w:szCs w:val="20"/>
        </w:rPr>
        <w:t xml:space="preserve">change = </w:t>
      </w:r>
      <w:r w:rsidR="0060162A">
        <w:rPr>
          <w:rFonts w:ascii="Arial" w:hAnsi="Arial" w:cs="Arial"/>
          <w:sz w:val="20"/>
          <w:szCs w:val="20"/>
        </w:rPr>
        <w:t>1.30) and LUSC (P = 5.7x10</w:t>
      </w:r>
      <w:r w:rsidRPr="0060162A">
        <w:rPr>
          <w:rFonts w:ascii="Arial" w:hAnsi="Arial" w:cs="Arial"/>
          <w:sz w:val="20"/>
          <w:szCs w:val="20"/>
          <w:vertAlign w:val="superscript"/>
        </w:rPr>
        <w:t>-7</w:t>
      </w:r>
      <w:r w:rsidRPr="00B42AF2">
        <w:rPr>
          <w:rFonts w:ascii="Arial" w:hAnsi="Arial" w:cs="Arial"/>
          <w:sz w:val="20"/>
          <w:szCs w:val="20"/>
        </w:rPr>
        <w:t>, Fold change</w:t>
      </w:r>
      <w:r w:rsidR="00CF75CC">
        <w:rPr>
          <w:rFonts w:ascii="Arial" w:hAnsi="Arial" w:cs="Arial"/>
          <w:sz w:val="20"/>
          <w:szCs w:val="20"/>
        </w:rPr>
        <w:t>=</w:t>
      </w:r>
      <w:r w:rsidRPr="00B42AF2">
        <w:rPr>
          <w:rFonts w:ascii="Arial" w:hAnsi="Arial" w:cs="Arial"/>
          <w:sz w:val="20"/>
          <w:szCs w:val="20"/>
        </w:rPr>
        <w:t xml:space="preserve">1.86) when compared with the adjacent normal tissues. Furthermore, the expression level of </w:t>
      </w:r>
      <w:r w:rsidR="009A6535" w:rsidRPr="009A6535">
        <w:rPr>
          <w:rFonts w:ascii="Arial" w:hAnsi="Arial" w:cs="Arial"/>
          <w:i/>
          <w:sz w:val="20"/>
          <w:szCs w:val="20"/>
        </w:rPr>
        <w:t>FHIT</w:t>
      </w:r>
      <w:r w:rsidRPr="00B42AF2">
        <w:rPr>
          <w:rFonts w:ascii="Arial" w:hAnsi="Arial" w:cs="Arial"/>
          <w:sz w:val="20"/>
          <w:szCs w:val="20"/>
        </w:rPr>
        <w:t xml:space="preserve"> is rel</w:t>
      </w:r>
      <w:r w:rsidR="000679FE">
        <w:rPr>
          <w:rFonts w:ascii="Arial" w:hAnsi="Arial" w:cs="Arial"/>
          <w:sz w:val="20"/>
          <w:szCs w:val="20"/>
        </w:rPr>
        <w:t>atively low in LUAD (mean RPKM=</w:t>
      </w:r>
      <w:r w:rsidRPr="00B42AF2">
        <w:rPr>
          <w:rFonts w:ascii="Arial" w:hAnsi="Arial" w:cs="Arial"/>
          <w:sz w:val="20"/>
          <w:szCs w:val="20"/>
        </w:rPr>
        <w:t>37.04) and its adjacent normal tissues (mean RPKM: 28.49)</w:t>
      </w:r>
      <w:r w:rsidR="000679FE">
        <w:rPr>
          <w:rFonts w:ascii="Arial" w:hAnsi="Arial" w:cs="Arial"/>
          <w:sz w:val="20"/>
          <w:szCs w:val="20"/>
        </w:rPr>
        <w:t xml:space="preserve"> as well as in LUSC (mean RPKM=</w:t>
      </w:r>
      <w:r w:rsidRPr="00B42AF2">
        <w:rPr>
          <w:rFonts w:ascii="Arial" w:hAnsi="Arial" w:cs="Arial"/>
          <w:sz w:val="20"/>
          <w:szCs w:val="20"/>
        </w:rPr>
        <w:t>17.29) and its adja</w:t>
      </w:r>
      <w:r w:rsidR="000679FE">
        <w:rPr>
          <w:rFonts w:ascii="Arial" w:hAnsi="Arial" w:cs="Arial"/>
          <w:sz w:val="20"/>
          <w:szCs w:val="20"/>
        </w:rPr>
        <w:t>cent normal tissues (mean RPKM=</w:t>
      </w:r>
      <w:r w:rsidRPr="00B42AF2">
        <w:rPr>
          <w:rFonts w:ascii="Arial" w:hAnsi="Arial" w:cs="Arial"/>
          <w:sz w:val="20"/>
          <w:szCs w:val="20"/>
        </w:rPr>
        <w:t xml:space="preserve">32.18), which implied that the role of </w:t>
      </w:r>
      <w:r w:rsidR="009A6535" w:rsidRPr="009A6535">
        <w:rPr>
          <w:rFonts w:ascii="Arial" w:hAnsi="Arial" w:cs="Arial"/>
          <w:i/>
          <w:sz w:val="20"/>
          <w:szCs w:val="20"/>
        </w:rPr>
        <w:t>FHIT</w:t>
      </w:r>
      <w:r w:rsidRPr="00B42AF2">
        <w:rPr>
          <w:rFonts w:ascii="Arial" w:hAnsi="Arial" w:cs="Arial"/>
          <w:sz w:val="20"/>
          <w:szCs w:val="20"/>
        </w:rPr>
        <w:t xml:space="preserve"> gene played in NSCLC carcinogenesis need to be further confirmed (</w:t>
      </w:r>
      <w:r w:rsidRPr="002B52D2">
        <w:rPr>
          <w:rFonts w:ascii="Arial" w:hAnsi="Arial" w:cs="Arial"/>
          <w:color w:val="0000FF"/>
          <w:sz w:val="20"/>
          <w:szCs w:val="20"/>
        </w:rPr>
        <w:t>Figure 4</w:t>
      </w:r>
      <w:r w:rsidRPr="00B42AF2">
        <w:rPr>
          <w:rFonts w:ascii="Arial" w:hAnsi="Arial" w:cs="Arial"/>
          <w:sz w:val="20"/>
          <w:szCs w:val="20"/>
        </w:rPr>
        <w:t>).</w:t>
      </w: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Discussion</w:t>
      </w:r>
      <w:r w:rsidR="001B530C" w:rsidRPr="00B42AF2">
        <w:rPr>
          <w:rFonts w:ascii="Arial" w:hAnsi="Arial" w:cs="Arial"/>
          <w:b/>
          <w:color w:val="auto"/>
          <w:sz w:val="20"/>
          <w:szCs w:val="20"/>
        </w:rPr>
        <w:t>s</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The </w:t>
      </w:r>
      <w:r w:rsidR="009A6535" w:rsidRPr="009A6535">
        <w:rPr>
          <w:rFonts w:ascii="Arial" w:hAnsi="Arial" w:cs="Arial"/>
          <w:i/>
          <w:sz w:val="20"/>
          <w:szCs w:val="20"/>
        </w:rPr>
        <w:t>FHIT</w:t>
      </w:r>
      <w:r w:rsidRPr="00B42AF2">
        <w:rPr>
          <w:rFonts w:ascii="Arial" w:hAnsi="Arial" w:cs="Arial"/>
          <w:sz w:val="20"/>
          <w:szCs w:val="20"/>
        </w:rPr>
        <w:t xml:space="preserve"> gene loss was observed in 64% of </w:t>
      </w:r>
      <w:r w:rsidR="00A91887" w:rsidRPr="00A91887">
        <w:rPr>
          <w:rFonts w:ascii="Arial" w:hAnsi="Arial" w:cs="Arial"/>
          <w:sz w:val="20"/>
          <w:szCs w:val="20"/>
          <w:highlight w:val="yellow"/>
        </w:rPr>
        <w:t>NSCLC</w:t>
      </w:r>
      <w:r w:rsidRPr="00B42AF2">
        <w:rPr>
          <w:rFonts w:ascii="Arial" w:hAnsi="Arial" w:cs="Arial"/>
          <w:sz w:val="20"/>
          <w:szCs w:val="20"/>
        </w:rPr>
        <w:t xml:space="preserve"> patients and is reported to be significantly associate with squamous cell carcinoma and poor tumor grade. </w:t>
      </w:r>
      <w:r w:rsidRPr="007B7E0C">
        <w:rPr>
          <w:rFonts w:ascii="Arial" w:hAnsi="Arial" w:cs="Arial"/>
          <w:sz w:val="20"/>
          <w:szCs w:val="20"/>
          <w:highlight w:val="yellow"/>
        </w:rPr>
        <w:t xml:space="preserve">However, the diagnostic </w:t>
      </w:r>
      <w:r w:rsidR="007B7E0C">
        <w:rPr>
          <w:rFonts w:ascii="Arial" w:hAnsi="Arial" w:cs="Arial"/>
          <w:sz w:val="20"/>
          <w:szCs w:val="20"/>
          <w:highlight w:val="yellow"/>
        </w:rPr>
        <w:t>ability</w:t>
      </w:r>
      <w:r w:rsidRPr="007B7E0C">
        <w:rPr>
          <w:rFonts w:ascii="Arial" w:hAnsi="Arial" w:cs="Arial"/>
          <w:sz w:val="20"/>
          <w:szCs w:val="20"/>
          <w:highlight w:val="yellow"/>
        </w:rPr>
        <w:t xml:space="preserve"> of the methylation status of the </w:t>
      </w:r>
      <w:r w:rsidR="009A6535" w:rsidRPr="009A6535">
        <w:rPr>
          <w:rFonts w:ascii="Arial" w:hAnsi="Arial" w:cs="Arial"/>
          <w:i/>
          <w:sz w:val="20"/>
          <w:szCs w:val="20"/>
          <w:highlight w:val="yellow"/>
        </w:rPr>
        <w:t>FHIT</w:t>
      </w:r>
      <w:r w:rsidRPr="007B7E0C">
        <w:rPr>
          <w:rFonts w:ascii="Arial" w:hAnsi="Arial" w:cs="Arial"/>
          <w:sz w:val="20"/>
          <w:szCs w:val="20"/>
          <w:highlight w:val="yellow"/>
        </w:rPr>
        <w:t xml:space="preserve"> gene in lung cancer </w:t>
      </w:r>
      <w:r w:rsidR="007B7E0C" w:rsidRPr="007B7E0C">
        <w:rPr>
          <w:rFonts w:ascii="Arial" w:hAnsi="Arial" w:cs="Arial"/>
          <w:sz w:val="20"/>
          <w:szCs w:val="20"/>
          <w:highlight w:val="yellow"/>
        </w:rPr>
        <w:t>still remains unclear</w:t>
      </w:r>
      <w:r w:rsidRPr="00B42AF2">
        <w:rPr>
          <w:rFonts w:ascii="Arial" w:hAnsi="Arial" w:cs="Arial"/>
          <w:sz w:val="20"/>
          <w:szCs w:val="20"/>
        </w:rPr>
        <w:t xml:space="preserve">. </w:t>
      </w:r>
      <w:r w:rsidRPr="00473424">
        <w:rPr>
          <w:rFonts w:ascii="Arial" w:hAnsi="Arial" w:cs="Arial"/>
          <w:sz w:val="20"/>
          <w:szCs w:val="20"/>
          <w:highlight w:val="yellow"/>
        </w:rPr>
        <w:t>We therefore performed an integrated analysis to</w:t>
      </w:r>
      <w:r w:rsidR="00473424" w:rsidRPr="00473424">
        <w:rPr>
          <w:rFonts w:ascii="Arial" w:hAnsi="Arial" w:cs="Arial"/>
          <w:sz w:val="20"/>
          <w:szCs w:val="20"/>
          <w:highlight w:val="yellow"/>
        </w:rPr>
        <w:t xml:space="preserve"> give a comprehensive evaluation of</w:t>
      </w:r>
      <w:r w:rsidRPr="00473424">
        <w:rPr>
          <w:rFonts w:ascii="Arial" w:hAnsi="Arial" w:cs="Arial"/>
          <w:sz w:val="20"/>
          <w:szCs w:val="20"/>
          <w:highlight w:val="yellow"/>
        </w:rPr>
        <w:t xml:space="preserve"> the diagnostic ability using </w:t>
      </w:r>
      <w:r w:rsidR="009A6535" w:rsidRPr="009A6535">
        <w:rPr>
          <w:rFonts w:ascii="Arial" w:hAnsi="Arial" w:cs="Arial"/>
          <w:i/>
          <w:sz w:val="20"/>
          <w:szCs w:val="20"/>
          <w:highlight w:val="yellow"/>
        </w:rPr>
        <w:t>FHIT</w:t>
      </w:r>
      <w:r w:rsidRPr="00473424">
        <w:rPr>
          <w:rFonts w:ascii="Arial" w:hAnsi="Arial" w:cs="Arial"/>
          <w:sz w:val="20"/>
          <w:szCs w:val="20"/>
          <w:highlight w:val="yellow"/>
        </w:rPr>
        <w:t xml:space="preserve"> promoter methylation level as a biomarker in NSCLC</w:t>
      </w:r>
      <w:r w:rsidR="007B7E0C" w:rsidRPr="00473424">
        <w:rPr>
          <w:rFonts w:ascii="Arial" w:hAnsi="Arial" w:cs="Arial"/>
          <w:sz w:val="20"/>
          <w:szCs w:val="20"/>
          <w:highlight w:val="yellow"/>
        </w:rPr>
        <w:t>. As expected,</w:t>
      </w:r>
      <w:r w:rsidR="007B7E0C">
        <w:rPr>
          <w:rFonts w:ascii="Arial" w:hAnsi="Arial" w:cs="Arial"/>
          <w:sz w:val="20"/>
          <w:szCs w:val="20"/>
        </w:rPr>
        <w:t xml:space="preserve"> </w:t>
      </w:r>
      <w:r w:rsidRPr="00473424">
        <w:rPr>
          <w:rFonts w:ascii="Arial" w:hAnsi="Arial" w:cs="Arial"/>
          <w:sz w:val="20"/>
          <w:szCs w:val="20"/>
          <w:highlight w:val="yellow"/>
        </w:rPr>
        <w:t xml:space="preserve">a significant association was </w:t>
      </w:r>
      <w:r w:rsidR="00473424" w:rsidRPr="00473424">
        <w:rPr>
          <w:rFonts w:ascii="Arial" w:hAnsi="Arial" w:cs="Arial"/>
          <w:sz w:val="20"/>
          <w:szCs w:val="20"/>
          <w:highlight w:val="yellow"/>
        </w:rPr>
        <w:t>found</w:t>
      </w:r>
      <w:r w:rsidRPr="00473424">
        <w:rPr>
          <w:rFonts w:ascii="Arial" w:hAnsi="Arial" w:cs="Arial"/>
          <w:sz w:val="20"/>
          <w:szCs w:val="20"/>
          <w:highlight w:val="yellow"/>
        </w:rPr>
        <w:t xml:space="preserve"> between </w:t>
      </w:r>
      <w:r w:rsidR="009A6535" w:rsidRPr="009A6535">
        <w:rPr>
          <w:rFonts w:ascii="Arial" w:hAnsi="Arial" w:cs="Arial"/>
          <w:i/>
          <w:sz w:val="20"/>
          <w:szCs w:val="20"/>
          <w:highlight w:val="yellow"/>
        </w:rPr>
        <w:t>FHIT</w:t>
      </w:r>
      <w:r w:rsidRPr="00473424">
        <w:rPr>
          <w:rFonts w:ascii="Arial" w:hAnsi="Arial" w:cs="Arial"/>
          <w:sz w:val="20"/>
          <w:szCs w:val="20"/>
          <w:highlight w:val="yellow"/>
        </w:rPr>
        <w:t xml:space="preserve"> met</w:t>
      </w:r>
      <w:r w:rsidR="007B7E0C" w:rsidRPr="00473424">
        <w:rPr>
          <w:rFonts w:ascii="Arial" w:hAnsi="Arial" w:cs="Arial"/>
          <w:sz w:val="20"/>
          <w:szCs w:val="20"/>
          <w:highlight w:val="yellow"/>
        </w:rPr>
        <w:t xml:space="preserve">hylation and NSCLC </w:t>
      </w:r>
      <w:r w:rsidR="00473424" w:rsidRPr="00473424">
        <w:rPr>
          <w:rFonts w:ascii="Arial" w:hAnsi="Arial" w:cs="Arial"/>
          <w:sz w:val="20"/>
          <w:szCs w:val="20"/>
          <w:highlight w:val="yellow"/>
        </w:rPr>
        <w:t xml:space="preserve">in meta-analysis </w:t>
      </w:r>
      <w:r w:rsidR="007B7E0C" w:rsidRPr="00473424">
        <w:rPr>
          <w:rFonts w:ascii="Arial" w:hAnsi="Arial" w:cs="Arial"/>
          <w:sz w:val="20"/>
          <w:szCs w:val="20"/>
          <w:highlight w:val="yellow"/>
        </w:rPr>
        <w:t>(OR = 3.43),</w:t>
      </w:r>
      <w:r w:rsidR="007B7E0C">
        <w:rPr>
          <w:rFonts w:ascii="Arial" w:hAnsi="Arial" w:cs="Arial"/>
          <w:sz w:val="20"/>
          <w:szCs w:val="20"/>
        </w:rPr>
        <w:t xml:space="preserve"> </w:t>
      </w:r>
      <w:r w:rsidRPr="00B42AF2">
        <w:rPr>
          <w:rFonts w:ascii="Arial" w:hAnsi="Arial" w:cs="Arial"/>
          <w:sz w:val="20"/>
          <w:szCs w:val="20"/>
        </w:rPr>
        <w:t xml:space="preserve">indicating the existence of a strong association between </w:t>
      </w:r>
      <w:r w:rsidR="009A6535" w:rsidRPr="009A6535">
        <w:rPr>
          <w:rFonts w:ascii="Arial" w:hAnsi="Arial" w:cs="Arial"/>
          <w:i/>
          <w:sz w:val="20"/>
          <w:szCs w:val="20"/>
        </w:rPr>
        <w:t>FHIT</w:t>
      </w:r>
      <w:r w:rsidRPr="00B42AF2">
        <w:rPr>
          <w:rFonts w:ascii="Arial" w:hAnsi="Arial" w:cs="Arial"/>
          <w:sz w:val="20"/>
          <w:szCs w:val="20"/>
        </w:rPr>
        <w:t xml:space="preserve"> promoter methylation and lung cancer.</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In the validation stage, all the results from three independent datasets showed no significance of differential methylation between NSCLC and normal tissues on account of the small mean methylation difference. It was found that in the dataset from TCGA dataset, none of the eight CpG sites which shared the same CpG island with the primers in the meta-analysis is significantly different methylated. And the result is further confirmed by other two datasets from the GEO database. Furthermore, we downloaded the RNA-Seq data from TCGA project and still no significant differential expression of </w:t>
      </w:r>
      <w:r w:rsidR="009A6535" w:rsidRPr="009A6535">
        <w:rPr>
          <w:rFonts w:ascii="Arial" w:hAnsi="Arial" w:cs="Arial"/>
          <w:i/>
          <w:sz w:val="20"/>
          <w:szCs w:val="20"/>
        </w:rPr>
        <w:t>FHIT</w:t>
      </w:r>
      <w:r w:rsidRPr="00B42AF2">
        <w:rPr>
          <w:rFonts w:ascii="Arial" w:hAnsi="Arial" w:cs="Arial"/>
          <w:sz w:val="20"/>
          <w:szCs w:val="20"/>
        </w:rPr>
        <w:t xml:space="preserve"> gene was found both in LUAD and LUSC when compared with adjacent normal tissues. Besides, the expression level of the </w:t>
      </w:r>
      <w:r w:rsidR="009A6535" w:rsidRPr="009A6535">
        <w:rPr>
          <w:rFonts w:ascii="Arial" w:hAnsi="Arial" w:cs="Arial"/>
          <w:i/>
          <w:sz w:val="20"/>
          <w:szCs w:val="20"/>
        </w:rPr>
        <w:t>FHIT</w:t>
      </w:r>
      <w:r w:rsidRPr="00B42AF2">
        <w:rPr>
          <w:rFonts w:ascii="Arial" w:hAnsi="Arial" w:cs="Arial"/>
          <w:sz w:val="20"/>
          <w:szCs w:val="20"/>
        </w:rPr>
        <w:t xml:space="preserve"> gene is relatively low in comparison with other functional genes in cancer. We should be noticed that all the independent datasets from TCGA and GEO were based on Caucasian population. The result about Caucasian population from datasets is consistent with the result from meta-analysis, so the relationship between </w:t>
      </w:r>
      <w:r w:rsidR="009A6535" w:rsidRPr="009A6535">
        <w:rPr>
          <w:rFonts w:ascii="Arial" w:hAnsi="Arial" w:cs="Arial"/>
          <w:i/>
          <w:sz w:val="20"/>
          <w:szCs w:val="20"/>
        </w:rPr>
        <w:t>FHIT</w:t>
      </w:r>
      <w:r w:rsidRPr="00B42AF2">
        <w:rPr>
          <w:rFonts w:ascii="Arial" w:hAnsi="Arial" w:cs="Arial"/>
          <w:sz w:val="20"/>
          <w:szCs w:val="20"/>
        </w:rPr>
        <w:t xml:space="preserve"> methylation and NSCLC in Caucasian population is robust. Besides, we need more micro-assay and RNA-Seq data based on Asian population to distinguish whether the diagnostic role of </w:t>
      </w:r>
      <w:r w:rsidR="009A6535" w:rsidRPr="009A6535">
        <w:rPr>
          <w:rFonts w:ascii="Arial" w:hAnsi="Arial" w:cs="Arial"/>
          <w:i/>
          <w:sz w:val="20"/>
          <w:szCs w:val="20"/>
        </w:rPr>
        <w:t>FHIT</w:t>
      </w:r>
      <w:r w:rsidRPr="00B42AF2">
        <w:rPr>
          <w:rFonts w:ascii="Arial" w:hAnsi="Arial" w:cs="Arial"/>
          <w:sz w:val="20"/>
          <w:szCs w:val="20"/>
        </w:rPr>
        <w:t xml:space="preserve"> is specific in the Asians.</w:t>
      </w:r>
    </w:p>
    <w:p w:rsidR="00244B0F" w:rsidRPr="00B42AF2" w:rsidRDefault="00244B0F" w:rsidP="00244B0F">
      <w:pPr>
        <w:spacing w:before="120" w:line="360" w:lineRule="auto"/>
        <w:rPr>
          <w:rFonts w:ascii="Arial" w:hAnsi="Arial" w:cs="Arial"/>
          <w:dstrike/>
          <w:sz w:val="20"/>
          <w:szCs w:val="20"/>
        </w:rPr>
      </w:pPr>
      <w:r w:rsidRPr="00B42AF2">
        <w:rPr>
          <w:rFonts w:ascii="Arial" w:hAnsi="Arial" w:cs="Arial"/>
          <w:sz w:val="20"/>
          <w:szCs w:val="20"/>
        </w:rPr>
        <w:t xml:space="preserve">In our meta-analysis, we found high rate of heterogeneity between the studies (p &lt; 0.0001). Thus we did further research to explore the influential confounding factors. </w:t>
      </w:r>
      <w:r w:rsidR="001B530C" w:rsidRPr="00B42AF2">
        <w:rPr>
          <w:rFonts w:ascii="Arial" w:hAnsi="Arial" w:cs="Arial"/>
          <w:sz w:val="20"/>
          <w:szCs w:val="20"/>
        </w:rPr>
        <w:t>W</w:t>
      </w:r>
      <w:r w:rsidRPr="00B42AF2">
        <w:rPr>
          <w:rFonts w:ascii="Arial" w:hAnsi="Arial" w:cs="Arial"/>
          <w:sz w:val="20"/>
          <w:szCs w:val="20"/>
        </w:rPr>
        <w:t>e found that ages, stages as well as the aims are the sources of heterogeneity (</w:t>
      </w:r>
      <w:r w:rsidRPr="00B563BC">
        <w:rPr>
          <w:rFonts w:ascii="Arial" w:hAnsi="Arial" w:cs="Arial"/>
          <w:color w:val="0000FF"/>
          <w:sz w:val="20"/>
          <w:szCs w:val="20"/>
        </w:rPr>
        <w:t>Table 2</w:t>
      </w:r>
      <w:r w:rsidRPr="00B42AF2">
        <w:rPr>
          <w:rFonts w:ascii="Arial" w:hAnsi="Arial" w:cs="Arial"/>
          <w:sz w:val="20"/>
          <w:szCs w:val="20"/>
        </w:rPr>
        <w:t xml:space="preserve">). However, significant odds ratios between </w:t>
      </w:r>
      <w:r w:rsidR="009A6535" w:rsidRPr="009A6535">
        <w:rPr>
          <w:rFonts w:ascii="Arial" w:hAnsi="Arial" w:cs="Arial"/>
          <w:i/>
          <w:sz w:val="20"/>
          <w:szCs w:val="20"/>
        </w:rPr>
        <w:t>FHIT</w:t>
      </w:r>
      <w:r w:rsidRPr="00B42AF2">
        <w:rPr>
          <w:rFonts w:ascii="Arial" w:hAnsi="Arial" w:cs="Arial"/>
          <w:sz w:val="20"/>
          <w:szCs w:val="20"/>
        </w:rPr>
        <w:t xml:space="preserve"> promoter methylation and </w:t>
      </w:r>
      <w:r w:rsidRPr="00B42AF2">
        <w:rPr>
          <w:rFonts w:ascii="Arial" w:hAnsi="Arial" w:cs="Arial"/>
          <w:sz w:val="20"/>
          <w:szCs w:val="20"/>
        </w:rPr>
        <w:lastRenderedPageBreak/>
        <w:t>NSCLC were still retained in most of the subgroups, which is in accordance with the overall meta-analysis results (</w:t>
      </w:r>
      <w:r w:rsidRPr="00B563BC">
        <w:rPr>
          <w:rFonts w:ascii="Arial" w:hAnsi="Arial" w:cs="Arial"/>
          <w:color w:val="0000FF"/>
          <w:sz w:val="20"/>
          <w:szCs w:val="20"/>
        </w:rPr>
        <w:t>Table S2</w:t>
      </w:r>
      <w:r w:rsidRPr="00B42AF2">
        <w:rPr>
          <w:rFonts w:ascii="Arial" w:hAnsi="Arial" w:cs="Arial"/>
          <w:sz w:val="20"/>
          <w:szCs w:val="20"/>
        </w:rPr>
        <w:t xml:space="preserve">). Subgroup analysis showed that </w:t>
      </w:r>
      <w:r w:rsidR="009A6535" w:rsidRPr="009A6535">
        <w:rPr>
          <w:rFonts w:ascii="Arial" w:hAnsi="Arial" w:cs="Arial"/>
          <w:i/>
          <w:sz w:val="20"/>
          <w:szCs w:val="20"/>
        </w:rPr>
        <w:t>FHIT</w:t>
      </w:r>
      <w:r w:rsidRPr="00B42AF2">
        <w:rPr>
          <w:rFonts w:ascii="Arial" w:hAnsi="Arial" w:cs="Arial"/>
          <w:sz w:val="20"/>
          <w:szCs w:val="20"/>
        </w:rPr>
        <w:t xml:space="preserve"> methylation is significant</w:t>
      </w:r>
      <w:r w:rsidR="001B530C" w:rsidRPr="00B42AF2">
        <w:rPr>
          <w:rFonts w:ascii="Arial" w:hAnsi="Arial" w:cs="Arial"/>
          <w:sz w:val="20"/>
          <w:szCs w:val="20"/>
        </w:rPr>
        <w:t>ly</w:t>
      </w:r>
      <w:r w:rsidRPr="00B42AF2">
        <w:rPr>
          <w:rFonts w:ascii="Arial" w:hAnsi="Arial" w:cs="Arial"/>
          <w:sz w:val="20"/>
          <w:szCs w:val="20"/>
        </w:rPr>
        <w:t xml:space="preserve"> relevant to NSCLC in Asians (OR = 3.50, 95% CI: 1.50 </w:t>
      </w:r>
      <w:r w:rsidR="005763DF">
        <w:rPr>
          <w:rFonts w:ascii="Arial" w:hAnsi="Arial" w:cs="Arial"/>
          <w:sz w:val="20"/>
          <w:szCs w:val="20"/>
        </w:rPr>
        <w:t>-</w:t>
      </w:r>
      <w:r w:rsidR="005763DF" w:rsidRPr="00B42AF2">
        <w:rPr>
          <w:rFonts w:ascii="Arial" w:hAnsi="Arial" w:cs="Arial"/>
          <w:sz w:val="20"/>
          <w:szCs w:val="20"/>
        </w:rPr>
        <w:t xml:space="preserve"> </w:t>
      </w:r>
      <w:r w:rsidRPr="00B42AF2">
        <w:rPr>
          <w:rFonts w:ascii="Arial" w:hAnsi="Arial" w:cs="Arial"/>
          <w:sz w:val="20"/>
          <w:szCs w:val="20"/>
        </w:rPr>
        <w:t xml:space="preserve">8.14) but not in Caucasian population (OR = 2.55, 95% CI: 0.86 </w:t>
      </w:r>
      <w:r w:rsidR="005763DF">
        <w:rPr>
          <w:rFonts w:ascii="Arial" w:hAnsi="Arial" w:cs="Arial"/>
          <w:sz w:val="20"/>
          <w:szCs w:val="20"/>
        </w:rPr>
        <w:t>-</w:t>
      </w:r>
      <w:r w:rsidR="005763DF" w:rsidRPr="00B42AF2">
        <w:rPr>
          <w:rFonts w:ascii="Arial" w:hAnsi="Arial" w:cs="Arial"/>
          <w:sz w:val="20"/>
          <w:szCs w:val="20"/>
        </w:rPr>
        <w:t xml:space="preserve"> </w:t>
      </w:r>
      <w:r w:rsidRPr="00B42AF2">
        <w:rPr>
          <w:rFonts w:ascii="Arial" w:hAnsi="Arial" w:cs="Arial"/>
          <w:sz w:val="20"/>
          <w:szCs w:val="20"/>
        </w:rPr>
        <w:t xml:space="preserve">7.57), indicating that aberrant methylation of </w:t>
      </w:r>
      <w:r w:rsidR="009A6535" w:rsidRPr="009A6535">
        <w:rPr>
          <w:rFonts w:ascii="Arial" w:hAnsi="Arial" w:cs="Arial"/>
          <w:i/>
          <w:sz w:val="20"/>
          <w:szCs w:val="20"/>
        </w:rPr>
        <w:t>FHIT</w:t>
      </w:r>
      <w:r w:rsidRPr="00B42AF2">
        <w:rPr>
          <w:rFonts w:ascii="Arial" w:hAnsi="Arial" w:cs="Arial"/>
          <w:sz w:val="20"/>
          <w:szCs w:val="20"/>
        </w:rPr>
        <w:t xml:space="preserve"> can be a diagnostic biomarker for NSCLC in Asian population. </w:t>
      </w:r>
      <w:r w:rsidR="004B1B69" w:rsidRPr="00EE7039">
        <w:rPr>
          <w:rFonts w:ascii="Arial" w:hAnsi="Arial" w:cs="Arial"/>
          <w:sz w:val="20"/>
          <w:szCs w:val="20"/>
          <w:highlight w:val="yellow"/>
        </w:rPr>
        <w:t xml:space="preserve">In </w:t>
      </w:r>
      <w:r w:rsidR="00EE7039" w:rsidRPr="00EE7039">
        <w:rPr>
          <w:rFonts w:ascii="Arial" w:hAnsi="Arial" w:cs="Arial"/>
          <w:sz w:val="20"/>
          <w:szCs w:val="20"/>
          <w:highlight w:val="yellow"/>
        </w:rPr>
        <w:t>the comparative analysis</w:t>
      </w:r>
      <w:r w:rsidR="004B1B69" w:rsidRPr="00EE7039">
        <w:rPr>
          <w:rFonts w:ascii="Arial" w:hAnsi="Arial" w:cs="Arial"/>
          <w:sz w:val="20"/>
          <w:szCs w:val="20"/>
          <w:highlight w:val="yellow"/>
        </w:rPr>
        <w:t xml:space="preserve"> with the other studies, </w:t>
      </w:r>
      <w:r w:rsidRPr="00EE7039">
        <w:rPr>
          <w:rFonts w:ascii="Arial" w:hAnsi="Arial" w:cs="Arial"/>
          <w:sz w:val="20"/>
          <w:szCs w:val="20"/>
          <w:highlight w:val="yellow"/>
        </w:rPr>
        <w:t xml:space="preserve">Wu et al found differential methylation of </w:t>
      </w:r>
      <w:r w:rsidR="009A6535" w:rsidRPr="009A6535">
        <w:rPr>
          <w:rFonts w:ascii="Arial" w:hAnsi="Arial" w:cs="Arial"/>
          <w:i/>
          <w:sz w:val="20"/>
          <w:szCs w:val="20"/>
          <w:highlight w:val="yellow"/>
        </w:rPr>
        <w:t>FHIT</w:t>
      </w:r>
      <w:r w:rsidRPr="00EE7039">
        <w:rPr>
          <w:rFonts w:ascii="Arial" w:hAnsi="Arial" w:cs="Arial"/>
          <w:sz w:val="20"/>
          <w:szCs w:val="20"/>
          <w:highlight w:val="yellow"/>
        </w:rPr>
        <w:t xml:space="preserve"> promoter in both Caucasian and Asian populations, which was different with our findings </w:t>
      </w:r>
      <w:r w:rsidRPr="00EE7039">
        <w:rPr>
          <w:rFonts w:ascii="Arial" w:hAnsi="Arial" w:cs="Arial"/>
          <w:sz w:val="20"/>
          <w:szCs w:val="20"/>
          <w:highlight w:val="yellow"/>
        </w:rPr>
        <w:fldChar w:fldCharType="begin"/>
      </w:r>
      <w:r w:rsidR="00EE7039" w:rsidRPr="00EE7039">
        <w:rPr>
          <w:rFonts w:ascii="Arial" w:hAnsi="Arial" w:cs="Arial"/>
          <w:sz w:val="20"/>
          <w:szCs w:val="20"/>
          <w:highlight w:val="yellow"/>
        </w:rPr>
        <w:instrText xml:space="preserve"> ADDIN EN.CITE &lt;EndNote&gt;&lt;Cite&gt;&lt;Author&gt;Wu&lt;/Author&gt;&lt;Year&gt;2016&lt;/Year&gt;&lt;RecNum&gt;638&lt;/RecNum&gt;&lt;DisplayText&gt;[40]&lt;/DisplayText&gt;&lt;record&gt;&lt;rec-number&gt;638&lt;/rec-number&gt;&lt;foreign-keys&gt;&lt;key app="EN" db-id="2fddstfapwr9pee22wq5rx2pe9a0f29sxzwz"&gt;638&lt;/key&gt;&lt;/foreign-keys&gt;&lt;ref-type name="Journal Article"&gt;17&lt;/ref-type&gt;&lt;contributors&gt;&lt;authors&gt;&lt;author&gt;Wu, X.&lt;/author&gt;&lt;author&gt;Wu, G.&lt;/author&gt;&lt;author&gt;Yao, X.&lt;/author&gt;&lt;author&gt;Hou, G.&lt;/author&gt;&lt;author&gt;Jiang, F.&lt;/author&gt;&lt;/authors&gt;&lt;/contributors&gt;&lt;auth-address&gt;Department of Surgical Oncology, Affiliated Hospital of Nanjing University of Traditional Chinese Medicine, Nanjing, People&amp;apos;s Republic of China.&amp;#xD;Department of Respiratory Medicine, The First Hospital of China Medical University, Shenyang, People&amp;apos;s Republic of China.&amp;#xD;Department of Thoracic Surgery, Jiangsu Cancer Hospital, The Affiliated Cancer Hospital of Nanjing Medical University, Nanjing, People&amp;apos;s Republic of China.&lt;/auth-address&gt;&lt;titles&gt;&lt;title&gt;The clinicopathological significance and ethnic difference of FHIT hypermethylation in non-small-cell lung carcinoma: a meta-analysis and literature review&lt;/title&gt;&lt;secondary-title&gt;Drug Des Devel Ther&lt;/secondary-title&gt;&lt;alt-title&gt;Drug design, development and therapy&lt;/alt-title&gt;&lt;/titles&gt;&lt;periodical&gt;&lt;full-title&gt;Drug Des Devel Ther&lt;/full-title&gt;&lt;abbr-1&gt;Drug design, development and therapy&lt;/abbr-1&gt;&lt;/periodical&gt;&lt;alt-periodical&gt;&lt;full-title&gt;Drug Des Devel Ther&lt;/full-title&gt;&lt;abbr-1&gt;Drug design, development and therapy&lt;/abbr-1&gt;&lt;/alt-periodical&gt;&lt;pages&gt;699-709&lt;/pages&gt;&lt;volume&gt;10&lt;/volume&gt;&lt;dates&gt;&lt;year&gt;2016&lt;/year&gt;&lt;/dates&gt;&lt;isbn&gt;1177-8881 (Electronic)&amp;#xD;1177-8881 (Linking)&lt;/isbn&gt;&lt;accession-num&gt;26929601&lt;/accession-num&gt;&lt;urls&gt;&lt;related-urls&gt;&lt;url&gt;http://www.ncbi.nlm.nih.gov/pubmed/26929601&lt;/url&gt;&lt;/related-urls&gt;&lt;/urls&gt;&lt;custom2&gt;4760666&lt;/custom2&gt;&lt;electronic-resource-num&gt;10.2147/DDDT.S85253&lt;/electronic-resource-num&gt;&lt;/record&gt;&lt;/Cite&gt;&lt;/EndNote&gt;</w:instrText>
      </w:r>
      <w:r w:rsidRPr="00EE7039">
        <w:rPr>
          <w:rFonts w:ascii="Arial" w:hAnsi="Arial" w:cs="Arial"/>
          <w:sz w:val="20"/>
          <w:szCs w:val="20"/>
          <w:highlight w:val="yellow"/>
        </w:rPr>
        <w:fldChar w:fldCharType="separate"/>
      </w:r>
      <w:r w:rsidR="00EE7039" w:rsidRPr="00EE7039">
        <w:rPr>
          <w:rFonts w:ascii="Arial" w:hAnsi="Arial" w:cs="Arial"/>
          <w:noProof/>
          <w:sz w:val="20"/>
          <w:szCs w:val="20"/>
          <w:highlight w:val="yellow"/>
        </w:rPr>
        <w:t>[</w:t>
      </w:r>
      <w:hyperlink w:anchor="_ENREF_40" w:tooltip="Wu, 2016 #638" w:history="1">
        <w:r w:rsidR="00EE7039" w:rsidRPr="00EE7039">
          <w:rPr>
            <w:rFonts w:ascii="Arial" w:hAnsi="Arial" w:cs="Arial"/>
            <w:noProof/>
            <w:sz w:val="20"/>
            <w:szCs w:val="20"/>
            <w:highlight w:val="yellow"/>
          </w:rPr>
          <w:t>40</w:t>
        </w:r>
      </w:hyperlink>
      <w:r w:rsidR="00EE7039" w:rsidRPr="00EE7039">
        <w:rPr>
          <w:rFonts w:ascii="Arial" w:hAnsi="Arial" w:cs="Arial"/>
          <w:noProof/>
          <w:sz w:val="20"/>
          <w:szCs w:val="20"/>
          <w:highlight w:val="yellow"/>
        </w:rPr>
        <w:t>]</w:t>
      </w:r>
      <w:r w:rsidRPr="00EE7039">
        <w:rPr>
          <w:rFonts w:ascii="Arial" w:hAnsi="Arial" w:cs="Arial"/>
          <w:sz w:val="20"/>
          <w:szCs w:val="20"/>
          <w:highlight w:val="yellow"/>
        </w:rPr>
        <w:fldChar w:fldCharType="end"/>
      </w:r>
      <w:r w:rsidRPr="00EE7039">
        <w:rPr>
          <w:rFonts w:ascii="Arial" w:hAnsi="Arial" w:cs="Arial"/>
          <w:sz w:val="20"/>
          <w:szCs w:val="20"/>
          <w:highlight w:val="yellow"/>
        </w:rPr>
        <w:t xml:space="preserve">. In addition, the much more significant difference of </w:t>
      </w:r>
      <w:r w:rsidR="009A6535" w:rsidRPr="009A6535">
        <w:rPr>
          <w:rFonts w:ascii="Arial" w:hAnsi="Arial" w:cs="Arial"/>
          <w:i/>
          <w:sz w:val="20"/>
          <w:szCs w:val="20"/>
          <w:highlight w:val="yellow"/>
        </w:rPr>
        <w:t>FHIT</w:t>
      </w:r>
      <w:r w:rsidRPr="00EE7039">
        <w:rPr>
          <w:rFonts w:ascii="Arial" w:hAnsi="Arial" w:cs="Arial"/>
          <w:sz w:val="20"/>
          <w:szCs w:val="20"/>
          <w:highlight w:val="yellow"/>
        </w:rPr>
        <w:t xml:space="preserve"> promoter methylation between NSCLC and normal controls was observed in our meta-analysis and in Wu’s </w:t>
      </w:r>
      <w:r w:rsidR="004B1B69" w:rsidRPr="00EE7039">
        <w:rPr>
          <w:rFonts w:ascii="Arial" w:hAnsi="Arial" w:cs="Arial"/>
          <w:sz w:val="20"/>
          <w:szCs w:val="20"/>
          <w:highlight w:val="yellow"/>
        </w:rPr>
        <w:t>as well as in Yan’s study</w:t>
      </w:r>
      <w:r w:rsidR="005D0005">
        <w:rPr>
          <w:rFonts w:ascii="Arial" w:hAnsi="Arial" w:cs="Arial"/>
          <w:sz w:val="20"/>
          <w:szCs w:val="20"/>
          <w:highlight w:val="yellow"/>
        </w:rPr>
        <w:t xml:space="preserve"> </w:t>
      </w:r>
      <w:r w:rsidR="00EE7039" w:rsidRPr="00EE7039">
        <w:rPr>
          <w:rFonts w:ascii="Arial" w:hAnsi="Arial" w:cs="Arial"/>
          <w:sz w:val="20"/>
          <w:szCs w:val="20"/>
          <w:highlight w:val="yellow"/>
        </w:rPr>
        <w:fldChar w:fldCharType="begin"/>
      </w:r>
      <w:r w:rsidR="00EE7039" w:rsidRPr="00EE7039">
        <w:rPr>
          <w:rFonts w:ascii="Arial" w:hAnsi="Arial" w:cs="Arial"/>
          <w:sz w:val="20"/>
          <w:szCs w:val="20"/>
          <w:highlight w:val="yellow"/>
        </w:rPr>
        <w:instrText xml:space="preserve"> ADDIN EN.CITE &lt;EndNote&gt;&lt;Cite&gt;&lt;Author&gt;Yan&lt;/Author&gt;&lt;Year&gt;2016&lt;/Year&gt;&lt;RecNum&gt;653&lt;/RecNum&gt;&lt;DisplayText&gt;[41]&lt;/DisplayText&gt;&lt;record&gt;&lt;rec-number&gt;653&lt;/rec-number&gt;&lt;foreign-keys&gt;&lt;key app="EN" db-id="2fddstfapwr9pee22wq5rx2pe9a0f29sxzwz"&gt;653&lt;/key&gt;&lt;/foreign-keys&gt;&lt;ref-type name="Journal Article"&gt;17&lt;/ref-type&gt;&lt;contributors&gt;&lt;authors&gt;&lt;author&gt;Yan, Wei&lt;/author&gt;&lt;author&gt;Xu, Ning&lt;/author&gt;&lt;author&gt;Han, Xiang&lt;/author&gt;&lt;author&gt;Zhou, Xiao-ming&lt;/author&gt;&lt;author&gt;He, Bei&lt;/author&gt;&lt;/authors&gt;&lt;/contributors&gt;&lt;titles&gt;&lt;title&gt;The clinicopathological significance of FHIT hypermethylation in non-small cell lung cancer, a meta-analysis and literature review&lt;/title&gt;&lt;secondary-title&gt;Scientific Reports&lt;/secondary-title&gt;&lt;/titles&gt;&lt;periodical&gt;&lt;full-title&gt;Scientific Reports&lt;/full-title&gt;&lt;/periodical&gt;&lt;pages&gt;19303&lt;/pages&gt;&lt;volume&gt;6&lt;/volume&gt;&lt;dates&gt;&lt;year&gt;2016&lt;/year&gt;&lt;pub-dates&gt;&lt;date&gt;01/22&amp;#xD;03/09/received&amp;#xD;11/18/accepted&lt;/date&gt;&lt;/pub-dates&gt;&lt;/dates&gt;&lt;publisher&gt;Nature Publishing Group&lt;/publisher&gt;&lt;isbn&gt;2045-2322&lt;/isbn&gt;&lt;accession-num&gt;PMC4726317&lt;/accession-num&gt;&lt;urls&gt;&lt;related-urls&gt;&lt;url&gt;http://www.ncbi.nlm.nih.gov/pmc/articles/PMC4726317/&lt;/url&gt;&lt;/related-urls&gt;&lt;/urls&gt;&lt;electronic-resource-num&gt;10.1038/srep19303&lt;/electronic-resource-num&gt;&lt;remote-database-name&gt;PMC&lt;/remote-database-name&gt;&lt;/record&gt;&lt;/Cite&gt;&lt;/EndNote&gt;</w:instrText>
      </w:r>
      <w:r w:rsidR="00EE7039" w:rsidRPr="00EE7039">
        <w:rPr>
          <w:rFonts w:ascii="Arial" w:hAnsi="Arial" w:cs="Arial"/>
          <w:sz w:val="20"/>
          <w:szCs w:val="20"/>
          <w:highlight w:val="yellow"/>
        </w:rPr>
        <w:fldChar w:fldCharType="separate"/>
      </w:r>
      <w:r w:rsidR="00EE7039" w:rsidRPr="00EE7039">
        <w:rPr>
          <w:rFonts w:ascii="Arial" w:hAnsi="Arial" w:cs="Arial"/>
          <w:noProof/>
          <w:sz w:val="20"/>
          <w:szCs w:val="20"/>
          <w:highlight w:val="yellow"/>
        </w:rPr>
        <w:t>[</w:t>
      </w:r>
      <w:hyperlink w:anchor="_ENREF_41" w:tooltip="Yan, 2016 #653" w:history="1">
        <w:r w:rsidR="00EE7039" w:rsidRPr="00EE7039">
          <w:rPr>
            <w:rFonts w:ascii="Arial" w:hAnsi="Arial" w:cs="Arial"/>
            <w:noProof/>
            <w:sz w:val="20"/>
            <w:szCs w:val="20"/>
            <w:highlight w:val="yellow"/>
          </w:rPr>
          <w:t>41</w:t>
        </w:r>
      </w:hyperlink>
      <w:r w:rsidR="00EE7039" w:rsidRPr="00EE7039">
        <w:rPr>
          <w:rFonts w:ascii="Arial" w:hAnsi="Arial" w:cs="Arial"/>
          <w:noProof/>
          <w:sz w:val="20"/>
          <w:szCs w:val="20"/>
          <w:highlight w:val="yellow"/>
        </w:rPr>
        <w:t>]</w:t>
      </w:r>
      <w:r w:rsidR="00EE7039" w:rsidRPr="00EE7039">
        <w:rPr>
          <w:rFonts w:ascii="Arial" w:hAnsi="Arial" w:cs="Arial"/>
          <w:sz w:val="20"/>
          <w:szCs w:val="20"/>
          <w:highlight w:val="yellow"/>
        </w:rPr>
        <w:fldChar w:fldCharType="end"/>
      </w:r>
      <w:r w:rsidRPr="00EE7039">
        <w:rPr>
          <w:rFonts w:ascii="Arial" w:hAnsi="Arial" w:cs="Arial"/>
          <w:sz w:val="20"/>
          <w:szCs w:val="20"/>
          <w:highlight w:val="yellow"/>
        </w:rPr>
        <w:t>.</w:t>
      </w:r>
      <w:r w:rsidRPr="00B42AF2">
        <w:rPr>
          <w:rFonts w:ascii="Arial" w:hAnsi="Arial" w:cs="Arial"/>
          <w:sz w:val="20"/>
          <w:szCs w:val="20"/>
        </w:rPr>
        <w:t xml:space="preserve"> The above consistencies and inconsistencies between the </w:t>
      </w:r>
      <w:r w:rsidR="00C56154" w:rsidRPr="00C56154">
        <w:rPr>
          <w:rFonts w:ascii="Arial" w:hAnsi="Arial" w:cs="Arial"/>
          <w:sz w:val="20"/>
          <w:szCs w:val="20"/>
          <w:highlight w:val="yellow"/>
        </w:rPr>
        <w:t>three</w:t>
      </w:r>
      <w:r w:rsidRPr="00B42AF2">
        <w:rPr>
          <w:rFonts w:ascii="Arial" w:hAnsi="Arial" w:cs="Arial"/>
          <w:sz w:val="20"/>
          <w:szCs w:val="20"/>
        </w:rPr>
        <w:t xml:space="preserve"> studies implied the need to test the association between </w:t>
      </w:r>
      <w:r w:rsidR="009A6535" w:rsidRPr="009A6535">
        <w:rPr>
          <w:rFonts w:ascii="Arial" w:hAnsi="Arial" w:cs="Arial"/>
          <w:i/>
          <w:sz w:val="20"/>
          <w:szCs w:val="20"/>
        </w:rPr>
        <w:t>FHIT</w:t>
      </w:r>
      <w:r w:rsidRPr="00B42AF2">
        <w:rPr>
          <w:rFonts w:ascii="Arial" w:hAnsi="Arial" w:cs="Arial"/>
          <w:sz w:val="20"/>
          <w:szCs w:val="20"/>
        </w:rPr>
        <w:t xml:space="preserve"> methylation and NSCLC with larger sample sizes and more advanced technology. </w:t>
      </w:r>
    </w:p>
    <w:p w:rsidR="00244B0F" w:rsidRPr="00B42AF2" w:rsidRDefault="00244B0F" w:rsidP="00244B0F">
      <w:pPr>
        <w:spacing w:before="120" w:line="360" w:lineRule="auto"/>
        <w:rPr>
          <w:rFonts w:ascii="Arial" w:hAnsi="Arial" w:cs="Arial"/>
          <w:sz w:val="20"/>
          <w:szCs w:val="20"/>
        </w:rPr>
      </w:pPr>
      <w:r w:rsidRPr="00315705">
        <w:rPr>
          <w:rFonts w:ascii="Arial" w:hAnsi="Arial" w:cs="Arial"/>
          <w:sz w:val="20"/>
          <w:szCs w:val="20"/>
          <w:highlight w:val="yellow"/>
        </w:rPr>
        <w:t xml:space="preserve">There are several limitations in our </w:t>
      </w:r>
      <w:r w:rsidR="001B530C" w:rsidRPr="00315705">
        <w:rPr>
          <w:rFonts w:ascii="Arial" w:hAnsi="Arial" w:cs="Arial"/>
          <w:sz w:val="20"/>
          <w:szCs w:val="20"/>
          <w:highlight w:val="yellow"/>
        </w:rPr>
        <w:t>study</w:t>
      </w:r>
      <w:r w:rsidRPr="00315705">
        <w:rPr>
          <w:rFonts w:ascii="Arial" w:hAnsi="Arial" w:cs="Arial"/>
          <w:sz w:val="20"/>
          <w:szCs w:val="20"/>
          <w:highlight w:val="yellow"/>
        </w:rPr>
        <w:t xml:space="preserve">. Firstly, </w:t>
      </w:r>
      <w:r w:rsidR="001B530C" w:rsidRPr="00315705">
        <w:rPr>
          <w:rFonts w:ascii="Arial" w:hAnsi="Arial" w:cs="Arial"/>
          <w:sz w:val="20"/>
          <w:szCs w:val="20"/>
          <w:highlight w:val="yellow"/>
        </w:rPr>
        <w:t xml:space="preserve">the strong </w:t>
      </w:r>
      <w:r w:rsidR="00A63A31" w:rsidRPr="00315705">
        <w:rPr>
          <w:rFonts w:ascii="Arial" w:hAnsi="Arial" w:cs="Arial"/>
          <w:sz w:val="20"/>
          <w:szCs w:val="20"/>
          <w:highlight w:val="yellow"/>
        </w:rPr>
        <w:t>heterogeneity</w:t>
      </w:r>
      <w:r w:rsidR="001B530C" w:rsidRPr="00315705">
        <w:rPr>
          <w:rFonts w:ascii="Arial" w:hAnsi="Arial" w:cs="Arial"/>
          <w:sz w:val="20"/>
          <w:szCs w:val="20"/>
          <w:highlight w:val="yellow"/>
        </w:rPr>
        <w:t xml:space="preserve"> of the included studies</w:t>
      </w:r>
      <w:r w:rsidRPr="00315705">
        <w:rPr>
          <w:rFonts w:ascii="Arial" w:hAnsi="Arial" w:cs="Arial"/>
          <w:sz w:val="20"/>
          <w:szCs w:val="20"/>
          <w:highlight w:val="yellow"/>
        </w:rPr>
        <w:t xml:space="preserve"> may decrease the statistical power of </w:t>
      </w:r>
      <w:r w:rsidR="001B530C" w:rsidRPr="00315705">
        <w:rPr>
          <w:rFonts w:ascii="Arial" w:hAnsi="Arial" w:cs="Arial"/>
          <w:sz w:val="20"/>
          <w:szCs w:val="20"/>
          <w:highlight w:val="yellow"/>
        </w:rPr>
        <w:t>our results</w:t>
      </w:r>
      <w:r w:rsidRPr="00315705">
        <w:rPr>
          <w:rFonts w:ascii="Arial" w:hAnsi="Arial" w:cs="Arial"/>
          <w:sz w:val="20"/>
          <w:szCs w:val="20"/>
          <w:highlight w:val="yellow"/>
        </w:rPr>
        <w:t xml:space="preserve">. Secondly, though we have conducted the trim and fill analysis and </w:t>
      </w:r>
      <w:r w:rsidR="001B530C" w:rsidRPr="00315705">
        <w:rPr>
          <w:rFonts w:ascii="Arial" w:hAnsi="Arial" w:cs="Arial"/>
          <w:sz w:val="20"/>
          <w:szCs w:val="20"/>
          <w:highlight w:val="yellow"/>
        </w:rPr>
        <w:t>sensitivity analysis, the publication bias may still present.</w:t>
      </w:r>
      <w:r w:rsidRPr="00315705">
        <w:rPr>
          <w:rFonts w:ascii="Arial" w:hAnsi="Arial" w:cs="Arial"/>
          <w:sz w:val="20"/>
          <w:szCs w:val="20"/>
          <w:highlight w:val="yellow"/>
        </w:rPr>
        <w:t xml:space="preserve"> Thirdly, we have searched the papers only written in English,</w:t>
      </w:r>
      <w:r w:rsidR="001B530C" w:rsidRPr="00315705">
        <w:rPr>
          <w:rFonts w:ascii="Arial" w:hAnsi="Arial" w:cs="Arial"/>
          <w:sz w:val="20"/>
          <w:szCs w:val="20"/>
          <w:highlight w:val="yellow"/>
        </w:rPr>
        <w:t xml:space="preserve"> while many papers written in other languages were ignored</w:t>
      </w:r>
      <w:r w:rsidRPr="00315705">
        <w:rPr>
          <w:rFonts w:ascii="Arial" w:hAnsi="Arial" w:cs="Arial"/>
          <w:sz w:val="20"/>
          <w:szCs w:val="20"/>
          <w:highlight w:val="yellow"/>
        </w:rPr>
        <w:t xml:space="preserve">. Due to the previous limitations, we strongly recommend to use more advanced methylation detection methods, like WGBS (whole genome bisulfite sequencing) and RRBS (restricted region bisulfite sequencing), to explore the association between </w:t>
      </w:r>
      <w:r w:rsidR="009A6535" w:rsidRPr="009A6535">
        <w:rPr>
          <w:rFonts w:ascii="Arial" w:hAnsi="Arial" w:cs="Arial"/>
          <w:i/>
          <w:sz w:val="20"/>
          <w:szCs w:val="20"/>
          <w:highlight w:val="yellow"/>
        </w:rPr>
        <w:t>FHIT</w:t>
      </w:r>
      <w:r w:rsidRPr="00315705">
        <w:rPr>
          <w:rFonts w:ascii="Arial" w:hAnsi="Arial" w:cs="Arial"/>
          <w:sz w:val="20"/>
          <w:szCs w:val="20"/>
          <w:highlight w:val="yellow"/>
        </w:rPr>
        <w:t xml:space="preserve"> promoter methylation and NSCLC with larger sample sizes.</w:t>
      </w:r>
      <w:r w:rsidRPr="00B42AF2">
        <w:rPr>
          <w:rFonts w:ascii="Arial" w:hAnsi="Arial" w:cs="Arial"/>
          <w:sz w:val="20"/>
          <w:szCs w:val="20"/>
        </w:rPr>
        <w:t xml:space="preserve"> </w:t>
      </w:r>
    </w:p>
    <w:p w:rsidR="00244B0F" w:rsidRPr="00B42AF2" w:rsidRDefault="00244B0F" w:rsidP="00244B0F">
      <w:pPr>
        <w:pStyle w:val="Heading2"/>
        <w:spacing w:line="360" w:lineRule="auto"/>
        <w:rPr>
          <w:rFonts w:ascii="Arial" w:hAnsi="Arial" w:cs="Arial"/>
          <w:color w:val="auto"/>
          <w:sz w:val="20"/>
          <w:szCs w:val="20"/>
        </w:rPr>
      </w:pPr>
      <w:r w:rsidRPr="00B42AF2">
        <w:rPr>
          <w:rFonts w:ascii="Arial" w:hAnsi="Arial" w:cs="Arial"/>
          <w:b/>
          <w:color w:val="auto"/>
          <w:sz w:val="20"/>
          <w:szCs w:val="20"/>
        </w:rPr>
        <w:t>Conclusion</w:t>
      </w:r>
      <w:r w:rsidR="001B530C" w:rsidRPr="00B42AF2">
        <w:rPr>
          <w:rFonts w:ascii="Arial" w:hAnsi="Arial" w:cs="Arial"/>
          <w:b/>
          <w:color w:val="auto"/>
          <w:sz w:val="20"/>
          <w:szCs w:val="20"/>
        </w:rPr>
        <w:t>s</w:t>
      </w:r>
    </w:p>
    <w:p w:rsidR="00244B0F" w:rsidRPr="00B42AF2" w:rsidRDefault="00244B0F" w:rsidP="00244B0F">
      <w:pPr>
        <w:spacing w:line="360" w:lineRule="auto"/>
        <w:rPr>
          <w:rFonts w:ascii="Arial" w:hAnsi="Arial" w:cs="Arial"/>
          <w:sz w:val="20"/>
          <w:szCs w:val="20"/>
        </w:rPr>
      </w:pPr>
      <w:r w:rsidRPr="00B42AF2">
        <w:rPr>
          <w:rFonts w:ascii="Arial" w:hAnsi="Arial" w:cs="Arial"/>
          <w:sz w:val="20"/>
          <w:szCs w:val="20"/>
        </w:rPr>
        <w:t xml:space="preserve">The diagnostic role of </w:t>
      </w:r>
      <w:r w:rsidR="009A6535" w:rsidRPr="009A6535">
        <w:rPr>
          <w:rFonts w:ascii="Arial" w:hAnsi="Arial" w:cs="Arial"/>
          <w:i/>
          <w:sz w:val="20"/>
          <w:szCs w:val="20"/>
        </w:rPr>
        <w:t>FHIT</w:t>
      </w:r>
      <w:r w:rsidRPr="00B42AF2">
        <w:rPr>
          <w:rFonts w:ascii="Arial" w:hAnsi="Arial" w:cs="Arial"/>
          <w:sz w:val="20"/>
          <w:szCs w:val="20"/>
        </w:rPr>
        <w:t xml:space="preserve"> gene in the lung cancer is relatively limited in the Caucasian population but may be useful in the Asians. However, more datasets and studies with large sample sizes are needed for further confirmation.</w:t>
      </w: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Methods</w:t>
      </w:r>
    </w:p>
    <w:p w:rsidR="00244B0F" w:rsidRPr="00B42AF2" w:rsidRDefault="00244B0F" w:rsidP="00244B0F">
      <w:pPr>
        <w:pStyle w:val="Heading3"/>
        <w:spacing w:before="120" w:line="360" w:lineRule="auto"/>
        <w:rPr>
          <w:rFonts w:ascii="Arial" w:hAnsi="Arial" w:cs="Arial"/>
          <w:b/>
          <w:color w:val="auto"/>
          <w:sz w:val="20"/>
          <w:szCs w:val="20"/>
        </w:rPr>
      </w:pPr>
      <w:r w:rsidRPr="00B42AF2">
        <w:rPr>
          <w:rFonts w:ascii="Arial" w:hAnsi="Arial" w:cs="Arial"/>
          <w:b/>
          <w:color w:val="auto"/>
          <w:sz w:val="20"/>
          <w:szCs w:val="20"/>
        </w:rPr>
        <w:t>Search strategy, selection of studies and data extraction</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This pooled study involved searching a range of computerized databases, including Embase, Cochrane Library, OVID Medline and Web of Science for articles published in English by October 2015. The study used a subject and text word strategy with (</w:t>
      </w:r>
      <w:r w:rsidR="009A6535" w:rsidRPr="009A6535">
        <w:rPr>
          <w:rFonts w:ascii="Arial" w:hAnsi="Arial" w:cs="Arial"/>
          <w:i/>
          <w:sz w:val="20"/>
          <w:szCs w:val="20"/>
        </w:rPr>
        <w:t>FHIT</w:t>
      </w:r>
      <w:r w:rsidRPr="00B42AF2">
        <w:rPr>
          <w:rFonts w:ascii="Arial" w:hAnsi="Arial" w:cs="Arial"/>
          <w:sz w:val="20"/>
          <w:szCs w:val="20"/>
        </w:rPr>
        <w:t xml:space="preserve"> OR AP3Aase OR FRA3B) AND (lung cancer) as the primary search terms. Wildcard character of star, dollar or some other truncations were applied according to the rules of the databases to allow effective article collection.</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Two independent </w:t>
      </w:r>
      <w:bookmarkStart w:id="6" w:name="OLE_LINK1"/>
      <w:bookmarkStart w:id="7" w:name="OLE_LINK2"/>
      <w:r w:rsidRPr="00B42AF2">
        <w:rPr>
          <w:rFonts w:ascii="Arial" w:hAnsi="Arial" w:cs="Arial"/>
          <w:sz w:val="20"/>
          <w:szCs w:val="20"/>
        </w:rPr>
        <w:t xml:space="preserve">reviewers </w:t>
      </w:r>
      <w:bookmarkEnd w:id="6"/>
      <w:bookmarkEnd w:id="7"/>
      <w:r w:rsidRPr="00B42AF2">
        <w:rPr>
          <w:rFonts w:ascii="Arial" w:hAnsi="Arial" w:cs="Arial"/>
          <w:sz w:val="20"/>
          <w:szCs w:val="20"/>
        </w:rPr>
        <w:t xml:space="preserve">(Geng, Guo) screened the titles and abstracts derived from the literature search to identify relevant studies. The following types of studies were excluded: animal and cell experiments, case reports, reviews or meta-analyses and studies of non-case-control studies or studies with insufficient data or those proving inaccessible after making contact with the authors. The remaining articles were further examined to see if they met the inclusion criteria: 1) the patients had to be diagnosed with NSCLC (Ad and Sc), 2) the studies contained </w:t>
      </w:r>
      <w:r w:rsidR="009A6535" w:rsidRPr="009A6535">
        <w:rPr>
          <w:rFonts w:ascii="Arial" w:hAnsi="Arial" w:cs="Arial"/>
          <w:i/>
          <w:sz w:val="20"/>
          <w:szCs w:val="20"/>
        </w:rPr>
        <w:t>FHIT</w:t>
      </w:r>
      <w:r w:rsidRPr="00B42AF2">
        <w:rPr>
          <w:rFonts w:ascii="Arial" w:hAnsi="Arial" w:cs="Arial"/>
          <w:sz w:val="20"/>
          <w:szCs w:val="20"/>
        </w:rPr>
        <w:t xml:space="preserve"> gene promoter methylation data from tissue, blood or plasma, 3) the studies had to be case-control studies which included tissue-tissue, blood-blood or plasma-plasma in case and controls respectively, 4) OR can be calculated or extracted from the text. The reference sections of all </w:t>
      </w:r>
      <w:bookmarkStart w:id="8" w:name="OLE_LINK6"/>
      <w:bookmarkStart w:id="9" w:name="OLE_LINK5"/>
      <w:r w:rsidRPr="00B42AF2">
        <w:rPr>
          <w:rFonts w:ascii="Arial" w:hAnsi="Arial" w:cs="Arial"/>
          <w:sz w:val="20"/>
          <w:szCs w:val="20"/>
        </w:rPr>
        <w:t xml:space="preserve">retrieved </w:t>
      </w:r>
      <w:bookmarkEnd w:id="8"/>
      <w:bookmarkEnd w:id="9"/>
      <w:r w:rsidRPr="00B42AF2">
        <w:rPr>
          <w:rFonts w:ascii="Arial" w:hAnsi="Arial" w:cs="Arial"/>
          <w:sz w:val="20"/>
          <w:szCs w:val="20"/>
        </w:rPr>
        <w:t xml:space="preserve">articles were searched to identify further relevant articles. Potentially relevant papers were obtained and the full text articles were screened for inclusion by two independent reviewers (Geng, Guo). Disagreements were resolved </w:t>
      </w:r>
      <w:r w:rsidRPr="00B42AF2">
        <w:rPr>
          <w:rFonts w:ascii="Arial" w:hAnsi="Arial" w:cs="Arial"/>
          <w:sz w:val="20"/>
          <w:szCs w:val="20"/>
        </w:rPr>
        <w:lastRenderedPageBreak/>
        <w:t xml:space="preserve">by discussion with WP, ZL and AW. Included studies were summarized in data extraction forms. Authors were contacted when relevant data were missing. The name of the first author, year of publication, sample size, age (mean or median), gender proportion (male/female, M2F), the proportion of TNM stage I and II samples (proportion of early stage of NSCLC samples), publication aim (for diagnosis or not), analyzing multiple genes or not (one or more genes detected simultaneously in studies design), control type (autogenous or heterogeneous counterpart) and methylation status of the </w:t>
      </w:r>
      <w:r w:rsidR="009A6535" w:rsidRPr="009A6535">
        <w:rPr>
          <w:rFonts w:ascii="Arial" w:hAnsi="Arial" w:cs="Arial"/>
          <w:i/>
          <w:sz w:val="20"/>
          <w:szCs w:val="20"/>
        </w:rPr>
        <w:t>FHIT</w:t>
      </w:r>
      <w:r w:rsidRPr="00B42AF2">
        <w:rPr>
          <w:rFonts w:ascii="Arial" w:hAnsi="Arial" w:cs="Arial"/>
          <w:sz w:val="20"/>
          <w:szCs w:val="20"/>
        </w:rPr>
        <w:t xml:space="preserve"> promoter in human NSCLC and normal or control tissues were extracted (</w:t>
      </w:r>
      <w:r w:rsidRPr="00B563BC">
        <w:rPr>
          <w:rFonts w:ascii="Arial" w:hAnsi="Arial" w:cs="Arial"/>
          <w:color w:val="0000FF"/>
          <w:sz w:val="20"/>
          <w:szCs w:val="20"/>
        </w:rPr>
        <w:t>Table 1</w:t>
      </w:r>
      <w:r w:rsidRPr="00B42AF2">
        <w:rPr>
          <w:rFonts w:ascii="Arial" w:hAnsi="Arial" w:cs="Arial"/>
          <w:sz w:val="20"/>
          <w:szCs w:val="20"/>
        </w:rPr>
        <w:t>).</w:t>
      </w:r>
    </w:p>
    <w:p w:rsidR="00BB6EDF" w:rsidRPr="00227C8A" w:rsidRDefault="00BB6EDF" w:rsidP="00BB6EDF">
      <w:pPr>
        <w:pStyle w:val="Heading3"/>
        <w:spacing w:before="120" w:line="360" w:lineRule="auto"/>
        <w:rPr>
          <w:rFonts w:ascii="Arial" w:hAnsi="Arial" w:cs="Arial"/>
          <w:b/>
          <w:color w:val="auto"/>
          <w:sz w:val="20"/>
          <w:szCs w:val="20"/>
        </w:rPr>
      </w:pPr>
      <w:r w:rsidRPr="00227C8A">
        <w:rPr>
          <w:rFonts w:ascii="Arial" w:hAnsi="Arial" w:cs="Arial"/>
          <w:b/>
          <w:color w:val="auto"/>
          <w:sz w:val="20"/>
          <w:szCs w:val="20"/>
        </w:rPr>
        <w:t>Meta-analysis</w:t>
      </w:r>
      <w:r>
        <w:rPr>
          <w:rFonts w:ascii="Arial" w:hAnsi="Arial" w:cs="Arial"/>
          <w:b/>
          <w:color w:val="auto"/>
          <w:sz w:val="20"/>
          <w:szCs w:val="20"/>
        </w:rPr>
        <w:t xml:space="preserve"> and heterogeneity source identification</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Data were analyzed and visualized mainly using R Software (R version 3.1.0) including meta, metafor and mada packages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&lt;EndNote&gt;&lt;Cite&gt;&lt;Author&gt;Viechtbauer&lt;/Author&gt;&lt;Year&gt;2010&lt;/Year&gt;&lt;RecNum&gt;632&lt;/RecNum&gt;&lt;DisplayText&gt;[42]&lt;/DisplayText&gt;&lt;record&gt;&lt;rec-number&gt;632&lt;/rec-number&gt;&lt;foreign-keys&gt;&lt;key app="EN" db-id="2fddstfapwr9pee22wq5rx2pe9a0f29sxzwz"&gt;632&lt;/key&gt;&lt;/foreign-keys&gt;&lt;ref-type name="Journal Article"&gt;17&lt;/ref-type&gt;&lt;contributors&gt;&lt;authors&gt;&lt;author&gt;Viechtbauer, Wolfgang&lt;/author&gt;&lt;/authors&gt;&lt;/contributors&gt;&lt;titles&gt;&lt;title&gt;Conducting meta-analyses in R with the metafor package&lt;/title&gt;&lt;secondary-title&gt;J Stat Softw&lt;/secondary-title&gt;&lt;/titles&gt;&lt;periodical&gt;&lt;full-title&gt;J Stat Softw&lt;/full-title&gt;&lt;/periodical&gt;&lt;pages&gt;1-48&lt;/pages&gt;&lt;volume&gt;36&lt;/volume&gt;&lt;number&gt;3&lt;/number&gt;&lt;dates&gt;&lt;year&gt;2010&lt;/year&gt;&lt;/dates&gt;&lt;urls&gt;&lt;/urls&gt;&lt;/record&gt;&lt;/Cite&gt;&lt;/EndNote&gt;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42" w:tooltip="Viechtbauer, 2010 #632" w:history="1">
        <w:r w:rsidR="00EE7039">
          <w:rPr>
            <w:rFonts w:ascii="Arial" w:hAnsi="Arial" w:cs="Arial"/>
            <w:noProof/>
            <w:sz w:val="20"/>
            <w:szCs w:val="20"/>
          </w:rPr>
          <w:t>42</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The strength of association was expressed as pooled odds ratio (OR) with corresponding 95% confidence intervals (95% CI). Data were extracted from the original studies and recalculated if necessary. Heterogeneity was tested using the I</w:t>
      </w:r>
      <w:r w:rsidRPr="00B42AF2">
        <w:rPr>
          <w:rFonts w:ascii="Arial" w:hAnsi="Arial" w:cs="Arial"/>
          <w:sz w:val="20"/>
          <w:szCs w:val="20"/>
          <w:vertAlign w:val="superscript"/>
        </w:rPr>
        <w:t>2</w:t>
      </w:r>
      <w:r w:rsidRPr="00B42AF2">
        <w:rPr>
          <w:rFonts w:ascii="Arial" w:hAnsi="Arial" w:cs="Arial" w:hint="eastAsia"/>
          <w:sz w:val="20"/>
          <w:szCs w:val="20"/>
        </w:rPr>
        <w:t xml:space="preserve"> statistic with values over 50% and Chi-squared test with P </w:t>
      </w:r>
      <w:r w:rsidRPr="00B42AF2">
        <w:rPr>
          <w:rFonts w:ascii="Arial" w:hAnsi="Arial" w:cs="Arial" w:hint="eastAsia"/>
          <w:sz w:val="20"/>
          <w:szCs w:val="20"/>
        </w:rPr>
        <w:t>≤</w:t>
      </w:r>
      <w:r w:rsidRPr="00B42AF2">
        <w:rPr>
          <w:rFonts w:ascii="Arial" w:hAnsi="Arial" w:cs="Arial" w:hint="eastAsia"/>
          <w:sz w:val="20"/>
          <w:szCs w:val="20"/>
        </w:rPr>
        <w:t xml:space="preserve"> 0.1 indicating strong heterogeneity between the studies </w:t>
      </w:r>
      <w:r w:rsidRPr="00B42AF2">
        <w:rPr>
          <w:rFonts w:ascii="Arial" w:hAnsi="Arial" w:cs="Arial"/>
          <w:sz w:val="20"/>
          <w:szCs w:val="20"/>
        </w:rPr>
        <w:fldChar w:fldCharType="begin">
          <w:fldData xml:space="preserve">PEVuZE5vdGU+PENpdGU+PEF1dGhvcj5HdW88L0F1dGhvcj48WWVhcj4yMDE0PC9ZZWFyPjxSZWNO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PEVuZE5vdGU+PENpdGU+PEF1dGhvcj5HdW88L0F1dGhvcj48WWVhcj4yMDE0PC9ZZWFyPjxSZWNO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Pr="00B42AF2">
        <w:rPr>
          <w:rFonts w:ascii="Arial" w:hAnsi="Arial" w:cs="Arial"/>
          <w:sz w:val="20"/>
          <w:szCs w:val="20"/>
        </w:rPr>
      </w:r>
      <w:r w:rsidRPr="00B42AF2">
        <w:rPr>
          <w:rFonts w:ascii="Arial" w:hAnsi="Arial" w:cs="Arial"/>
          <w:sz w:val="20"/>
          <w:szCs w:val="20"/>
        </w:rPr>
        <w:fldChar w:fldCharType="separate"/>
      </w:r>
      <w:r w:rsidR="00EE7039">
        <w:rPr>
          <w:rFonts w:ascii="Arial" w:hAnsi="Arial" w:cs="Arial"/>
          <w:noProof/>
          <w:sz w:val="20"/>
          <w:szCs w:val="20"/>
        </w:rPr>
        <w:t>[</w:t>
      </w:r>
      <w:hyperlink w:anchor="_ENREF_43" w:tooltip="Guo, 2014 #206" w:history="1">
        <w:r w:rsidR="00EE7039">
          <w:rPr>
            <w:rFonts w:ascii="Arial" w:hAnsi="Arial" w:cs="Arial"/>
            <w:noProof/>
            <w:sz w:val="20"/>
            <w:szCs w:val="20"/>
          </w:rPr>
          <w:t>43</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Tau-squared (τ</w:t>
      </w:r>
      <w:r w:rsidRPr="00B42AF2">
        <w:rPr>
          <w:rFonts w:ascii="Arial" w:hAnsi="Arial" w:cs="Arial"/>
          <w:sz w:val="20"/>
          <w:szCs w:val="20"/>
          <w:vertAlign w:val="superscript"/>
        </w:rPr>
        <w:t>2</w:t>
      </w:r>
      <w:r w:rsidRPr="00B42AF2">
        <w:rPr>
          <w:rFonts w:ascii="Arial" w:hAnsi="Arial" w:cs="Arial"/>
          <w:sz w:val="20"/>
          <w:szCs w:val="20"/>
        </w:rPr>
        <w:t>) was used to determine how much heterogeneity was explained by subgroup differences. The data was pooled using the DerSimonian and Laird random effects model (I</w:t>
      </w:r>
      <w:r w:rsidRPr="00B42AF2">
        <w:rPr>
          <w:rFonts w:ascii="Arial" w:hAnsi="Arial" w:cs="Arial"/>
          <w:sz w:val="20"/>
          <w:szCs w:val="20"/>
          <w:vertAlign w:val="superscript"/>
        </w:rPr>
        <w:t>2</w:t>
      </w:r>
      <w:r w:rsidRPr="00B42AF2">
        <w:rPr>
          <w:rFonts w:ascii="Arial" w:hAnsi="Arial" w:cs="Arial" w:hint="eastAsia"/>
          <w:sz w:val="20"/>
          <w:szCs w:val="20"/>
        </w:rPr>
        <w:t xml:space="preserve"> &gt; 50%, P </w:t>
      </w:r>
      <w:r w:rsidRPr="00B42AF2">
        <w:rPr>
          <w:rFonts w:ascii="Arial" w:hAnsi="Arial" w:cs="Arial" w:hint="eastAsia"/>
          <w:sz w:val="20"/>
          <w:szCs w:val="20"/>
        </w:rPr>
        <w:t>≤</w:t>
      </w:r>
      <w:r w:rsidRPr="00B42AF2">
        <w:rPr>
          <w:rFonts w:ascii="Arial" w:hAnsi="Arial" w:cs="Arial" w:hint="eastAsia"/>
          <w:sz w:val="20"/>
          <w:szCs w:val="20"/>
        </w:rPr>
        <w:t xml:space="preserve"> 0.1) or fixed effects model (I</w:t>
      </w:r>
      <w:r w:rsidRPr="00B42AF2">
        <w:rPr>
          <w:rFonts w:ascii="Arial" w:hAnsi="Arial" w:cs="Arial"/>
          <w:sz w:val="20"/>
          <w:szCs w:val="20"/>
          <w:vertAlign w:val="superscript"/>
        </w:rPr>
        <w:t>2</w:t>
      </w:r>
      <w:r w:rsidRPr="00B42AF2">
        <w:rPr>
          <w:rFonts w:ascii="Arial" w:hAnsi="Arial" w:cs="Arial"/>
          <w:sz w:val="20"/>
          <w:szCs w:val="20"/>
        </w:rPr>
        <w:t xml:space="preserve"> &lt; 50%) according to heterogeneity statistic I</w:t>
      </w:r>
      <w:r w:rsidRPr="00B42AF2">
        <w:rPr>
          <w:rFonts w:ascii="Arial" w:hAnsi="Arial" w:cs="Arial"/>
          <w:sz w:val="20"/>
          <w:szCs w:val="20"/>
          <w:vertAlign w:val="superscript"/>
        </w:rPr>
        <w:t xml:space="preserve">2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&lt;EndNote&gt;&lt;Cite&gt;&lt;Author&gt;DerSimonian&lt;/Author&gt;&lt;Year&gt;1986&lt;/Year&gt;&lt;RecNum&gt;825&lt;/RecNum&gt;&lt;DisplayText&gt;[44]&lt;/DisplayText&gt;&lt;record&gt;&lt;rec-number&gt;825&lt;/rec-number&gt;&lt;foreign-keys&gt;&lt;key app="EN" db-id="99wxddz0mzf201edrptppws3pz5wwpe0s2rd"&gt;825&lt;/key&gt;&lt;/foreign-keys&gt;&lt;ref-type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(Linking)&lt;/isbn&gt;&lt;accession-num&gt;3802833&lt;/accession-num&gt;&lt;urls&gt;&lt;related-urls&gt;&lt;url&gt;http://www.ncbi.nlm.nih.gov/pubmed/3802833&lt;/url&gt;&lt;/related-urls&gt;&lt;/urls&gt;&lt;/record&gt;&lt;/Cite&gt;&lt;/EndNote&gt;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44" w:tooltip="DerSimonian, 1986 #825" w:history="1">
        <w:r w:rsidR="00EE7039">
          <w:rPr>
            <w:rFonts w:ascii="Arial" w:hAnsi="Arial" w:cs="Arial"/>
            <w:noProof/>
            <w:sz w:val="20"/>
            <w:szCs w:val="20"/>
          </w:rPr>
          <w:t>44</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hint="eastAsia"/>
          <w:sz w:val="20"/>
          <w:szCs w:val="20"/>
        </w:rPr>
        <w:t xml:space="preserve">. A two-sided P </w:t>
      </w:r>
      <w:r w:rsidRPr="00B42AF2">
        <w:rPr>
          <w:rFonts w:ascii="Arial" w:hAnsi="Arial" w:cs="Arial" w:hint="eastAsia"/>
          <w:sz w:val="20"/>
          <w:szCs w:val="20"/>
        </w:rPr>
        <w:t>≤</w:t>
      </w:r>
      <w:r w:rsidRPr="00B42AF2">
        <w:rPr>
          <w:rFonts w:ascii="Arial" w:hAnsi="Arial" w:cs="Arial" w:hint="eastAsia"/>
          <w:sz w:val="20"/>
          <w:szCs w:val="20"/>
        </w:rPr>
        <w:t xml:space="preserve"> 0.05 was set as the threshold of being significant without special annotation. With a lack of heterogeneity among included studies, the pooled odds ratio estimates were calculated using the fixed-effects model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&lt;EndNote&gt;&lt;Cite&gt;&lt;Author&gt;Mantel&lt;/Author&gt;&lt;Year&gt;1959&lt;/Year&gt;&lt;RecNum&gt;826&lt;/RecNum&gt;&lt;DisplayText&gt;[45]&lt;/DisplayText&gt;&lt;record&gt;&lt;rec-number&gt;826&lt;/rec-number&gt;&lt;foreign-keys&gt;&lt;key app="EN" db-id="99wxddz0mzf201edrptppws3pz5wwpe0s2rd"&gt;826&lt;/key&gt;&lt;/foreign-keys&gt;&lt;ref-type name="Journal Article"&gt;17&lt;/ref-type&gt;&lt;contributors&gt;&lt;authors&gt;&lt;author&gt;Mantel, N.&lt;/author&gt;&lt;author&gt;Haenszel, W.&lt;/author&gt;&lt;/authors&gt;&lt;/contributors&gt;&lt;titles&gt;&lt;title&gt;Statistical aspects of the analysis of data from retrospective studies of disease&lt;/title&gt;&lt;secondary-title&gt;J Natl Cancer Inst&lt;/secondary-title&gt;&lt;alt-title&gt;Journal of the National Cancer Institute&lt;/alt-title&gt;&lt;/titles&gt;&lt;periodical&gt;&lt;full-title&gt;J Natl Cancer Inst&lt;/full-title&gt;&lt;abbr-1&gt;Journal of the National Cancer Institute&lt;/abbr-1&gt;&lt;/periodical&gt;&lt;alt-periodical&gt;&lt;full-title&gt;J Natl Cancer Inst&lt;/full-title&gt;&lt;abbr-1&gt;Journal of the National Cancer Institute&lt;/abbr-1&gt;&lt;/alt-periodical&gt;&lt;pages&gt;719-48&lt;/pages&gt;&lt;volume&gt;22&lt;/volume&gt;&lt;number&gt;4&lt;/number&gt;&lt;edition&gt;1959/04/01&lt;/edition&gt;&lt;keywords&gt;&lt;keyword&gt;*Statistics as Topic&lt;/keyword&gt;&lt;/keywords&gt;&lt;dates&gt;&lt;year&gt;1959&lt;/year&gt;&lt;pub-dates&gt;&lt;date&gt;Apr&lt;/date&gt;&lt;/pub-dates&gt;&lt;/dates&gt;&lt;isbn&gt;0027-8874 (Print)&amp;#xD;0027-8874&lt;/isbn&gt;&lt;accession-num&gt;13655060&lt;/accession-num&gt;&lt;urls&gt;&lt;/urls&gt;&lt;remote-database-provider&gt;Nlm&lt;/remote-database-provider&gt;&lt;language&gt;eng&lt;/language&gt;&lt;/record&gt;&lt;/Cite&gt;&lt;/EndNote&gt;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45" w:tooltip="Mantel, 1959 #826" w:history="1">
        <w:r w:rsidR="00EE7039">
          <w:rPr>
            <w:rFonts w:ascii="Arial" w:hAnsi="Arial" w:cs="Arial"/>
            <w:noProof/>
            <w:sz w:val="20"/>
            <w:szCs w:val="20"/>
          </w:rPr>
          <w:t>45</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Otherwise, the random-effects model was used </w:t>
      </w:r>
      <w:r w:rsidRPr="00B42AF2">
        <w:rPr>
          <w:rFonts w:ascii="Arial" w:hAnsi="Arial" w:cs="Arial"/>
          <w:sz w:val="20"/>
          <w:szCs w:val="20"/>
        </w:rPr>
        <w:fldChar w:fldCharType="begin">
          <w:fldData xml:space="preserve">PEVuZE5vdGU+PENpdGU+PEF1dGhvcj5IdWl6ZW5nYTwvQXV0aG9yPjxZZWFyPjIwMTE8L1llYXI+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PEVuZE5vdGU+PENpdGU+PEF1dGhvcj5IdWl6ZW5nYTwvQXV0aG9yPjxZZWFyPjIwMTE8L1llYXI+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Pr="00B42AF2">
        <w:rPr>
          <w:rFonts w:ascii="Arial" w:hAnsi="Arial" w:cs="Arial"/>
          <w:sz w:val="20"/>
          <w:szCs w:val="20"/>
        </w:rPr>
      </w:r>
      <w:r w:rsidRPr="00B42AF2">
        <w:rPr>
          <w:rFonts w:ascii="Arial" w:hAnsi="Arial" w:cs="Arial"/>
          <w:sz w:val="20"/>
          <w:szCs w:val="20"/>
        </w:rPr>
        <w:fldChar w:fldCharType="separate"/>
      </w:r>
      <w:r w:rsidR="00EE7039">
        <w:rPr>
          <w:rFonts w:ascii="Arial" w:hAnsi="Arial" w:cs="Arial"/>
          <w:noProof/>
          <w:sz w:val="20"/>
          <w:szCs w:val="20"/>
        </w:rPr>
        <w:t>[</w:t>
      </w:r>
      <w:hyperlink w:anchor="_ENREF_46" w:tooltip="Huizenga, 2011 #824" w:history="1">
        <w:r w:rsidR="00EE7039">
          <w:rPr>
            <w:rFonts w:ascii="Arial" w:hAnsi="Arial" w:cs="Arial"/>
            <w:noProof/>
            <w:sz w:val="20"/>
            <w:szCs w:val="20"/>
          </w:rPr>
          <w:t>46</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hint="eastAsia"/>
          <w:sz w:val="20"/>
          <w:szCs w:val="20"/>
        </w:rPr>
        <w:t xml:space="preserve">. Random effects meta-regression was employed to determine how much of the heterogeneity (between-study variance) was explained by the explanatory variables when the heterogeneity was significant. Nine variables were analyzed in meta-regression, including control types (autogenous and heterogeneous), gender proportion, proportion of TNM stage I and II samples, mean or median age (&gt; 59 or </w:t>
      </w:r>
      <w:r w:rsidRPr="00B42AF2">
        <w:rPr>
          <w:rFonts w:ascii="Arial" w:hAnsi="Arial" w:cs="Arial" w:hint="eastAsia"/>
          <w:sz w:val="20"/>
          <w:szCs w:val="20"/>
        </w:rPr>
        <w:t>≤</w:t>
      </w:r>
      <w:r w:rsidRPr="00B42AF2">
        <w:rPr>
          <w:rFonts w:ascii="Arial" w:hAnsi="Arial" w:cs="Arial" w:hint="eastAsia"/>
          <w:sz w:val="20"/>
          <w:szCs w:val="20"/>
        </w:rPr>
        <w:t xml:space="preserve"> 59), single or multiple target detection, sample types (plasma or tissue), methylation detection methods (MSP, </w:t>
      </w:r>
      <w:r w:rsidRPr="00B42AF2">
        <w:rPr>
          <w:rFonts w:ascii="Arial" w:hAnsi="Arial" w:cs="Arial"/>
          <w:sz w:val="20"/>
          <w:szCs w:val="20"/>
        </w:rPr>
        <w:t xml:space="preserve">qMSP), study designs (diagnosis or non-diagnosis) and primer sets. Sensitivity analyses were performed to assess the contribution of single study to the final result with the abandonment of one article each time. Publication bias was analyzed by funnel plot with mixed-effects version of the Egger test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&lt;EndNote&gt;&lt;Cite&gt;&lt;Author&gt;Egger&lt;/Author&gt;&lt;Year&gt;1997&lt;/Year&gt;&lt;RecNum&gt;830&lt;/RecNum&gt;&lt;DisplayText&gt;[47]&lt;/DisplayText&gt;&lt;record&gt;&lt;rec-number&gt;830&lt;/rec-number&gt;&lt;foreign-keys&gt;&lt;key app="EN" db-id="99wxddz0mzf201edrptppws3pz5wwpe0s2rd"&gt;830&lt;/key&gt;&lt;/foreign-keys&gt;&lt;ref-type name="Journal Article"&gt;17&lt;/ref-type&gt;&lt;contributors&gt;&lt;authors&gt;&lt;author&gt;Egger, M.&lt;/author&gt;&lt;author&gt;Davey Smith, G.&lt;/author&gt;&lt;author&gt;Schneider, M.&lt;/author&gt;&lt;author&gt;Minder, C.&lt;/author&gt;&lt;/authors&gt;&lt;/contributors&gt;&lt;auth-address&gt;Department of Social Medicine, University of Bristol. m.egger@bristol.ac.uk&lt;/auth-address&gt;&lt;titles&gt;&lt;title&gt;Bias in meta-analysis detected by a simple, graphical test&lt;/title&gt;&lt;secondary-title&gt;BMJ&lt;/secondary-title&gt;&lt;alt-title&gt;Bmj&lt;/alt-title&gt;&lt;/titles&gt;&lt;periodical&gt;&lt;full-title&gt;BMJ&lt;/full-title&gt;&lt;abbr-1&gt;Bmj&lt;/abbr-1&gt;&lt;/periodical&gt;&lt;alt-periodical&gt;&lt;full-title&gt;BMJ&lt;/full-title&gt;&lt;abbr-1&gt;Bmj&lt;/abbr-1&gt;&lt;/alt-periodical&gt;&lt;pages&gt;629-34&lt;/pages&gt;&lt;volume&gt;315&lt;/volume&gt;&lt;number&gt;7109&lt;/number&gt;&lt;keywords&gt;&lt;keyword&gt;*Bias (Epidemiology)&lt;/keyword&gt;&lt;keyword&gt;*Meta-Analysis as Topic&lt;/keyword&gt;&lt;keyword&gt;Randomized Controlled Trials as Topic&lt;/keyword&gt;&lt;keyword&gt;Regression Analysis&lt;/keyword&gt;&lt;keyword&gt;Statistics as Topic&lt;/keyword&gt;&lt;keyword&gt;Treatment Outcome&lt;/keyword&gt;&lt;/keywords&gt;&lt;dates&gt;&lt;year&gt;1997&lt;/year&gt;&lt;pub-dates&gt;&lt;date&gt;Sep 13&lt;/date&gt;&lt;/pub-dates&gt;&lt;/dates&gt;&lt;isbn&gt;0959-8138 (Print)&amp;#xD;0959-535X (Linking)&lt;/isbn&gt;&lt;accession-num&gt;9310563&lt;/accession-num&gt;&lt;urls&gt;&lt;related-urls&gt;&lt;url&gt;http://www.ncbi.nlm.nih.gov/pubmed/9310563&lt;/url&gt;&lt;/related-urls&gt;&lt;/urls&gt;&lt;custom2&gt;2127453&lt;/custom2&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47" w:tooltip="Egger, 1997 #830" w:history="1">
        <w:r w:rsidR="00EE7039">
          <w:rPr>
            <w:rFonts w:ascii="Arial" w:hAnsi="Arial" w:cs="Arial"/>
            <w:noProof/>
            <w:sz w:val="20"/>
            <w:szCs w:val="20"/>
          </w:rPr>
          <w:t>47</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If bias was suspected, the conventional meta-trim method was used to re-estimate the effect size. </w:t>
      </w:r>
    </w:p>
    <w:p w:rsidR="00244B0F" w:rsidRPr="00B42AF2" w:rsidRDefault="00244B0F" w:rsidP="00244B0F">
      <w:pPr>
        <w:pStyle w:val="Heading3"/>
        <w:spacing w:before="120" w:line="360" w:lineRule="auto"/>
        <w:rPr>
          <w:rFonts w:ascii="Arial" w:hAnsi="Arial" w:cs="Arial"/>
          <w:b/>
          <w:color w:val="auto"/>
          <w:sz w:val="20"/>
          <w:szCs w:val="20"/>
        </w:rPr>
      </w:pPr>
      <w:r w:rsidRPr="00B42AF2">
        <w:rPr>
          <w:rFonts w:ascii="Arial" w:hAnsi="Arial" w:cs="Arial"/>
          <w:b/>
          <w:color w:val="auto"/>
          <w:sz w:val="20"/>
          <w:szCs w:val="20"/>
        </w:rPr>
        <w:t>TCGA and GEO datasets extraction and analysis</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TCGA DNA methylation datasets which included 23 lung adenocarcinoma and 40 lung squamous cell carcinoma tissues as well as 63 paired adjacent tissues, were collected from TCGA project[http://cancergenome.nih.gov/] using Illumina HumanMethylation 450K Beadchip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&lt;EndNote&gt;&lt;Cite&gt;&lt;Author&gt;Cancer Genome Atlas Research&lt;/Author&gt;&lt;Year&gt;2014&lt;/Year&gt;&lt;RecNum&gt;636&lt;/RecNum&gt;&lt;DisplayText&gt;[48]&lt;/DisplayText&gt;&lt;record&gt;&lt;rec-number&gt;636&lt;/rec-number&gt;&lt;foreign-keys&gt;&lt;key app="EN" db-id="2fddstfapwr9pee22wq5rx2pe9a0f29sxzwz"&gt;636&lt;/key&gt;&lt;/foreign-keys&gt;&lt;ref-type name="Journal Article"&gt;17&lt;/ref-type&gt;&lt;contributors&gt;&lt;authors&gt;&lt;author&gt;Cancer Genome Atlas Research, Network&lt;/author&gt;&lt;/authors&gt;&lt;/contributors&gt;&lt;titles&gt;&lt;title&gt;Comprehensive molecular profiling of lung adenocarcinoma&lt;/title&gt;&lt;secondary-title&gt;Nature&lt;/secondary-title&gt;&lt;alt-title&gt;Nature&lt;/alt-title&gt;&lt;/titles&gt;&lt;periodical&gt;&lt;full-title&gt;Nature&lt;/full-title&gt;&lt;/periodical&gt;&lt;alt-periodical&gt;&lt;full-title&gt;Nature&lt;/full-title&gt;&lt;/alt-periodical&gt;&lt;pages&gt;543-50&lt;/pages&gt;&lt;volume&gt;511&lt;/volume&gt;&lt;number&gt;7511&lt;/number&gt;&lt;keywords&gt;&lt;keyword&gt;Adenocarcinoma/*genetics/*pathology&lt;/keyword&gt;&lt;keyword&gt;Cell Cycle Proteins/genetics&lt;/keyword&gt;&lt;keyword&gt;Female&lt;/keyword&gt;&lt;keyword&gt;Gene Dosage&lt;/keyword&gt;&lt;keyword&gt;Gene Expression Regulation, Neoplastic&lt;/keyword&gt;&lt;keyword&gt;*Genomics&lt;/keyword&gt;&lt;keyword&gt;Humans&lt;/keyword&gt;&lt;keyword&gt;Lung Neoplasms/*genetics/*pathology&lt;/keyword&gt;&lt;keyword&gt;Male&lt;/keyword&gt;&lt;keyword&gt;Molecular Typing&lt;/keyword&gt;&lt;keyword&gt;Mutation/genetics&lt;/keyword&gt;&lt;keyword&gt;Oncogenes/genetics&lt;/keyword&gt;&lt;keyword&gt;Sex Factors&lt;/keyword&gt;&lt;keyword&gt;Transcriptome/genetics&lt;/keyword&gt;&lt;/keywords&gt;&lt;dates&gt;&lt;year&gt;2014&lt;/year&gt;&lt;pub-dates&gt;&lt;date&gt;Jul 31&lt;/date&gt;&lt;/pub-dates&gt;&lt;/dates&gt;&lt;isbn&gt;1476-4687 (Electronic)&amp;#xD;0028-0836 (Linking)&lt;/isbn&gt;&lt;accession-num&gt;25079552&lt;/accession-num&gt;&lt;urls&gt;&lt;related-urls&gt;&lt;url&gt;http://www.ncbi.nlm.nih.gov/pubmed/25079552&lt;/url&gt;&lt;/related-urls&gt;&lt;/urls&gt;&lt;custom2&gt;4231481&lt;/custom2&gt;&lt;electronic-resource-num&gt;10.1038/nature13385&lt;/electronic-resource-num&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48" w:tooltip="Cancer Genome Atlas Research, 2014 #636" w:history="1">
        <w:r w:rsidR="00EE7039">
          <w:rPr>
            <w:rFonts w:ascii="Arial" w:hAnsi="Arial" w:cs="Arial"/>
            <w:noProof/>
            <w:sz w:val="20"/>
            <w:szCs w:val="20"/>
          </w:rPr>
          <w:t>48</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And The GEO datasets including GSE39279, GSE52401 and GSE56044 were downloaded from Gene Expression Omnibus[http://www.ncbi.nlm.nih.gov/geo/], including a sum of 568 NSCLC tissues and 256 adjacent or normal lung tissues </w:t>
      </w:r>
      <w:r w:rsidRPr="00B42AF2">
        <w:rPr>
          <w:rFonts w:ascii="Arial" w:hAnsi="Arial" w:cs="Arial"/>
          <w:sz w:val="20"/>
          <w:szCs w:val="20"/>
        </w:rPr>
        <w:fldChar w:fldCharType="begin">
          <w:fldData xml:space="preserve">PEVuZE5vdGU+PENpdGU+PEF1dGhvcj5TYW5kb3ZhbDwvQXV0aG9yPjxZZWFyPjIwMTM8L1llYXI+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</w:fldData>
        </w:fldChar>
      </w:r>
      <w:r w:rsidR="00EE7039">
        <w:rPr>
          <w:rFonts w:ascii="Arial" w:hAnsi="Arial" w:cs="Arial"/>
          <w:sz w:val="20"/>
          <w:szCs w:val="20"/>
        </w:rPr>
        <w:instrText xml:space="preserve"> ADDIN EN.CITE </w:instrText>
      </w:r>
      <w:r w:rsidR="00EE7039">
        <w:rPr>
          <w:rFonts w:ascii="Arial" w:hAnsi="Arial" w:cs="Arial"/>
          <w:sz w:val="20"/>
          <w:szCs w:val="20"/>
        </w:rPr>
        <w:fldChar w:fldCharType="begin">
          <w:fldData xml:space="preserve">PEVuZE5vdGU+PENpdGU+PEF1dGhvcj5TYW5kb3ZhbDwvQXV0aG9yPjxZZWFyPjIwMTM8L1llYXI+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</w:fldData>
        </w:fldChar>
      </w:r>
      <w:r w:rsidR="00EE7039">
        <w:rPr>
          <w:rFonts w:ascii="Arial" w:hAnsi="Arial" w:cs="Arial"/>
          <w:sz w:val="20"/>
          <w:szCs w:val="20"/>
        </w:rPr>
        <w:instrText xml:space="preserve"> ADDIN EN.CITE.DATA </w:instrText>
      </w:r>
      <w:r w:rsidR="00EE7039">
        <w:rPr>
          <w:rFonts w:ascii="Arial" w:hAnsi="Arial" w:cs="Arial"/>
          <w:sz w:val="20"/>
          <w:szCs w:val="20"/>
        </w:rPr>
      </w:r>
      <w:r w:rsidR="00EE7039">
        <w:rPr>
          <w:rFonts w:ascii="Arial" w:hAnsi="Arial" w:cs="Arial"/>
          <w:sz w:val="20"/>
          <w:szCs w:val="20"/>
        </w:rPr>
        <w:fldChar w:fldCharType="end"/>
      </w:r>
      <w:r w:rsidRPr="00B42AF2">
        <w:rPr>
          <w:rFonts w:ascii="Arial" w:hAnsi="Arial" w:cs="Arial"/>
          <w:sz w:val="20"/>
          <w:szCs w:val="20"/>
        </w:rPr>
      </w:r>
      <w:r w:rsidRPr="00B42AF2">
        <w:rPr>
          <w:rFonts w:ascii="Arial" w:hAnsi="Arial" w:cs="Arial"/>
          <w:sz w:val="20"/>
          <w:szCs w:val="20"/>
        </w:rPr>
        <w:fldChar w:fldCharType="separate"/>
      </w:r>
      <w:r w:rsidR="00EE7039">
        <w:rPr>
          <w:rFonts w:ascii="Arial" w:hAnsi="Arial" w:cs="Arial"/>
          <w:noProof/>
          <w:sz w:val="20"/>
          <w:szCs w:val="20"/>
        </w:rPr>
        <w:t>[</w:t>
      </w:r>
      <w:hyperlink w:anchor="_ENREF_49" w:tooltip="Sandoval, 2013 #201" w:history="1">
        <w:r w:rsidR="00EE7039">
          <w:rPr>
            <w:rFonts w:ascii="Arial" w:hAnsi="Arial" w:cs="Arial"/>
            <w:noProof/>
            <w:sz w:val="20"/>
            <w:szCs w:val="20"/>
          </w:rPr>
          <w:t>49-51</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All of the above datasets are using Illumina HumanMethylation450 Bead Chip for methylation measurement. The estimation of methylation for each CG probe was calculated between methylated (M) and unmethylated (U) alleles. Specifically:</w:t>
      </w:r>
    </w:p>
    <w:p w:rsidR="00244B0F" w:rsidRPr="00B42AF2" w:rsidRDefault="00244B0F" w:rsidP="00244B0F">
      <w:pPr>
        <w:spacing w:before="120" w:line="360" w:lineRule="auto"/>
        <w:jc w:val="center"/>
        <w:rPr>
          <w:rFonts w:ascii="Arial" w:hAnsi="Arial" w:cs="Arial"/>
          <w:sz w:val="20"/>
          <w:szCs w:val="20"/>
        </w:rPr>
      </w:pPr>
      <w:r w:rsidRPr="00B42AF2">
        <w:rPr>
          <w:rFonts w:ascii="Arial" w:hAnsi="Arial" w:cs="Arial"/>
          <w:sz w:val="20"/>
          <w:szCs w:val="20"/>
        </w:rPr>
        <w:t xml:space="preserve">beta =  </w:t>
      </w:r>
      <m:oMath>
        <m:f>
          <m:fPr>
            <m:ctrlPr>
              <w:rPr>
                <w:rFonts w:ascii="Cambria Math" w:hAnsi="Cambria Math" w:cs="Arial"/>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max</m:t>
                </m:r>
              </m:fName>
              <m:e>
                <m:d>
                  <m:dPr>
                    <m:ctrlPr>
                      <w:rPr>
                        <w:rFonts w:ascii="Cambria Math" w:hAnsi="Cambria Math" w:cs="Arial"/>
                        <w:sz w:val="20"/>
                        <w:szCs w:val="20"/>
                      </w:rPr>
                    </m:ctrlPr>
                  </m:dPr>
                  <m:e>
                    <m:r>
                      <m:rPr>
                        <m:sty m:val="p"/>
                      </m:rPr>
                      <w:rPr>
                        <w:rFonts w:ascii="Cambria Math" w:hAnsi="Cambria Math" w:cs="Arial"/>
                        <w:sz w:val="20"/>
                        <w:szCs w:val="20"/>
                      </w:rPr>
                      <m:t>M,0</m:t>
                    </m:r>
                  </m:e>
                </m:d>
              </m:e>
            </m:func>
            <m:ctrlPr>
              <w:rPr>
                <w:rFonts w:ascii="Cambria Math" w:hAnsi="Cambria Math" w:cs="Arial"/>
                <w:i/>
                <w:sz w:val="20"/>
                <w:szCs w:val="20"/>
              </w:rPr>
            </m:ctrlPr>
          </m:num>
          <m:den>
            <m:func>
              <m:funcPr>
                <m:ctrlPr>
                  <w:rPr>
                    <w:rFonts w:ascii="Cambria Math" w:hAnsi="Cambria Math" w:cs="Arial"/>
                    <w:sz w:val="20"/>
                    <w:szCs w:val="20"/>
                  </w:rPr>
                </m:ctrlPr>
              </m:funcPr>
              <m:fName>
                <m:r>
                  <m:rPr>
                    <m:sty m:val="p"/>
                  </m:rPr>
                  <w:rPr>
                    <w:rFonts w:ascii="Cambria Math" w:hAnsi="Cambria Math" w:cs="Arial"/>
                    <w:sz w:val="20"/>
                    <w:szCs w:val="20"/>
                  </w:rPr>
                  <m:t>max</m:t>
                </m:r>
              </m:fName>
              <m:e>
                <m:d>
                  <m:dPr>
                    <m:ctrlPr>
                      <w:rPr>
                        <w:rFonts w:ascii="Cambria Math" w:hAnsi="Cambria Math" w:cs="Arial"/>
                        <w:sz w:val="20"/>
                        <w:szCs w:val="20"/>
                      </w:rPr>
                    </m:ctrlPr>
                  </m:dPr>
                  <m:e>
                    <m:r>
                      <m:rPr>
                        <m:sty m:val="p"/>
                      </m:rPr>
                      <w:rPr>
                        <w:rFonts w:ascii="Cambria Math" w:hAnsi="Cambria Math" w:cs="Arial"/>
                        <w:sz w:val="20"/>
                        <w:szCs w:val="20"/>
                      </w:rPr>
                      <m:t>M,0</m:t>
                    </m:r>
                  </m:e>
                </m:d>
              </m:e>
            </m:func>
            <m:r>
              <m:rPr>
                <m:sty m:val="p"/>
              </m:rPr>
              <w:rPr>
                <w:rFonts w:ascii="Cambria Math" w:hAnsi="Cambria Math" w:cs="Arial"/>
                <w:sz w:val="20"/>
                <w:szCs w:val="20"/>
              </w:rPr>
              <m:t>+</m:t>
            </m:r>
            <m:func>
              <m:funcPr>
                <m:ctrlPr>
                  <w:rPr>
                    <w:rFonts w:ascii="Cambria Math" w:hAnsi="Cambria Math" w:cs="Arial"/>
                    <w:sz w:val="20"/>
                    <w:szCs w:val="20"/>
                  </w:rPr>
                </m:ctrlPr>
              </m:funcPr>
              <m:fName>
                <m:r>
                  <m:rPr>
                    <m:sty m:val="p"/>
                  </m:rPr>
                  <w:rPr>
                    <w:rFonts w:ascii="Cambria Math" w:hAnsi="Cambria Math" w:cs="Arial"/>
                    <w:sz w:val="20"/>
                    <w:szCs w:val="20"/>
                  </w:rPr>
                  <m:t>max</m:t>
                </m:r>
              </m:fName>
              <m:e>
                <m:d>
                  <m:dPr>
                    <m:ctrlPr>
                      <w:rPr>
                        <w:rFonts w:ascii="Cambria Math" w:hAnsi="Cambria Math" w:cs="Arial"/>
                        <w:sz w:val="20"/>
                        <w:szCs w:val="20"/>
                      </w:rPr>
                    </m:ctrlPr>
                  </m:dPr>
                  <m:e>
                    <m:r>
                      <m:rPr>
                        <m:sty m:val="p"/>
                      </m:rPr>
                      <w:rPr>
                        <w:rFonts w:ascii="Cambria Math" w:hAnsi="Cambria Math" w:cs="Arial"/>
                        <w:sz w:val="20"/>
                        <w:szCs w:val="20"/>
                      </w:rPr>
                      <m:t>U,0</m:t>
                    </m:r>
                  </m:e>
                </m:d>
              </m:e>
            </m:func>
          </m:den>
        </m:f>
      </m:oMath>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lastRenderedPageBreak/>
        <w:t xml:space="preserve">M and U represent the mean signal intensities for about 30 replicates on the array. The methylation signals of the CpG sites in the datasets previously mentioned were all defined according to the beta value. CpG site would be immediately omitted when it was missing in any one or more samples. CpG sites of </w:t>
      </w:r>
      <w:r w:rsidR="009A6535" w:rsidRPr="009A6535">
        <w:rPr>
          <w:rFonts w:ascii="Arial" w:hAnsi="Arial" w:cs="Arial"/>
          <w:i/>
          <w:sz w:val="20"/>
          <w:szCs w:val="20"/>
        </w:rPr>
        <w:t>FHIT</w:t>
      </w:r>
      <w:r w:rsidRPr="00B42AF2">
        <w:rPr>
          <w:rFonts w:ascii="Arial" w:hAnsi="Arial" w:cs="Arial"/>
          <w:sz w:val="20"/>
          <w:szCs w:val="20"/>
        </w:rPr>
        <w:t xml:space="preserve"> gene in TCGA dataset and GEO dataset were not completely the same due to the quality control previously mentioned.  </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P-value was calculated with </w:t>
      </w:r>
      <w:bookmarkStart w:id="10" w:name="OLE_LINK8"/>
      <w:bookmarkStart w:id="11" w:name="OLE_LINK9"/>
      <w:r w:rsidRPr="00B42AF2">
        <w:rPr>
          <w:rFonts w:ascii="Arial" w:hAnsi="Arial" w:cs="Arial"/>
          <w:sz w:val="20"/>
          <w:szCs w:val="20"/>
        </w:rPr>
        <w:t>Wilcoxon rank</w:t>
      </w:r>
      <w:bookmarkEnd w:id="10"/>
      <w:bookmarkEnd w:id="11"/>
      <w:r w:rsidRPr="00B42AF2">
        <w:rPr>
          <w:rFonts w:ascii="Arial" w:hAnsi="Arial" w:cs="Arial"/>
          <w:sz w:val="20"/>
          <w:szCs w:val="20"/>
        </w:rPr>
        <w:t xml:space="preserve"> sum test. To correct for multiple testing, Benjamini and Hochberg procedure was conducted. For identification of differentially methylated CpG sites, adjusted P-value </w:t>
      </w:r>
      <m:oMath>
        <m:r>
          <m:rPr>
            <m:sty m:val="p"/>
          </m:rPr>
          <w:rPr>
            <w:rFonts w:ascii="Cambria Math" w:hAnsi="Cambria Math" w:cs="Arial" w:hint="eastAsia"/>
            <w:sz w:val="20"/>
            <w:szCs w:val="20"/>
          </w:rPr>
          <m:t>≤</m:t>
        </m:r>
      </m:oMath>
      <w:r w:rsidRPr="00B42AF2">
        <w:rPr>
          <w:rFonts w:ascii="Arial" w:hAnsi="Arial" w:cs="Arial"/>
          <w:sz w:val="20"/>
          <w:szCs w:val="20"/>
        </w:rPr>
        <w:t xml:space="preserve">0.05 and absolute mean difference </w:t>
      </w:r>
      <m:oMath>
        <m:r>
          <m:rPr>
            <m:sty m:val="p"/>
          </m:rPr>
          <w:rPr>
            <w:rFonts w:ascii="Cambria Math" w:hAnsi="Cambria Math" w:cs="Arial" w:hint="eastAsia"/>
            <w:sz w:val="20"/>
            <w:szCs w:val="20"/>
          </w:rPr>
          <m:t>≥</m:t>
        </m:r>
      </m:oMath>
      <w:r w:rsidRPr="00B42AF2">
        <w:rPr>
          <w:rFonts w:ascii="Arial" w:hAnsi="Arial" w:cs="Arial"/>
          <w:sz w:val="20"/>
          <w:szCs w:val="20"/>
        </w:rPr>
        <w:t xml:space="preserve">0.1 was set as the criteria. Besides, logistic regression was also conducted to calculate the OR and p-value for every CpG site with Benjamini and Hochberg multiple comparison correction followed. Data was analyzed and visualized mainly with R software (R 3.1.0)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&lt;EndNote&gt;&lt;Cite&gt;&lt;RecNum&gt;0&lt;/RecNum&gt;&lt;Note&gt;Team R C. R: A language and environment for statistical computing. R Foundation for Statistical Computing, Vienna, Austria, 2012[J]. 2014&lt;/Note&gt;&lt;DisplayText&gt;[52]&lt;/DisplayText&gt;&lt;/Cite&gt;&lt;/EndNote&gt;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52" w:tooltip="NOTE:Team R C. R: A language and environment for statistical computing. R Foundation for Statistical Computing, Vienna, Austria, 2012[J]. 2014" w:history="1">
        <w:r w:rsidR="00EE7039">
          <w:rPr>
            <w:rFonts w:ascii="Arial" w:hAnsi="Arial" w:cs="Arial"/>
            <w:noProof/>
            <w:sz w:val="20"/>
            <w:szCs w:val="20"/>
          </w:rPr>
          <w:t>52</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&lt;EndNote&gt;&lt;Cite&gt;&lt;Author&gt;Benjamini&lt;/Author&gt;&lt;Year&gt;1995&lt;/Year&gt;&lt;RecNum&gt;111&lt;/RecNum&gt;&lt;DisplayText&gt;[53]&lt;/DisplayText&gt;&lt;record&gt;&lt;rec-number&gt;111&lt;/rec-number&gt;&lt;foreign-keys&gt;&lt;key app="EN" db-id="99wxddz0mzf201edrptppws3pz5wwpe0s2rd"&gt;111&lt;/key&gt;&lt;/foreign-keys&gt;&lt;ref-type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Met&amp;#xD;J Roy Stat Soc B Met&lt;/alt-title&gt;&lt;/titles&gt;&lt;periodical&gt;&lt;full-title&gt;Journal of the Royal Statistical Society Series B-Methodological&lt;/full-title&gt;&lt;abbr-1&gt;J Roy Stat Soc B Met&lt;/abbr-1&gt;&lt;/periodical&gt;&lt;pages&gt;289-300&lt;/pages&gt;&lt;volume&gt;57&lt;/volume&gt;&lt;number&gt;1&lt;/number&gt;&lt;keywords&gt;&lt;keyword&gt;bonferroni-type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53" w:tooltip="Benjamini, 1995 #111" w:history="1">
        <w:r w:rsidR="00EE7039">
          <w:rPr>
            <w:rFonts w:ascii="Arial" w:hAnsi="Arial" w:cs="Arial"/>
            <w:noProof/>
            <w:sz w:val="20"/>
            <w:szCs w:val="20"/>
          </w:rPr>
          <w:t>53</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w:t>
      </w:r>
    </w:p>
    <w:p w:rsidR="00244B0F" w:rsidRPr="00B42AF2" w:rsidRDefault="00244B0F" w:rsidP="00244B0F">
      <w:pPr>
        <w:pStyle w:val="Heading3"/>
        <w:spacing w:before="120" w:line="360" w:lineRule="auto"/>
        <w:rPr>
          <w:rFonts w:ascii="Arial" w:hAnsi="Arial" w:cs="Arial"/>
          <w:b/>
          <w:color w:val="auto"/>
          <w:sz w:val="20"/>
          <w:szCs w:val="20"/>
        </w:rPr>
      </w:pPr>
      <w:r w:rsidRPr="00B42AF2">
        <w:rPr>
          <w:rFonts w:ascii="Arial" w:hAnsi="Arial" w:cs="Arial"/>
          <w:b/>
          <w:color w:val="auto"/>
          <w:sz w:val="20"/>
          <w:szCs w:val="20"/>
        </w:rPr>
        <w:t>RNA-Seq data extraction and analysis</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 xml:space="preserve">RNA-Seq data was downloaded from TCGA Data Portal, </w:t>
      </w:r>
      <w:r w:rsidR="00700D1E" w:rsidRPr="00612738">
        <w:rPr>
          <w:rFonts w:ascii="Arial" w:hAnsi="Arial" w:cs="Arial"/>
          <w:sz w:val="20"/>
          <w:szCs w:val="20"/>
        </w:rPr>
        <w:t>including 114</w:t>
      </w:r>
      <w:r w:rsidRPr="00B42AF2">
        <w:rPr>
          <w:rFonts w:ascii="Arial" w:hAnsi="Arial" w:cs="Arial"/>
          <w:sz w:val="20"/>
          <w:szCs w:val="20"/>
        </w:rPr>
        <w:t xml:space="preserve"> lung adenocarcinoma and 104 lung squamous cell carcinoma and 218 paired adjacent normal lung tissues. Level 3 RNA-Seq data was obtained and per million mapped reads (RPKM) was </w:t>
      </w:r>
      <w:r w:rsidR="001B530C" w:rsidRPr="00B42AF2">
        <w:rPr>
          <w:rFonts w:ascii="Arial" w:hAnsi="Arial" w:cs="Arial"/>
          <w:sz w:val="20"/>
          <w:szCs w:val="20"/>
        </w:rPr>
        <w:t>used for gene expression quantification</w:t>
      </w:r>
      <w:r w:rsidRPr="00B42AF2">
        <w:rPr>
          <w:rFonts w:ascii="Arial" w:hAnsi="Arial" w:cs="Arial"/>
          <w:sz w:val="20"/>
          <w:szCs w:val="20"/>
        </w:rPr>
        <w:t xml:space="preserve">. We assessed the significance of the differential gene expression by comparing the tumor tissues with paired adjacent normal tissues using Wilcoxon rank sum test and </w:t>
      </w:r>
      <w:r w:rsidR="001B530C" w:rsidRPr="00B42AF2">
        <w:rPr>
          <w:rFonts w:ascii="Arial" w:hAnsi="Arial" w:cs="Arial"/>
          <w:sz w:val="20"/>
          <w:szCs w:val="20"/>
        </w:rPr>
        <w:t xml:space="preserve">following the </w:t>
      </w:r>
      <w:r w:rsidRPr="00B42AF2">
        <w:rPr>
          <w:rFonts w:ascii="Arial" w:hAnsi="Arial" w:cs="Arial"/>
          <w:sz w:val="20"/>
          <w:szCs w:val="20"/>
        </w:rPr>
        <w:t xml:space="preserve">Benjamini and Hochberg false discovery rate (FDR) correction </w:t>
      </w:r>
      <w:r w:rsidRPr="00B42AF2">
        <w:rPr>
          <w:rFonts w:ascii="Arial" w:hAnsi="Arial" w:cs="Arial"/>
          <w:sz w:val="20"/>
          <w:szCs w:val="20"/>
        </w:rPr>
        <w:fldChar w:fldCharType="begin"/>
      </w:r>
      <w:r w:rsidR="00EE7039">
        <w:rPr>
          <w:rFonts w:ascii="Arial" w:hAnsi="Arial" w:cs="Arial"/>
          <w:sz w:val="20"/>
          <w:szCs w:val="20"/>
        </w:rPr>
        <w:instrText xml:space="preserve"> ADDIN EN.CITE &lt;EndNote&gt;&lt;Cite&gt;&lt;Author&gt;Benjamini&lt;/Author&gt;&lt;Year&gt;1995&lt;/Year&gt;&lt;RecNum&gt;111&lt;/RecNum&gt;&lt;DisplayText&gt;[53]&lt;/DisplayText&gt;&lt;record&gt;&lt;rec-number&gt;111&lt;/rec-number&gt;&lt;foreign-keys&gt;&lt;key app="EN" db-id="99wxddz0mzf201edrptppws3pz5wwpe0s2rd"&gt;111&lt;/key&gt;&lt;/foreign-keys&gt;&lt;ref-type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Met&amp;#xD;J Roy Stat Soc B Met&lt;/alt-title&gt;&lt;/titles&gt;&lt;periodical&gt;&lt;full-title&gt;Journal of the Royal Statistical Society Series B-Methodological&lt;/full-title&gt;&lt;abbr-1&gt;J Roy Stat Soc B Met&lt;/abbr-1&gt;&lt;/periodical&gt;&lt;pages&gt;289-300&lt;/pages&gt;&lt;volume&gt;57&lt;/volume&gt;&lt;number&gt;1&lt;/number&gt;&lt;keywords&gt;&lt;keyword&gt;bonferroni-type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Pr="00B42AF2">
        <w:rPr>
          <w:rFonts w:ascii="Arial" w:hAnsi="Arial" w:cs="Arial"/>
          <w:sz w:val="20"/>
          <w:szCs w:val="20"/>
        </w:rPr>
        <w:fldChar w:fldCharType="separate"/>
      </w:r>
      <w:r w:rsidR="00EE7039">
        <w:rPr>
          <w:rFonts w:ascii="Arial" w:hAnsi="Arial" w:cs="Arial"/>
          <w:noProof/>
          <w:sz w:val="20"/>
          <w:szCs w:val="20"/>
        </w:rPr>
        <w:t>[</w:t>
      </w:r>
      <w:hyperlink w:anchor="_ENREF_53" w:tooltip="Benjamini, 1995 #111" w:history="1">
        <w:r w:rsidR="00EE7039">
          <w:rPr>
            <w:rFonts w:ascii="Arial" w:hAnsi="Arial" w:cs="Arial"/>
            <w:noProof/>
            <w:sz w:val="20"/>
            <w:szCs w:val="20"/>
          </w:rPr>
          <w:t>53</w:t>
        </w:r>
      </w:hyperlink>
      <w:r w:rsidR="00EE7039">
        <w:rPr>
          <w:rFonts w:ascii="Arial" w:hAnsi="Arial" w:cs="Arial"/>
          <w:noProof/>
          <w:sz w:val="20"/>
          <w:szCs w:val="20"/>
        </w:rPr>
        <w:t>]</w:t>
      </w:r>
      <w:r w:rsidRPr="00B42AF2">
        <w:rPr>
          <w:rFonts w:ascii="Arial" w:hAnsi="Arial" w:cs="Arial"/>
          <w:sz w:val="20"/>
          <w:szCs w:val="20"/>
        </w:rPr>
        <w:fldChar w:fldCharType="end"/>
      </w:r>
      <w:r w:rsidRPr="00B42AF2">
        <w:rPr>
          <w:rFonts w:ascii="Arial" w:hAnsi="Arial" w:cs="Arial"/>
          <w:sz w:val="20"/>
          <w:szCs w:val="20"/>
        </w:rPr>
        <w:t xml:space="preserve">. For identification of differentially expression genes, adjusted p-value </w:t>
      </w:r>
      <m:oMath>
        <m:r>
          <m:rPr>
            <m:sty m:val="p"/>
          </m:rPr>
          <w:rPr>
            <w:rFonts w:ascii="Cambria Math" w:hAnsi="Cambria Math" w:cs="Arial" w:hint="eastAsia"/>
            <w:sz w:val="20"/>
            <w:szCs w:val="20"/>
          </w:rPr>
          <m:t>≤</m:t>
        </m:r>
      </m:oMath>
      <w:r w:rsidRPr="00B42AF2">
        <w:rPr>
          <w:rFonts w:ascii="Arial" w:hAnsi="Arial" w:cs="Arial"/>
          <w:sz w:val="20"/>
          <w:szCs w:val="20"/>
        </w:rPr>
        <w:t xml:space="preserve">0.05 and fold change </w:t>
      </w:r>
      <m:oMath>
        <m:r>
          <m:rPr>
            <m:sty m:val="p"/>
          </m:rPr>
          <w:rPr>
            <w:rFonts w:ascii="Cambria Math" w:hAnsi="Cambria Math" w:cs="Arial" w:hint="eastAsia"/>
            <w:sz w:val="20"/>
            <w:szCs w:val="20"/>
          </w:rPr>
          <m:t>≥</m:t>
        </m:r>
      </m:oMath>
      <w:r w:rsidRPr="00B42AF2">
        <w:rPr>
          <w:rFonts w:ascii="Arial" w:hAnsi="Arial" w:cs="Arial"/>
          <w:sz w:val="20"/>
          <w:szCs w:val="20"/>
        </w:rPr>
        <w:t xml:space="preserve">2.0 </w:t>
      </w:r>
      <w:r w:rsidR="001B530C" w:rsidRPr="00B42AF2">
        <w:rPr>
          <w:rFonts w:ascii="Arial" w:hAnsi="Arial" w:cs="Arial"/>
          <w:sz w:val="20"/>
          <w:szCs w:val="20"/>
        </w:rPr>
        <w:t xml:space="preserve">were </w:t>
      </w:r>
      <w:r w:rsidRPr="00B42AF2">
        <w:rPr>
          <w:rFonts w:ascii="Arial" w:hAnsi="Arial" w:cs="Arial"/>
          <w:sz w:val="20"/>
          <w:szCs w:val="20"/>
        </w:rPr>
        <w:t>set as the criteria. All the data analysis was conducted with open-source R software (version 3.1.0).</w:t>
      </w:r>
    </w:p>
    <w:p w:rsidR="00244B0F" w:rsidRPr="00B42AF2" w:rsidRDefault="00244B0F" w:rsidP="00244B0F">
      <w:pPr>
        <w:spacing w:before="120" w:line="360" w:lineRule="auto"/>
        <w:rPr>
          <w:rFonts w:ascii="Arial" w:hAnsi="Arial" w:cs="Arial"/>
          <w:sz w:val="20"/>
          <w:szCs w:val="20"/>
        </w:rPr>
      </w:pP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Acknowledgements</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The computations involved in this study were supported by Fudan University High-End Computing Center.</w:t>
      </w: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Competing interests</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The authors declare that they have no competing interests.</w:t>
      </w: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Authors’ contributions</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SG, XC and JW contributed to the conception, design and final approval of the submitted version. XG, SG, ZL, AW, YT contributed to the meta-analysis and interpretation of data, XG, SG, WP, LT, SC contributed to TCGA NSCLC data analysis. All authors read and approved the final manuscript.</w:t>
      </w: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t>Grant Support</w:t>
      </w:r>
    </w:p>
    <w:p w:rsidR="00244B0F" w:rsidRPr="00B42AF2" w:rsidRDefault="00244B0F" w:rsidP="00244B0F">
      <w:pPr>
        <w:spacing w:before="120" w:line="360" w:lineRule="auto"/>
        <w:rPr>
          <w:rFonts w:ascii="Arial" w:hAnsi="Arial" w:cs="Arial"/>
          <w:sz w:val="20"/>
          <w:szCs w:val="20"/>
        </w:rPr>
      </w:pPr>
      <w:r w:rsidRPr="00B42AF2">
        <w:rPr>
          <w:rFonts w:ascii="Arial" w:hAnsi="Arial" w:cs="Arial"/>
          <w:sz w:val="20"/>
          <w:szCs w:val="20"/>
        </w:rPr>
        <w:t>This study was partially supported by the grants from the 111 Project (B13016).</w:t>
      </w:r>
    </w:p>
    <w:p w:rsidR="00244B0F" w:rsidRPr="00B42AF2" w:rsidRDefault="00244B0F" w:rsidP="00244B0F">
      <w:pPr>
        <w:rPr>
          <w:rFonts w:ascii="Arial" w:hAnsi="Arial" w:cs="Arial"/>
          <w:sz w:val="20"/>
          <w:szCs w:val="20"/>
        </w:rPr>
      </w:pPr>
    </w:p>
    <w:p w:rsidR="00D537F9" w:rsidRDefault="00D537F9" w:rsidP="00D537F9">
      <w:pPr>
        <w:pStyle w:val="Heading2"/>
        <w:spacing w:before="120" w:line="360" w:lineRule="auto"/>
        <w:rPr>
          <w:rFonts w:ascii="Arial" w:hAnsi="Arial" w:cs="Arial"/>
          <w:sz w:val="20"/>
          <w:szCs w:val="20"/>
        </w:rPr>
      </w:pPr>
      <w:r>
        <w:rPr>
          <w:rFonts w:ascii="Arial" w:hAnsi="Arial" w:cs="Arial"/>
          <w:b/>
          <w:color w:val="auto"/>
          <w:sz w:val="20"/>
          <w:szCs w:val="20"/>
        </w:rPr>
        <w:t>Reference</w:t>
      </w:r>
    </w:p>
    <w:p w:rsidR="00D537F9" w:rsidRPr="00EE7039" w:rsidRDefault="00D537F9" w:rsidP="00D537F9">
      <w:pPr>
        <w:pStyle w:val="EndNoteBibliography"/>
      </w:pPr>
      <w:r>
        <w:rPr>
          <w:rFonts w:ascii="Arial" w:hAnsi="Arial" w:cs="Arial"/>
          <w:szCs w:val="20"/>
        </w:rPr>
        <w:fldChar w:fldCharType="begin"/>
      </w:r>
      <w:r w:rsidRPr="00D537F9">
        <w:rPr>
          <w:rFonts w:ascii="Arial" w:hAnsi="Arial" w:cs="Arial"/>
          <w:szCs w:val="20"/>
        </w:rPr>
        <w:instrText xml:space="preserve"> ADDIN EN.REFLIST </w:instrText>
      </w:r>
      <w:r>
        <w:rPr>
          <w:rFonts w:ascii="Arial" w:hAnsi="Arial" w:cs="Arial"/>
          <w:szCs w:val="20"/>
        </w:rPr>
        <w:fldChar w:fldCharType="separate"/>
      </w:r>
      <w:bookmarkStart w:id="12" w:name="_ENREF_1"/>
      <w:r w:rsidRPr="00EE7039">
        <w:t>1.</w:t>
      </w:r>
      <w:r w:rsidRPr="00EE7039">
        <w:tab/>
        <w:t>Siegel RL, Miller KD, Jemal A. Cancer statistics, 2015. CA: A Cancer Journal for Clinicians. 2015; 65: 5-29. doi: 10.3322/caac.21254.</w:t>
      </w:r>
      <w:bookmarkEnd w:id="12"/>
    </w:p>
    <w:p w:rsidR="00D537F9" w:rsidRPr="00EE7039" w:rsidRDefault="00D537F9" w:rsidP="00D537F9">
      <w:pPr>
        <w:pStyle w:val="EndNoteBibliography"/>
      </w:pPr>
      <w:bookmarkStart w:id="13" w:name="_ENREF_2"/>
      <w:r w:rsidRPr="00EE7039">
        <w:t>2.</w:t>
      </w:r>
      <w:r w:rsidRPr="00EE7039">
        <w:tab/>
        <w:t xml:space="preserve">Hankey BF, Ries LA, Edwards BK. The surveillance, epidemiology, and end results program: A national resource. Cancer Epidemiology Biomarkers &amp; Prevention. 1999; 8: 1117-21. doi: </w:t>
      </w:r>
      <w:bookmarkEnd w:id="13"/>
    </w:p>
    <w:p w:rsidR="00D537F9" w:rsidRPr="00EE7039" w:rsidRDefault="00D537F9" w:rsidP="00D537F9">
      <w:pPr>
        <w:pStyle w:val="EndNoteBibliography"/>
      </w:pPr>
      <w:bookmarkStart w:id="14" w:name="_ENREF_3"/>
      <w:r w:rsidRPr="00EE7039">
        <w:t>3.</w:t>
      </w:r>
      <w:r w:rsidRPr="00EE7039">
        <w:tab/>
        <w:t xml:space="preserve">van Rens MTM, de la Riviere AB, Elbers HRJ, van den Bosch JMM. Prognostic assessment of 2,361 patients who underwent pulmonary resection for non-small cell lung cancer, stage I, II, and IIIA. Chest. 2000; 117: 374-9. doi: </w:t>
      </w:r>
      <w:bookmarkEnd w:id="14"/>
    </w:p>
    <w:p w:rsidR="00D537F9" w:rsidRPr="00EE7039" w:rsidRDefault="00D537F9" w:rsidP="00D537F9">
      <w:pPr>
        <w:pStyle w:val="EndNoteBibliography"/>
      </w:pPr>
      <w:bookmarkStart w:id="15" w:name="_ENREF_4"/>
      <w:r w:rsidRPr="00EE7039">
        <w:t>4.</w:t>
      </w:r>
      <w:r w:rsidRPr="00EE7039">
        <w:tab/>
        <w:t xml:space="preserve">He YH, Cui Y, Wang W, Gu J, Guo SC, Ma KL, Luo XY. Hypomethylation of the hsa-miR-191 Locus Causes High Expression of hsa-miR-191 and Promotes the Epithelial-to-Mesenchymal Transition in Hepatocellular Carcinoma. </w:t>
      </w:r>
      <w:r w:rsidRPr="00EE7039">
        <w:lastRenderedPageBreak/>
        <w:t xml:space="preserve">Neoplasia. 2011; 13: 841-U110. doi: </w:t>
      </w:r>
      <w:bookmarkEnd w:id="15"/>
    </w:p>
    <w:p w:rsidR="00D537F9" w:rsidRPr="00EE7039" w:rsidRDefault="00D537F9" w:rsidP="00D537F9">
      <w:pPr>
        <w:pStyle w:val="EndNoteBibliography"/>
      </w:pPr>
      <w:bookmarkStart w:id="16" w:name="_ENREF_5"/>
      <w:r w:rsidRPr="00EE7039">
        <w:t>5.</w:t>
      </w:r>
      <w:r w:rsidRPr="00EE7039">
        <w:tab/>
        <w:t xml:space="preserve">Flores K, Wolschin F, Corneveaux JJ, Allen AN, Huentelman MJ, Amdam GV. Genome-wide association between DNA methylation and alternative splicing in an invertebrate. Bmc Genomics. 2012; 13. doi: </w:t>
      </w:r>
      <w:bookmarkEnd w:id="16"/>
    </w:p>
    <w:p w:rsidR="00D537F9" w:rsidRPr="00EE7039" w:rsidRDefault="00D537F9" w:rsidP="00D537F9">
      <w:pPr>
        <w:pStyle w:val="EndNoteBibliography"/>
      </w:pPr>
      <w:bookmarkStart w:id="17" w:name="_ENREF_6"/>
      <w:r w:rsidRPr="00EE7039">
        <w:t>6.</w:t>
      </w:r>
      <w:r w:rsidRPr="00EE7039">
        <w:tab/>
        <w:t>Das PM. DNA Methylation and Cancer. Journal of Clinical Oncology. 2004; 22: 4632-42. doi: 10.1200/jco.2004.07.151.</w:t>
      </w:r>
      <w:bookmarkEnd w:id="17"/>
    </w:p>
    <w:p w:rsidR="00D537F9" w:rsidRPr="00EE7039" w:rsidRDefault="00D537F9" w:rsidP="00D537F9">
      <w:pPr>
        <w:pStyle w:val="EndNoteBibliography"/>
      </w:pPr>
      <w:bookmarkStart w:id="18" w:name="_ENREF_7"/>
      <w:r w:rsidRPr="00EE7039">
        <w:t>7.</w:t>
      </w:r>
      <w:r w:rsidRPr="00EE7039">
        <w:tab/>
        <w:t xml:space="preserve">Barnes LD, Garrison PN, Siprashvili Z, Guranowski A, Robinson AK, Ingram SW, Croce CM, Ohta M, Huebner F. </w:t>
      </w:r>
      <w:r w:rsidRPr="009A6535">
        <w:rPr>
          <w:i/>
        </w:rPr>
        <w:t>FHIT</w:t>
      </w:r>
      <w:r w:rsidRPr="00EE7039">
        <w:t xml:space="preserve">, a putative tumor suppressor in humans, is a dinucleoside 5',5'''-P-1,P-3-triphosphate hydrolase. Biochemistry. 1996; 35: 11529-35. doi: </w:t>
      </w:r>
      <w:bookmarkEnd w:id="18"/>
    </w:p>
    <w:p w:rsidR="00D537F9" w:rsidRPr="00EE7039" w:rsidRDefault="00D537F9" w:rsidP="00D537F9">
      <w:pPr>
        <w:pStyle w:val="EndNoteBibliography"/>
      </w:pPr>
      <w:bookmarkStart w:id="19" w:name="_ENREF_8"/>
      <w:r w:rsidRPr="00EE7039">
        <w:t>8.</w:t>
      </w:r>
      <w:r w:rsidRPr="00EE7039">
        <w:tab/>
        <w:t xml:space="preserve">Nishimura A. The timing of cell division: Ap4A as a signal. Trends in Biochemical Sciences. 1998; 23: 157-9. doi: </w:t>
      </w:r>
      <w:bookmarkEnd w:id="19"/>
    </w:p>
    <w:p w:rsidR="00D537F9" w:rsidRPr="00EE7039" w:rsidRDefault="00D537F9" w:rsidP="00D537F9">
      <w:pPr>
        <w:pStyle w:val="EndNoteBibliography"/>
      </w:pPr>
      <w:bookmarkStart w:id="20" w:name="_ENREF_9"/>
      <w:r w:rsidRPr="00EE7039">
        <w:t>9.</w:t>
      </w:r>
      <w:r w:rsidRPr="00EE7039">
        <w:tab/>
        <w:t xml:space="preserve">Huebner K, Garrison PN, Barnes LD, Croce CM. The role of the </w:t>
      </w:r>
      <w:r w:rsidRPr="009A6535">
        <w:rPr>
          <w:i/>
        </w:rPr>
        <w:t>FHIT</w:t>
      </w:r>
      <w:r w:rsidRPr="00EE7039">
        <w:t xml:space="preserve">/FRA3B locus in cancer. Annual Review of Genetics. 1998; 32: 7-31. doi: </w:t>
      </w:r>
      <w:bookmarkEnd w:id="20"/>
    </w:p>
    <w:p w:rsidR="00D537F9" w:rsidRPr="00EE7039" w:rsidRDefault="00D537F9" w:rsidP="00D537F9">
      <w:pPr>
        <w:pStyle w:val="EndNoteBibliography"/>
      </w:pPr>
      <w:bookmarkStart w:id="21" w:name="_ENREF_10"/>
      <w:r w:rsidRPr="00EE7039">
        <w:t>10.</w:t>
      </w:r>
      <w:r w:rsidRPr="00EE7039">
        <w:tab/>
        <w:t xml:space="preserve">Younes SF, Aiad HA, Asaad NY, Kandil MA, Natkunam Y, Mokhtar NM. </w:t>
      </w:r>
      <w:r w:rsidRPr="009A6535">
        <w:rPr>
          <w:i/>
        </w:rPr>
        <w:t>FHIT</w:t>
      </w:r>
      <w:r w:rsidRPr="00EE7039">
        <w:t xml:space="preserve">, EGFR, and MSH2: Possible Etiopathologic, Prognostic, and Predictive Role in Non-Small Cell Lung Carcinoma in Egyptian Patients. Applied Immunohistochemistry &amp; Molecular Morphology. 2014; 22: 275-83. doi: </w:t>
      </w:r>
      <w:bookmarkEnd w:id="21"/>
    </w:p>
    <w:p w:rsidR="00D537F9" w:rsidRPr="00EE7039" w:rsidRDefault="00D537F9" w:rsidP="00D537F9">
      <w:pPr>
        <w:pStyle w:val="EndNoteBibliography"/>
      </w:pPr>
      <w:bookmarkStart w:id="22" w:name="_ENREF_11"/>
      <w:r w:rsidRPr="00EE7039">
        <w:t>11.</w:t>
      </w:r>
      <w:r w:rsidRPr="00EE7039">
        <w:tab/>
        <w:t xml:space="preserve">Wang HL, Zhou PY, Liu P, Zhang Y. Abnormal </w:t>
      </w:r>
      <w:r w:rsidRPr="009A6535">
        <w:rPr>
          <w:i/>
        </w:rPr>
        <w:t>FHIT</w:t>
      </w:r>
      <w:r w:rsidRPr="00EE7039">
        <w:t xml:space="preserve"> protein expression may be correlated with poor prognosis in gastric cancer: a meta-analysis. Tumor Biology. 2014; 35: 6815-21. doi: </w:t>
      </w:r>
      <w:bookmarkEnd w:id="22"/>
    </w:p>
    <w:p w:rsidR="00D537F9" w:rsidRPr="00EE7039" w:rsidRDefault="00D537F9" w:rsidP="00D537F9">
      <w:pPr>
        <w:pStyle w:val="EndNoteBibliography"/>
      </w:pPr>
      <w:bookmarkStart w:id="23" w:name="_ENREF_12"/>
      <w:r w:rsidRPr="00EE7039">
        <w:t>12.</w:t>
      </w:r>
      <w:r w:rsidRPr="00EE7039">
        <w:tab/>
        <w:t xml:space="preserve">Guo XQ, Wang SJ, Zhang LW, Wang XL, Zhang JH, Guo W. DNA methylation and loss of protein expression in esophageal squamous cell carcinogenesis of high-risk area. Journal of Experimental &amp; Clinical Cancer Research. 2007; 26: 587-94. doi: </w:t>
      </w:r>
      <w:bookmarkEnd w:id="23"/>
    </w:p>
    <w:p w:rsidR="00D537F9" w:rsidRPr="00EE7039" w:rsidRDefault="00D537F9" w:rsidP="00D537F9">
      <w:pPr>
        <w:pStyle w:val="EndNoteBibliography"/>
      </w:pPr>
      <w:bookmarkStart w:id="24" w:name="_ENREF_13"/>
      <w:r w:rsidRPr="00EE7039">
        <w:t>13.</w:t>
      </w:r>
      <w:r w:rsidRPr="00EE7039">
        <w:tab/>
        <w:t xml:space="preserve">Kapitanovic S, Cacev T, Loncar B, Ivkovic TC, Krizanac S, Pavelic K. Reduced </w:t>
      </w:r>
      <w:r w:rsidRPr="009A6535">
        <w:rPr>
          <w:i/>
        </w:rPr>
        <w:t>FHIT</w:t>
      </w:r>
      <w:r w:rsidRPr="00EE7039">
        <w:t xml:space="preserve"> expression is associated with tumor progression in sporadic colon adenocarcinoma. Experimental and Molecular Pathology. 2014; 96: 92-7. doi: </w:t>
      </w:r>
      <w:bookmarkEnd w:id="24"/>
    </w:p>
    <w:p w:rsidR="00D537F9" w:rsidRPr="00EE7039" w:rsidRDefault="00D537F9" w:rsidP="00D537F9">
      <w:pPr>
        <w:pStyle w:val="EndNoteBibliography"/>
      </w:pPr>
      <w:bookmarkStart w:id="25" w:name="_ENREF_14"/>
      <w:r w:rsidRPr="00EE7039">
        <w:t>14.</w:t>
      </w:r>
      <w:r w:rsidRPr="00EE7039">
        <w:tab/>
        <w:t>Guler G, Uner A, Guler N, Han SY, Iliopoulos D, McCue P, Huebner K. Concordant loss of fragile gene expression early in breast cancer development. Pathol Int. 2005; 55: 471-8. doi: 10.1111/j.1440-1827.2005.01855.x.</w:t>
      </w:r>
      <w:bookmarkEnd w:id="25"/>
    </w:p>
    <w:p w:rsidR="00D537F9" w:rsidRPr="00EE7039" w:rsidRDefault="00D537F9" w:rsidP="00D537F9">
      <w:pPr>
        <w:pStyle w:val="EndNoteBibliography"/>
      </w:pPr>
      <w:bookmarkStart w:id="26" w:name="_ENREF_15"/>
      <w:r w:rsidRPr="00EE7039">
        <w:t>15.</w:t>
      </w:r>
      <w:r w:rsidRPr="00EE7039">
        <w:tab/>
        <w:t xml:space="preserve">Michael D, Beer DG, Wilke CW, Miller DE, Glover TW. Frequent deletions of </w:t>
      </w:r>
      <w:r w:rsidRPr="009A6535">
        <w:rPr>
          <w:i/>
        </w:rPr>
        <w:t>FHIT</w:t>
      </w:r>
      <w:r w:rsidRPr="00EE7039">
        <w:t xml:space="preserve"> and FRA3B in Barrett's metaplasia and esophageal adenocarcinomas. Oncogene. 1997; 15: 1653-9. doi: 10.1038/sj.onc.1201330.</w:t>
      </w:r>
      <w:bookmarkEnd w:id="26"/>
    </w:p>
    <w:p w:rsidR="00D537F9" w:rsidRPr="00EE7039" w:rsidRDefault="00D537F9" w:rsidP="00D537F9">
      <w:pPr>
        <w:pStyle w:val="EndNoteBibliography"/>
      </w:pPr>
      <w:bookmarkStart w:id="27" w:name="_ENREF_16"/>
      <w:r w:rsidRPr="00EE7039">
        <w:t>16.</w:t>
      </w:r>
      <w:r w:rsidRPr="00EE7039">
        <w:tab/>
        <w:t xml:space="preserve">Sozzi G, Pastorino U, Moiraghi L, Tagliabue E, Pezzella F, Ghirelli C, Tornielli S, Sard L, Huebner K, Pierotti MA, Croce CM, Pilotti S. Loss of </w:t>
      </w:r>
      <w:r w:rsidRPr="009A6535">
        <w:rPr>
          <w:i/>
        </w:rPr>
        <w:t>FHIT</w:t>
      </w:r>
      <w:r w:rsidRPr="00EE7039">
        <w:t xml:space="preserve"> function in lung cancer and preinvasive bronchial lesions. Cancer Res. 1998; 58: 5032-7. doi: </w:t>
      </w:r>
      <w:bookmarkEnd w:id="27"/>
    </w:p>
    <w:p w:rsidR="00D537F9" w:rsidRPr="00EE7039" w:rsidRDefault="00D537F9" w:rsidP="00D537F9">
      <w:pPr>
        <w:pStyle w:val="EndNoteBibliography"/>
      </w:pPr>
      <w:bookmarkStart w:id="28" w:name="_ENREF_17"/>
      <w:r w:rsidRPr="00EE7039">
        <w:t>17.</w:t>
      </w:r>
      <w:r w:rsidRPr="00EE7039">
        <w:tab/>
        <w:t xml:space="preserve">Ahmadian M, Wistuba, II, Fong KM, Behrens C, Kodagoda DR, Saboorian MH, Shay J, Tomlinson GE, Blum J, Minna JD, Gazdar AF. Analysis of the </w:t>
      </w:r>
      <w:r w:rsidRPr="009A6535">
        <w:rPr>
          <w:i/>
        </w:rPr>
        <w:t>FHIT</w:t>
      </w:r>
      <w:r w:rsidRPr="00EE7039">
        <w:t xml:space="preserve"> gene and FRA3B region in sporadic breast cancer, preneoplastic lesions, and familial breast cancer probands. Cancer Res. 1997; 57: 3664-8. doi: </w:t>
      </w:r>
      <w:bookmarkEnd w:id="28"/>
    </w:p>
    <w:p w:rsidR="00D537F9" w:rsidRPr="00EE7039" w:rsidRDefault="00D537F9" w:rsidP="00D537F9">
      <w:pPr>
        <w:pStyle w:val="EndNoteBibliography"/>
      </w:pPr>
      <w:bookmarkStart w:id="29" w:name="_ENREF_18"/>
      <w:r w:rsidRPr="00EE7039">
        <w:t>18.</w:t>
      </w:r>
      <w:r w:rsidRPr="00EE7039">
        <w:tab/>
        <w:t xml:space="preserve">Mori M, Mimori K, Shiraishi T, Alder H, Inoue H, Tanaka Y, Sugimachi K, Huebner K, Croce CM. Altered expression of </w:t>
      </w:r>
      <w:r w:rsidRPr="009A6535">
        <w:rPr>
          <w:i/>
        </w:rPr>
        <w:t>FHIT</w:t>
      </w:r>
      <w:r w:rsidRPr="00EE7039">
        <w:t xml:space="preserve"> in carcinoma and precarcinomatous lesions of the esophagus. Cancer Res. 2000; 60: 1177-82. doi: </w:t>
      </w:r>
      <w:bookmarkEnd w:id="29"/>
    </w:p>
    <w:p w:rsidR="00D537F9" w:rsidRPr="00EE7039" w:rsidRDefault="00D537F9" w:rsidP="00D537F9">
      <w:pPr>
        <w:pStyle w:val="EndNoteBibliography"/>
      </w:pPr>
      <w:bookmarkStart w:id="30" w:name="_ENREF_19"/>
      <w:r w:rsidRPr="00EE7039">
        <w:t>19.</w:t>
      </w:r>
      <w:r w:rsidRPr="00EE7039">
        <w:tab/>
        <w:t xml:space="preserve">Yuge T, Nibu K, Kondo K, Shibahara J, Tayama N, Sugasawa M. Loss of </w:t>
      </w:r>
      <w:r w:rsidRPr="009A6535">
        <w:rPr>
          <w:i/>
        </w:rPr>
        <w:t>FHIT</w:t>
      </w:r>
      <w:r w:rsidRPr="00EE7039">
        <w:t xml:space="preserve"> expression in squamous cell carcinoma and premalignant lesions of the larynx. Ann Otol Rhinol Laryngol. 2005; 114: 127-31. doi: </w:t>
      </w:r>
      <w:bookmarkEnd w:id="30"/>
    </w:p>
    <w:p w:rsidR="00D537F9" w:rsidRPr="00EE7039" w:rsidRDefault="00D537F9" w:rsidP="00D537F9">
      <w:pPr>
        <w:pStyle w:val="EndNoteBibliography"/>
      </w:pPr>
      <w:bookmarkStart w:id="31" w:name="_ENREF_20"/>
      <w:r w:rsidRPr="00EE7039">
        <w:t>20.</w:t>
      </w:r>
      <w:r w:rsidRPr="00EE7039">
        <w:tab/>
        <w:t xml:space="preserve">Fong LYY, Fidanza V, Zanesi N, Lock LF, Siracusa LD, Mancini R, Siprashvili Z, Ottey M, Martin SE, Druck T, McCue PA, Croce CM, Huebner K. Muir–Torre-like syndrome in </w:t>
      </w:r>
      <w:r w:rsidRPr="009A6535">
        <w:rPr>
          <w:i/>
        </w:rPr>
        <w:t>FHIT</w:t>
      </w:r>
      <w:r w:rsidRPr="00EE7039">
        <w:t>-deficient mice. Proceedings of the National Academy of Sciences. 2000; 97: 4742-7. doi: 10.1073/pnas.080063497.</w:t>
      </w:r>
      <w:bookmarkEnd w:id="31"/>
    </w:p>
    <w:p w:rsidR="00D537F9" w:rsidRPr="00EE7039" w:rsidRDefault="00D537F9" w:rsidP="00D537F9">
      <w:pPr>
        <w:pStyle w:val="EndNoteBibliography"/>
      </w:pPr>
      <w:bookmarkStart w:id="32" w:name="_ENREF_21"/>
      <w:r w:rsidRPr="00EE7039">
        <w:t>21.</w:t>
      </w:r>
      <w:r w:rsidRPr="00EE7039">
        <w:tab/>
        <w:t xml:space="preserve">Zanesi N, Fidanza V, Fong LY, Mancini R, Druck T, Valtieri M, Rudiger T, McCue PA, Croce CM, Huebner K. The tumor spectrum in </w:t>
      </w:r>
      <w:r w:rsidRPr="009A6535">
        <w:rPr>
          <w:i/>
        </w:rPr>
        <w:t>FHIT</w:t>
      </w:r>
      <w:r w:rsidRPr="00EE7039">
        <w:t>-deficient mice. Proc Natl Acad Sci U S A. 2001; 98: 10250-5. doi: 10.1073/pnas.191345898.</w:t>
      </w:r>
      <w:bookmarkEnd w:id="32"/>
    </w:p>
    <w:p w:rsidR="00D537F9" w:rsidRPr="00EE7039" w:rsidRDefault="00D537F9" w:rsidP="00D537F9">
      <w:pPr>
        <w:pStyle w:val="EndNoteBibliography"/>
      </w:pPr>
      <w:bookmarkStart w:id="33" w:name="_ENREF_22"/>
      <w:r w:rsidRPr="00EE7039">
        <w:t>22.</w:t>
      </w:r>
      <w:r w:rsidRPr="00EE7039">
        <w:tab/>
        <w:t>Huebner K, Croce CM. FRA3B and other common fragile sites: the weakest links. Nat Rev Cancer. 2001; 1: 214-21. doi: 10.1038/35106058.</w:t>
      </w:r>
      <w:bookmarkEnd w:id="33"/>
    </w:p>
    <w:p w:rsidR="00D537F9" w:rsidRPr="00EE7039" w:rsidRDefault="00D537F9" w:rsidP="00D537F9">
      <w:pPr>
        <w:pStyle w:val="EndNoteBibliography"/>
      </w:pPr>
      <w:bookmarkStart w:id="34" w:name="_ENREF_23"/>
      <w:r w:rsidRPr="00EE7039">
        <w:t>23.</w:t>
      </w:r>
      <w:r w:rsidRPr="00EE7039">
        <w:tab/>
        <w:t xml:space="preserve">Joannes A, Bonnomet A, Bindels S, Polette M, Gilles C, Burlet H, Cutrona J, Zahm JM, Birembaut P, Nawrocki-Raby B. </w:t>
      </w:r>
      <w:r w:rsidRPr="009A6535">
        <w:rPr>
          <w:i/>
        </w:rPr>
        <w:t>FHIT</w:t>
      </w:r>
      <w:r w:rsidRPr="00EE7039">
        <w:t xml:space="preserve"> regulates invasion of lung tumor cells. Oncogene. 2010; 29: 1203-13. doi: 10.1038/onc.2009.418.</w:t>
      </w:r>
      <w:bookmarkEnd w:id="34"/>
    </w:p>
    <w:p w:rsidR="00D537F9" w:rsidRPr="00EE7039" w:rsidRDefault="00D537F9" w:rsidP="00D537F9">
      <w:pPr>
        <w:pStyle w:val="EndNoteBibliography"/>
      </w:pPr>
      <w:bookmarkStart w:id="35" w:name="_ENREF_24"/>
      <w:r w:rsidRPr="00EE7039">
        <w:t>24.</w:t>
      </w:r>
      <w:r w:rsidRPr="00EE7039">
        <w:tab/>
        <w:t xml:space="preserve">Joannes A, Grelet S, Duca L, Gilles C, Kileztky C, Dalstein V, Birembaut P, Polette M, Nawrocki-Raby B. </w:t>
      </w:r>
      <w:r w:rsidRPr="009A6535">
        <w:rPr>
          <w:i/>
        </w:rPr>
        <w:t>FHIT</w:t>
      </w:r>
      <w:r w:rsidRPr="00EE7039">
        <w:t xml:space="preserve"> regulates EMT targets through an EGFR/Src/ERK/Slug signaling axis in human bronchial cells. Mol Cancer Res. 2014; 12: 775-83. doi: 10.1158/1541-7786.MCR-13-0386-T.</w:t>
      </w:r>
      <w:bookmarkEnd w:id="35"/>
    </w:p>
    <w:p w:rsidR="00D537F9" w:rsidRPr="00EE7039" w:rsidRDefault="00D537F9" w:rsidP="00D537F9">
      <w:pPr>
        <w:pStyle w:val="EndNoteBibliography"/>
      </w:pPr>
      <w:bookmarkStart w:id="36" w:name="_ENREF_25"/>
      <w:r w:rsidRPr="00EE7039">
        <w:t>25.</w:t>
      </w:r>
      <w:r w:rsidRPr="00EE7039">
        <w:tab/>
        <w:t xml:space="preserve">Edgar R, Domrachev M, Lash AE. Gene Expression Omnibus: NCBI gene expression and hybridization array data repository. Nucleic Acids Research. 2002; 30: 207-10. doi: </w:t>
      </w:r>
      <w:bookmarkEnd w:id="36"/>
    </w:p>
    <w:p w:rsidR="00D537F9" w:rsidRPr="00EE7039" w:rsidRDefault="00D537F9" w:rsidP="00D537F9">
      <w:pPr>
        <w:pStyle w:val="EndNoteBibliography"/>
      </w:pPr>
      <w:bookmarkStart w:id="37" w:name="_ENREF_26"/>
      <w:r w:rsidRPr="00EE7039">
        <w:t>26.</w:t>
      </w:r>
      <w:r w:rsidRPr="00EE7039">
        <w:tab/>
        <w:t xml:space="preserve">Geng X, Pu WL, Guo SC. Quantitative assessment of the diagnostic role of </w:t>
      </w:r>
      <w:r w:rsidRPr="009A6535">
        <w:rPr>
          <w:i/>
        </w:rPr>
        <w:t>FHIT</w:t>
      </w:r>
      <w:r w:rsidRPr="00EE7039">
        <w:t xml:space="preserve"> promoter methylation in non-small cell lung cancer. submitted. 2015. doi: </w:t>
      </w:r>
      <w:bookmarkEnd w:id="37"/>
    </w:p>
    <w:p w:rsidR="00D537F9" w:rsidRPr="00EE7039" w:rsidRDefault="00D537F9" w:rsidP="00D537F9">
      <w:pPr>
        <w:pStyle w:val="EndNoteBibliography"/>
      </w:pPr>
      <w:bookmarkStart w:id="38" w:name="_ENREF_27"/>
      <w:r w:rsidRPr="00EE7039">
        <w:t>27.</w:t>
      </w:r>
      <w:r w:rsidRPr="00EE7039">
        <w:tab/>
        <w:t>Guo S, Tan L, Pu W, Wu J, Xu K, Wu J, Li Q, Ma Y, Xu J, Jin L, Wang J. Quantitative assessment of the diagnostic role of APC promoter methylation in non-small cell lung cancer. Clin Epigenetics. 2014; 6: 5. doi: 10.1186/1868-7083-6-5.</w:t>
      </w:r>
      <w:bookmarkEnd w:id="38"/>
    </w:p>
    <w:p w:rsidR="00D537F9" w:rsidRPr="00EE7039" w:rsidRDefault="00D537F9" w:rsidP="00D537F9">
      <w:pPr>
        <w:pStyle w:val="EndNoteBibliography"/>
      </w:pPr>
      <w:bookmarkStart w:id="39" w:name="_ENREF_28"/>
      <w:r w:rsidRPr="00EE7039">
        <w:t>28.</w:t>
      </w:r>
      <w:r w:rsidRPr="00EE7039">
        <w:tab/>
        <w:t xml:space="preserve">de Fraipont F, Moro-Sibilot D, Michelland S, Brambilla E, Brambilla C, Favrot MC. Promoter methylation of genes in bronchial lavages: A marker for early diagnosis of primary and relapsing non-small cell lung cancer? Lung Cancer. 2005; 50: 199-209. doi: </w:t>
      </w:r>
      <w:bookmarkEnd w:id="39"/>
    </w:p>
    <w:p w:rsidR="00D537F9" w:rsidRPr="00EE7039" w:rsidRDefault="00D537F9" w:rsidP="00D537F9">
      <w:pPr>
        <w:pStyle w:val="EndNoteBibliography"/>
      </w:pPr>
      <w:bookmarkStart w:id="40" w:name="_ENREF_29"/>
      <w:r w:rsidRPr="00EE7039">
        <w:t>29.</w:t>
      </w:r>
      <w:r w:rsidRPr="00EE7039">
        <w:tab/>
        <w:t xml:space="preserve">Fischer JR, Ohnmacht U, Rieger N, Zemaitis M, Stoffregen C, Manegold C, Lahm H. Prognostic significance of RASSF1A promoter methylation on survival of non-small cell lung cancer patients treated with gemcitabine. Lung Cancer. 2007; 56: 115-23. doi: </w:t>
      </w:r>
      <w:bookmarkEnd w:id="40"/>
    </w:p>
    <w:p w:rsidR="00D537F9" w:rsidRPr="00EE7039" w:rsidRDefault="00D537F9" w:rsidP="00D537F9">
      <w:pPr>
        <w:pStyle w:val="EndNoteBibliography"/>
      </w:pPr>
      <w:bookmarkStart w:id="41" w:name="_ENREF_30"/>
      <w:r w:rsidRPr="00EE7039">
        <w:lastRenderedPageBreak/>
        <w:t>30.</w:t>
      </w:r>
      <w:r w:rsidRPr="00EE7039">
        <w:tab/>
        <w:t xml:space="preserve">Haroun RAH, Zakhary NI, Mohamed MR, Abdelrahman AM, Kandil EI, Shalaby KA. Assessment of the Prognostic Value of Methylation Status and Expression Levels of </w:t>
      </w:r>
      <w:r w:rsidRPr="009A6535">
        <w:rPr>
          <w:i/>
        </w:rPr>
        <w:t>FHIT</w:t>
      </w:r>
      <w:r w:rsidRPr="00EE7039">
        <w:t xml:space="preserve">, GSTP1 and p16 in Non-Small Cell Lung Cancer in Egyptian Patients. Asian Pacific Journal of Cancer Prevention. 2014; 15: 4281-7. doi: </w:t>
      </w:r>
      <w:bookmarkEnd w:id="41"/>
    </w:p>
    <w:p w:rsidR="00D537F9" w:rsidRPr="00EE7039" w:rsidRDefault="00D537F9" w:rsidP="00D537F9">
      <w:pPr>
        <w:pStyle w:val="EndNoteBibliography"/>
      </w:pPr>
      <w:bookmarkStart w:id="42" w:name="_ENREF_31"/>
      <w:r w:rsidRPr="00EE7039">
        <w:t>31.</w:t>
      </w:r>
      <w:r w:rsidRPr="00EE7039">
        <w:tab/>
        <w:t xml:space="preserve">Hsu HS, Chen TP, Hung CH, Wen CK, Lin RK, Lee HC, Wang YC. Characterization of a multiple epigenetic marker panel for lung cancer detection and risk assessment in plasma. Cancer. 2007; 110: 2019-26. doi: </w:t>
      </w:r>
      <w:bookmarkEnd w:id="42"/>
    </w:p>
    <w:p w:rsidR="00D537F9" w:rsidRPr="00EE7039" w:rsidRDefault="00D537F9" w:rsidP="00D537F9">
      <w:pPr>
        <w:pStyle w:val="EndNoteBibliography"/>
      </w:pPr>
      <w:bookmarkStart w:id="43" w:name="_ENREF_32"/>
      <w:r w:rsidRPr="00EE7039">
        <w:t>32.</w:t>
      </w:r>
      <w:r w:rsidRPr="00EE7039">
        <w:tab/>
        <w:t xml:space="preserve">Kim DS, Cha SI, Lee JH, Lee YM, Choi JE, Kim MJ, Lim JS, Lee EB, Kim CH, Park TI, Jung TH, Park JY. Aberrant DNA methylation profiles of non-small cell lung cancers in a Korean population. Lung Cancer. 2007; 58: 1-6. doi: </w:t>
      </w:r>
      <w:bookmarkEnd w:id="43"/>
    </w:p>
    <w:p w:rsidR="00D537F9" w:rsidRPr="00EE7039" w:rsidRDefault="00D537F9" w:rsidP="00D537F9">
      <w:pPr>
        <w:pStyle w:val="EndNoteBibliography"/>
      </w:pPr>
      <w:bookmarkStart w:id="44" w:name="_ENREF_33"/>
      <w:r w:rsidRPr="00EE7039">
        <w:t>33.</w:t>
      </w:r>
      <w:r w:rsidRPr="00EE7039">
        <w:tab/>
        <w:t xml:space="preserve">Kim H, Kwon YM, Kim JS, Lee H, Park JH, Shim YM, Han J, Park J, Kim DH. Tumor-specific methylation in bronchial lavage for the early detection of non-small-cell lung cancer. Journal of Clinical Oncology. 2004; 22: 2363-70. doi: </w:t>
      </w:r>
      <w:bookmarkEnd w:id="44"/>
    </w:p>
    <w:p w:rsidR="00D537F9" w:rsidRPr="00EE7039" w:rsidRDefault="00D537F9" w:rsidP="00D537F9">
      <w:pPr>
        <w:pStyle w:val="EndNoteBibliography"/>
      </w:pPr>
      <w:bookmarkStart w:id="45" w:name="_ENREF_34"/>
      <w:r w:rsidRPr="00EE7039">
        <w:t>34.</w:t>
      </w:r>
      <w:r w:rsidRPr="00EE7039">
        <w:tab/>
        <w:t xml:space="preserve">Li W, Deng J, Jiang P, Tang JX. Association of 5 '-CpG island hypermethylation of the </w:t>
      </w:r>
      <w:r w:rsidRPr="009A6535">
        <w:rPr>
          <w:i/>
        </w:rPr>
        <w:t>FHIT</w:t>
      </w:r>
      <w:r w:rsidRPr="00EE7039">
        <w:t xml:space="preserve"> gene with lung cancer in Southern-central chinese population. Cancer Biology &amp; Therapy. 2010; 10: 997-1000. doi: </w:t>
      </w:r>
      <w:bookmarkEnd w:id="45"/>
    </w:p>
    <w:p w:rsidR="00D537F9" w:rsidRPr="00EE7039" w:rsidRDefault="00D537F9" w:rsidP="00D537F9">
      <w:pPr>
        <w:pStyle w:val="EndNoteBibliography"/>
      </w:pPr>
      <w:bookmarkStart w:id="46" w:name="_ENREF_35"/>
      <w:r w:rsidRPr="00EE7039">
        <w:t>35.</w:t>
      </w:r>
      <w:r w:rsidRPr="00EE7039">
        <w:tab/>
        <w:t xml:space="preserve">Li W, Deng J, Tang JX. Combined Effects Methylation of </w:t>
      </w:r>
      <w:r w:rsidRPr="009A6535">
        <w:rPr>
          <w:i/>
        </w:rPr>
        <w:t>FHIT</w:t>
      </w:r>
      <w:r w:rsidRPr="00EE7039">
        <w:t xml:space="preserve">, RASSF1A and RAR beta Genes on Non-Small Cell Lung Cancer in the Chinese Population. Asian Pacific Journal of Cancer Prevention. 2014; 15: 5233-7. doi: </w:t>
      </w:r>
      <w:bookmarkEnd w:id="46"/>
    </w:p>
    <w:p w:rsidR="00D537F9" w:rsidRPr="00EE7039" w:rsidRDefault="00D537F9" w:rsidP="00D537F9">
      <w:pPr>
        <w:pStyle w:val="EndNoteBibliography"/>
      </w:pPr>
      <w:bookmarkStart w:id="47" w:name="_ENREF_36"/>
      <w:r w:rsidRPr="00EE7039">
        <w:t>36.</w:t>
      </w:r>
      <w:r w:rsidRPr="00EE7039">
        <w:tab/>
        <w:t xml:space="preserve">Verri C, Roz L, Conte D, Liloglou T, Livio A, Vesin A, Fabbri A, Andriani F, Brambilla C, Tavecchio L, Calarco G, Calabro E, Mancini A, et al. Fragile Histidine Triad Gene Inactivation in Lung Cancer The European Early Lung Cancer Project. American Journal of Respiratory and Critical Care Medicine. 2009; 179: 396-401. doi: </w:t>
      </w:r>
      <w:bookmarkEnd w:id="47"/>
    </w:p>
    <w:p w:rsidR="00D537F9" w:rsidRPr="00EE7039" w:rsidRDefault="00D537F9" w:rsidP="00D537F9">
      <w:pPr>
        <w:pStyle w:val="EndNoteBibliography"/>
      </w:pPr>
      <w:bookmarkStart w:id="48" w:name="_ENREF_37"/>
      <w:r w:rsidRPr="00EE7039">
        <w:t>37.</w:t>
      </w:r>
      <w:r w:rsidRPr="00EE7039">
        <w:tab/>
        <w:t xml:space="preserve">Yanagawa N, Tamura G, Oizumi H, Kanauchi N, Endoh M, Sadahiro M, Motoyama T. Promoter hypermethylation of RASSF1A and RUNX3 genes as an independent prognostic prediction marker in surgically resected non-small cell lung cancers. Lung Cancer. 2007; 58: 131-8. doi: </w:t>
      </w:r>
      <w:bookmarkEnd w:id="48"/>
    </w:p>
    <w:p w:rsidR="00D537F9" w:rsidRPr="00EE7039" w:rsidRDefault="00D537F9" w:rsidP="00D537F9">
      <w:pPr>
        <w:pStyle w:val="EndNoteBibliography"/>
      </w:pPr>
      <w:bookmarkStart w:id="49" w:name="_ENREF_38"/>
      <w:r w:rsidRPr="00EE7039">
        <w:t>38.</w:t>
      </w:r>
      <w:r w:rsidRPr="00EE7039">
        <w:tab/>
        <w:t xml:space="preserve">Zhang YW, Wang R, Song HZ, Huang GC, Yi J, Zheng Y, Wang JG, Chen LB. Methylation of multiple genes as a candidate biomarker in non-small cell lung cancer. Cancer Letters. 2011; 303: 21-8. doi: </w:t>
      </w:r>
      <w:bookmarkEnd w:id="49"/>
    </w:p>
    <w:p w:rsidR="00D537F9" w:rsidRPr="00EE7039" w:rsidRDefault="00D537F9" w:rsidP="00D537F9">
      <w:pPr>
        <w:pStyle w:val="EndNoteBibliography"/>
      </w:pPr>
      <w:bookmarkStart w:id="50" w:name="_ENREF_39"/>
      <w:r w:rsidRPr="00EE7039">
        <w:t>39.</w:t>
      </w:r>
      <w:r w:rsidRPr="00EE7039">
        <w:tab/>
        <w:t xml:space="preserve">Zochbauer-Muller S, Fong KM, Maitra A, Lam S, Geradts J, Ashfaq R, Virmani AK, Milchgrub S, Gazdar AF, Minna JD. 5 ' CpG island methylation of the </w:t>
      </w:r>
      <w:r w:rsidRPr="009A6535">
        <w:rPr>
          <w:i/>
        </w:rPr>
        <w:t>FHIT</w:t>
      </w:r>
      <w:r w:rsidRPr="00EE7039">
        <w:t xml:space="preserve"> gene is correlated with loss of gene expression in lung and breast cancer. Cancer Research. 2001; 61: 3581-5. doi: </w:t>
      </w:r>
      <w:bookmarkEnd w:id="50"/>
    </w:p>
    <w:p w:rsidR="00D537F9" w:rsidRPr="00EE7039" w:rsidRDefault="00D537F9" w:rsidP="00D537F9">
      <w:pPr>
        <w:pStyle w:val="EndNoteBibliography"/>
      </w:pPr>
      <w:bookmarkStart w:id="51" w:name="_ENREF_40"/>
      <w:r w:rsidRPr="00EE7039">
        <w:t>40.</w:t>
      </w:r>
      <w:r w:rsidRPr="00EE7039">
        <w:tab/>
        <w:t xml:space="preserve">Wu X, Wu G, Yao X, Hou G, Jiang F. The clinicopathological significance and ethnic difference of </w:t>
      </w:r>
      <w:r w:rsidRPr="009A6535">
        <w:rPr>
          <w:i/>
        </w:rPr>
        <w:t>FHIT</w:t>
      </w:r>
      <w:r w:rsidRPr="00EE7039">
        <w:t xml:space="preserve"> hypermethylation in non-small-cell lung carcinoma: a meta-analysis and literature review. Drug Des Devel Ther. 2016; 10: 699-709. doi: 10.2147/DDDT.S85253.</w:t>
      </w:r>
      <w:bookmarkEnd w:id="51"/>
    </w:p>
    <w:p w:rsidR="00D537F9" w:rsidRPr="00EE7039" w:rsidRDefault="00D537F9" w:rsidP="00D537F9">
      <w:pPr>
        <w:pStyle w:val="EndNoteBibliography"/>
      </w:pPr>
      <w:bookmarkStart w:id="52" w:name="_ENREF_41"/>
      <w:r w:rsidRPr="00C56154">
        <w:rPr>
          <w:highlight w:val="yellow"/>
        </w:rPr>
        <w:t>41.</w:t>
      </w:r>
      <w:r w:rsidRPr="00C56154">
        <w:rPr>
          <w:highlight w:val="yellow"/>
        </w:rPr>
        <w:tab/>
        <w:t xml:space="preserve">Yan W, Xu N, Han X, Zhou X-m, He B. The clinicopathological significance of </w:t>
      </w:r>
      <w:r w:rsidRPr="009A6535">
        <w:rPr>
          <w:i/>
          <w:highlight w:val="yellow"/>
        </w:rPr>
        <w:t>FHIT</w:t>
      </w:r>
      <w:r w:rsidRPr="00C56154">
        <w:rPr>
          <w:highlight w:val="yellow"/>
        </w:rPr>
        <w:t xml:space="preserve"> hypermethylation in non-small cell lung cancer, a meta-analysis and literature review. Scientific Reports. 2016; 6: 19303. doi: 10.1038/srep19303.</w:t>
      </w:r>
      <w:bookmarkEnd w:id="52"/>
    </w:p>
    <w:p w:rsidR="00D537F9" w:rsidRPr="00EE7039" w:rsidRDefault="00D537F9" w:rsidP="00D537F9">
      <w:pPr>
        <w:pStyle w:val="EndNoteBibliography"/>
      </w:pPr>
      <w:bookmarkStart w:id="53" w:name="_ENREF_42"/>
      <w:r w:rsidRPr="00EE7039">
        <w:t>42.</w:t>
      </w:r>
      <w:r w:rsidRPr="00EE7039">
        <w:tab/>
        <w:t xml:space="preserve">Viechtbauer W. Conducting meta-analyses in R with the metafor package. J Stat Softw. 2010; 36: 1-48. doi: </w:t>
      </w:r>
      <w:bookmarkEnd w:id="53"/>
    </w:p>
    <w:p w:rsidR="00D537F9" w:rsidRPr="00EE7039" w:rsidRDefault="00D537F9" w:rsidP="00D537F9">
      <w:pPr>
        <w:pStyle w:val="EndNoteBibliography"/>
      </w:pPr>
      <w:bookmarkStart w:id="54" w:name="_ENREF_43"/>
      <w:r w:rsidRPr="00EE7039">
        <w:t>43.</w:t>
      </w:r>
      <w:r w:rsidRPr="00EE7039">
        <w:tab/>
        <w:t xml:space="preserve">Guo SC, Tan LX, Pu WL, Wu JJ, Xu K, Wu JH, Li Q, Ma YY, Xu JB, Jin L, Wang JC. Quantitative assessment of the diagnostic role of APC promoter methylation in non-small cell lung cancer. Clinical Epigenetics. 2014; 6. doi: </w:t>
      </w:r>
      <w:bookmarkEnd w:id="54"/>
    </w:p>
    <w:p w:rsidR="00D537F9" w:rsidRPr="00EE7039" w:rsidRDefault="00D537F9" w:rsidP="00D537F9">
      <w:pPr>
        <w:pStyle w:val="EndNoteBibliography"/>
      </w:pPr>
      <w:bookmarkStart w:id="55" w:name="_ENREF_44"/>
      <w:r w:rsidRPr="00EE7039">
        <w:t>44.</w:t>
      </w:r>
      <w:r w:rsidRPr="00EE7039">
        <w:tab/>
        <w:t xml:space="preserve">DerSimonian R, Laird N. Meta-analysis in clinical trials. Control Clin Trials. 1986; 7: 177-88. doi: </w:t>
      </w:r>
      <w:bookmarkEnd w:id="55"/>
    </w:p>
    <w:p w:rsidR="00D537F9" w:rsidRPr="00EE7039" w:rsidRDefault="00D537F9" w:rsidP="00D537F9">
      <w:pPr>
        <w:pStyle w:val="EndNoteBibliography"/>
      </w:pPr>
      <w:bookmarkStart w:id="56" w:name="_ENREF_45"/>
      <w:r w:rsidRPr="00EE7039">
        <w:t>45.</w:t>
      </w:r>
      <w:r w:rsidRPr="00EE7039">
        <w:tab/>
        <w:t xml:space="preserve">Mantel N, Haenszel W. Statistical aspects of the analysis of data from retrospective studies of disease. J Natl Cancer Inst. 1959; 22: 719-48. doi: </w:t>
      </w:r>
      <w:bookmarkEnd w:id="56"/>
    </w:p>
    <w:p w:rsidR="00D537F9" w:rsidRPr="00EE7039" w:rsidRDefault="00D537F9" w:rsidP="00D537F9">
      <w:pPr>
        <w:pStyle w:val="EndNoteBibliography"/>
      </w:pPr>
      <w:bookmarkStart w:id="57" w:name="_ENREF_46"/>
      <w:r w:rsidRPr="00EE7039">
        <w:t>46.</w:t>
      </w:r>
      <w:r w:rsidRPr="00EE7039">
        <w:tab/>
        <w:t>Huizenga HM, Visser I, Dolan CV. Testing overall and moderator effects in random effects meta-regression. Br J Math Stat Psychol. 2011; 64: 1-19. doi: 10.1348/000711010X522687.</w:t>
      </w:r>
      <w:bookmarkEnd w:id="57"/>
    </w:p>
    <w:p w:rsidR="00D537F9" w:rsidRPr="00EE7039" w:rsidRDefault="00D537F9" w:rsidP="00D537F9">
      <w:pPr>
        <w:pStyle w:val="EndNoteBibliography"/>
      </w:pPr>
      <w:bookmarkStart w:id="58" w:name="_ENREF_47"/>
      <w:r w:rsidRPr="00EE7039">
        <w:t>47.</w:t>
      </w:r>
      <w:r w:rsidRPr="00EE7039">
        <w:tab/>
        <w:t xml:space="preserve">Egger M, Davey Smith G, Schneider M, Minder C. Bias in meta-analysis detected by a simple, graphical test. BMJ. 1997; 315: 629-34. doi: </w:t>
      </w:r>
      <w:bookmarkEnd w:id="58"/>
    </w:p>
    <w:p w:rsidR="00D537F9" w:rsidRPr="00EE7039" w:rsidRDefault="00D537F9" w:rsidP="00D537F9">
      <w:pPr>
        <w:pStyle w:val="EndNoteBibliography"/>
      </w:pPr>
      <w:bookmarkStart w:id="59" w:name="_ENREF_48"/>
      <w:r w:rsidRPr="00EE7039">
        <w:t>48.</w:t>
      </w:r>
      <w:r w:rsidRPr="00EE7039">
        <w:tab/>
        <w:t>Cancer Genome Atlas Research N. Comprehensive molecular profiling of lung adenocarcinoma. Nature. 2014; 511: 543-50. doi: 10.1038/nature13385.</w:t>
      </w:r>
      <w:bookmarkEnd w:id="59"/>
    </w:p>
    <w:p w:rsidR="00D537F9" w:rsidRPr="00EE7039" w:rsidRDefault="00D537F9" w:rsidP="00D537F9">
      <w:pPr>
        <w:pStyle w:val="EndNoteBibliography"/>
      </w:pPr>
      <w:bookmarkStart w:id="60" w:name="_ENREF_49"/>
      <w:r w:rsidRPr="00EE7039">
        <w:t>49.</w:t>
      </w:r>
      <w:r w:rsidRPr="00EE7039">
        <w:tab/>
        <w:t xml:space="preserve">Sandoval J, Mendez-Gonzalez J, Nadal E, Chen GA, Carmona FJ, Sayols S, Moran S, Heyn H, Vizoso M, Gomez A, Sanchez-Cespedes M, Assenov Y, Muller F, et al. A Prognostic DNA Methylation Signature for Stage I Non-Small-Cell Lung Cancer. Journal Of Clinical Oncology. 2013; 31: 4140-+. doi: </w:t>
      </w:r>
      <w:bookmarkEnd w:id="60"/>
    </w:p>
    <w:p w:rsidR="00D537F9" w:rsidRPr="00EE7039" w:rsidRDefault="00D537F9" w:rsidP="00D537F9">
      <w:pPr>
        <w:pStyle w:val="EndNoteBibliography"/>
      </w:pPr>
      <w:bookmarkStart w:id="61" w:name="_ENREF_50"/>
      <w:r w:rsidRPr="00EE7039">
        <w:t>50.</w:t>
      </w:r>
      <w:r w:rsidRPr="00EE7039">
        <w:tab/>
        <w:t xml:space="preserve">Shi JX, Marconett CN, Duan JB, Hyland PL, Li P, Wang ZM, Wheeler W, Zhou BY, Campan M, Lee DS, Huang J, Zhou WY, Triche T, et al. Characterizing the genetic basis of methylome diversity in histologically normal human lung tissue. Nature Communications. 2014; 5. doi: </w:t>
      </w:r>
      <w:bookmarkEnd w:id="61"/>
    </w:p>
    <w:p w:rsidR="00D537F9" w:rsidRPr="00EE7039" w:rsidRDefault="00D537F9" w:rsidP="00D537F9">
      <w:pPr>
        <w:pStyle w:val="EndNoteBibliography"/>
      </w:pPr>
      <w:bookmarkStart w:id="62" w:name="_ENREF_51"/>
      <w:r w:rsidRPr="00EE7039">
        <w:t>51.</w:t>
      </w:r>
      <w:r w:rsidRPr="00EE7039">
        <w:tab/>
        <w:t xml:space="preserve">Karlsson A, Jonsson M, Lauss M, Brunnstrom H, Jonsson P, Borg A, Jonsson G, Ringner M, Planck M, Staaf J. Genome-wide DNA Methylation Analysis of Lung Carcinoma Reveals One Neuroendocrine and Four Adenocarcinoma Epitypes Associated with Patient Outcome. Clinical Cancer Research. 2014; 20: 6127-40. doi: </w:t>
      </w:r>
      <w:bookmarkEnd w:id="62"/>
    </w:p>
    <w:p w:rsidR="00D537F9" w:rsidRPr="00EE7039" w:rsidRDefault="00D537F9" w:rsidP="00D537F9">
      <w:pPr>
        <w:pStyle w:val="EndNoteBibliography"/>
      </w:pPr>
      <w:bookmarkStart w:id="63" w:name="_ENREF_52"/>
      <w:r w:rsidRPr="00EE7039">
        <w:t>52.</w:t>
      </w:r>
      <w:r w:rsidRPr="00EE7039">
        <w:tab/>
        <w:t>Team R C. R: A language and environment for statistical computing. R Foundation for Statistical Computing, Vienna, Austria, 2012[J]. 2014</w:t>
      </w:r>
      <w:bookmarkEnd w:id="63"/>
    </w:p>
    <w:p w:rsidR="00D537F9" w:rsidRPr="00EE7039" w:rsidRDefault="00D537F9" w:rsidP="00D537F9">
      <w:pPr>
        <w:pStyle w:val="EndNoteBibliography"/>
      </w:pPr>
      <w:bookmarkStart w:id="64" w:name="_ENREF_53"/>
      <w:r w:rsidRPr="00EE7039">
        <w:t>53.</w:t>
      </w:r>
      <w:r w:rsidRPr="00EE7039">
        <w:tab/>
        <w:t xml:space="preserve">Benjamini Y, Hochberg Y. Controlling the False Discovery Rate - a Practical and Powerful Approach to Multiple Testing. Journal of the Royal Statistical Society Series B-Methodological. 1995; 57: 289-300. doi: </w:t>
      </w:r>
      <w:bookmarkEnd w:id="64"/>
    </w:p>
    <w:p w:rsidR="00D537F9" w:rsidRPr="00B42AF2" w:rsidRDefault="00D537F9" w:rsidP="00D537F9">
      <w:pPr>
        <w:rPr>
          <w:rFonts w:ascii="Arial" w:hAnsi="Arial" w:cs="Arial"/>
          <w:sz w:val="20"/>
          <w:szCs w:val="20"/>
        </w:rPr>
      </w:pPr>
      <w:r>
        <w:rPr>
          <w:rFonts w:ascii="Arial" w:hAnsi="Arial" w:cs="Arial"/>
          <w:sz w:val="20"/>
          <w:szCs w:val="20"/>
        </w:rPr>
        <w:fldChar w:fldCharType="end"/>
      </w:r>
    </w:p>
    <w:p w:rsidR="00244B0F" w:rsidRPr="00B42AF2" w:rsidRDefault="00244B0F" w:rsidP="00244B0F">
      <w:pPr>
        <w:rPr>
          <w:rFonts w:ascii="Arial" w:hAnsi="Arial" w:cs="Arial"/>
          <w:sz w:val="20"/>
          <w:szCs w:val="20"/>
        </w:rPr>
      </w:pPr>
    </w:p>
    <w:p w:rsidR="00244B0F" w:rsidRPr="00B42AF2" w:rsidRDefault="00244B0F" w:rsidP="00244B0F">
      <w:pPr>
        <w:rPr>
          <w:rFonts w:ascii="Arial" w:hAnsi="Arial" w:cs="Arial"/>
          <w:sz w:val="20"/>
          <w:szCs w:val="20"/>
        </w:rPr>
      </w:pPr>
    </w:p>
    <w:p w:rsidR="00244B0F" w:rsidRPr="00B42AF2" w:rsidRDefault="00244B0F" w:rsidP="00244B0F">
      <w:pPr>
        <w:pStyle w:val="Heading2"/>
        <w:spacing w:before="120" w:line="360" w:lineRule="auto"/>
        <w:rPr>
          <w:rFonts w:ascii="Arial" w:hAnsi="Arial" w:cs="Arial"/>
          <w:b/>
          <w:color w:val="auto"/>
          <w:sz w:val="20"/>
          <w:szCs w:val="20"/>
        </w:rPr>
      </w:pPr>
      <w:r w:rsidRPr="00B42AF2">
        <w:rPr>
          <w:rFonts w:ascii="Arial" w:hAnsi="Arial" w:cs="Arial"/>
          <w:b/>
          <w:color w:val="auto"/>
          <w:sz w:val="20"/>
          <w:szCs w:val="20"/>
        </w:rPr>
        <w:lastRenderedPageBreak/>
        <w:t>Figure Legends and Tables</w:t>
      </w:r>
    </w:p>
    <w:p w:rsidR="00244B0F" w:rsidRPr="00B42AF2" w:rsidRDefault="00244B0F" w:rsidP="00244B0F">
      <w:pPr>
        <w:rPr>
          <w:rFonts w:ascii="Arial" w:hAnsi="Arial" w:cs="Arial"/>
          <w:sz w:val="20"/>
          <w:szCs w:val="20"/>
        </w:rPr>
      </w:pPr>
    </w:p>
    <w:p w:rsidR="00244B0F" w:rsidRPr="00B42AF2" w:rsidRDefault="00244B0F" w:rsidP="00244B0F">
      <w:pPr>
        <w:spacing w:line="360" w:lineRule="auto"/>
        <w:rPr>
          <w:rFonts w:ascii="Arial" w:hAnsi="Arial" w:cs="Arial"/>
          <w:b/>
          <w:sz w:val="20"/>
          <w:szCs w:val="20"/>
        </w:rPr>
      </w:pPr>
      <w:r w:rsidRPr="00B42AF2">
        <w:rPr>
          <w:rFonts w:ascii="Arial" w:hAnsi="Arial" w:cs="Arial"/>
          <w:b/>
          <w:sz w:val="20"/>
          <w:szCs w:val="20"/>
        </w:rPr>
        <w:t xml:space="preserve">Figure 1. Flow chart of the literature collection procedure. </w:t>
      </w:r>
    </w:p>
    <w:p w:rsidR="00244B0F" w:rsidRPr="00B42AF2" w:rsidRDefault="00244B0F" w:rsidP="00244B0F">
      <w:pPr>
        <w:spacing w:line="360" w:lineRule="auto"/>
        <w:rPr>
          <w:rFonts w:ascii="Arial" w:hAnsi="Arial" w:cs="Arial"/>
          <w:b/>
          <w:sz w:val="20"/>
          <w:szCs w:val="20"/>
        </w:rPr>
      </w:pPr>
      <w:r w:rsidRPr="00B42AF2">
        <w:rPr>
          <w:rFonts w:ascii="Arial" w:hAnsi="Arial" w:cs="Arial"/>
          <w:b/>
          <w:sz w:val="20"/>
          <w:szCs w:val="20"/>
        </w:rPr>
        <w:t xml:space="preserve">Figure 2. Combined estimates for the association between </w:t>
      </w:r>
      <w:r w:rsidR="009A6535" w:rsidRPr="009A6535">
        <w:rPr>
          <w:rFonts w:ascii="Arial" w:hAnsi="Arial" w:cs="Arial"/>
          <w:b/>
          <w:i/>
          <w:sz w:val="20"/>
          <w:szCs w:val="20"/>
        </w:rPr>
        <w:t>FHIT</w:t>
      </w:r>
      <w:r w:rsidRPr="00B42AF2">
        <w:rPr>
          <w:rFonts w:ascii="Arial" w:hAnsi="Arial" w:cs="Arial"/>
          <w:b/>
          <w:sz w:val="20"/>
          <w:szCs w:val="20"/>
        </w:rPr>
        <w:t xml:space="preserve"> promoter hyper-methylation and non-small cell lung cancer (NSCLC) with forest plot. </w:t>
      </w:r>
    </w:p>
    <w:p w:rsidR="00244B0F" w:rsidRPr="00B42AF2" w:rsidRDefault="00244B0F" w:rsidP="00244B0F">
      <w:pPr>
        <w:spacing w:line="360" w:lineRule="auto"/>
        <w:rPr>
          <w:rFonts w:ascii="Arial" w:hAnsi="Arial" w:cs="Arial"/>
          <w:sz w:val="20"/>
          <w:szCs w:val="20"/>
        </w:rPr>
      </w:pPr>
      <w:r w:rsidRPr="00B42AF2">
        <w:rPr>
          <w:rFonts w:ascii="Arial" w:hAnsi="Arial" w:cs="Arial"/>
          <w:sz w:val="20"/>
          <w:szCs w:val="20"/>
        </w:rPr>
        <w:t>Author, year, country of the studies and methylated (M) and total number of the sample (T) in case and control, combined odds ratio (OR) with 95% confidence region were labeled in the left column of the figure. The DerSimonian-Laird estimator and Mantel-Haenszel method were selected to conduct combination estimation for the random effects model and fixed effect model, respectively.</w:t>
      </w:r>
    </w:p>
    <w:p w:rsidR="00244B0F" w:rsidRPr="00B42AF2" w:rsidRDefault="00244B0F" w:rsidP="00244B0F">
      <w:pPr>
        <w:spacing w:line="360" w:lineRule="auto"/>
        <w:rPr>
          <w:rFonts w:ascii="Arial" w:hAnsi="Arial" w:cs="Arial"/>
          <w:b/>
          <w:sz w:val="20"/>
          <w:szCs w:val="20"/>
        </w:rPr>
      </w:pPr>
      <w:r w:rsidRPr="00B42AF2">
        <w:rPr>
          <w:rFonts w:ascii="Arial" w:hAnsi="Arial" w:cs="Arial"/>
          <w:b/>
          <w:sz w:val="20"/>
          <w:szCs w:val="20"/>
        </w:rPr>
        <w:t xml:space="preserve">Figure 3. Subgroup meta-analysis for the relationship between </w:t>
      </w:r>
      <w:r w:rsidR="009A6535" w:rsidRPr="009A6535">
        <w:rPr>
          <w:rFonts w:ascii="Arial" w:hAnsi="Arial" w:cs="Arial"/>
          <w:b/>
          <w:i/>
          <w:sz w:val="20"/>
          <w:szCs w:val="20"/>
        </w:rPr>
        <w:t>FHIT</w:t>
      </w:r>
      <w:r w:rsidRPr="00B42AF2">
        <w:rPr>
          <w:rFonts w:ascii="Arial" w:hAnsi="Arial" w:cs="Arial"/>
          <w:b/>
          <w:sz w:val="20"/>
          <w:szCs w:val="20"/>
        </w:rPr>
        <w:t xml:space="preserve"> promoter hypermethylation and non-small cell lung cancer (NSCLC). </w:t>
      </w:r>
    </w:p>
    <w:p w:rsidR="00244B0F" w:rsidRPr="00B42AF2" w:rsidRDefault="00244B0F" w:rsidP="00244B0F">
      <w:pPr>
        <w:pStyle w:val="ListParagraph"/>
        <w:numPr>
          <w:ilvl w:val="0"/>
          <w:numId w:val="2"/>
        </w:numPr>
        <w:spacing w:line="360" w:lineRule="auto"/>
        <w:rPr>
          <w:rFonts w:ascii="Arial" w:hAnsi="Arial" w:cs="Arial"/>
          <w:sz w:val="20"/>
          <w:szCs w:val="20"/>
        </w:rPr>
      </w:pPr>
      <w:r w:rsidRPr="00B42AF2">
        <w:rPr>
          <w:rFonts w:ascii="Arial" w:hAnsi="Arial" w:cs="Arial"/>
          <w:sz w:val="20"/>
          <w:szCs w:val="20"/>
        </w:rPr>
        <w:t>Subgroup meta-analysis based on age</w:t>
      </w:r>
    </w:p>
    <w:p w:rsidR="00244B0F" w:rsidRPr="00B42AF2" w:rsidRDefault="00244B0F" w:rsidP="00244B0F">
      <w:pPr>
        <w:pStyle w:val="ListParagraph"/>
        <w:numPr>
          <w:ilvl w:val="0"/>
          <w:numId w:val="2"/>
        </w:numPr>
        <w:spacing w:line="360" w:lineRule="auto"/>
        <w:rPr>
          <w:rFonts w:ascii="Arial" w:hAnsi="Arial" w:cs="Arial"/>
          <w:sz w:val="20"/>
          <w:szCs w:val="20"/>
        </w:rPr>
      </w:pPr>
      <w:r w:rsidRPr="00B42AF2">
        <w:rPr>
          <w:rFonts w:ascii="Arial" w:hAnsi="Arial" w:cs="Arial"/>
          <w:sz w:val="20"/>
          <w:szCs w:val="20"/>
        </w:rPr>
        <w:t>Subgroup meta-analysis based on stage(I+II) %</w:t>
      </w:r>
    </w:p>
    <w:p w:rsidR="00244B0F" w:rsidRPr="00B42AF2" w:rsidRDefault="00244B0F" w:rsidP="00244B0F">
      <w:pPr>
        <w:pStyle w:val="ListParagraph"/>
        <w:numPr>
          <w:ilvl w:val="0"/>
          <w:numId w:val="2"/>
        </w:numPr>
        <w:spacing w:line="360" w:lineRule="auto"/>
        <w:rPr>
          <w:rFonts w:ascii="Arial" w:hAnsi="Arial" w:cs="Arial"/>
          <w:sz w:val="20"/>
          <w:szCs w:val="20"/>
        </w:rPr>
      </w:pPr>
      <w:r w:rsidRPr="00B42AF2">
        <w:rPr>
          <w:rFonts w:ascii="Arial" w:hAnsi="Arial" w:cs="Arial"/>
          <w:sz w:val="20"/>
          <w:szCs w:val="20"/>
        </w:rPr>
        <w:t>Subgroup meta-analysis based on race</w:t>
      </w:r>
    </w:p>
    <w:p w:rsidR="00244B0F" w:rsidRPr="00B42AF2" w:rsidRDefault="00244B0F" w:rsidP="00B42AF2">
      <w:pPr>
        <w:pStyle w:val="ListParagraph"/>
        <w:numPr>
          <w:ilvl w:val="0"/>
          <w:numId w:val="2"/>
        </w:numPr>
        <w:spacing w:line="360" w:lineRule="auto"/>
        <w:rPr>
          <w:rFonts w:ascii="Arial" w:hAnsi="Arial" w:cs="Arial"/>
          <w:sz w:val="20"/>
          <w:szCs w:val="20"/>
        </w:rPr>
      </w:pPr>
      <w:r w:rsidRPr="00B42AF2">
        <w:rPr>
          <w:rFonts w:ascii="Arial" w:hAnsi="Arial" w:cs="Arial"/>
          <w:sz w:val="20"/>
          <w:szCs w:val="20"/>
        </w:rPr>
        <w:t xml:space="preserve">Subgroup meta-analysis based on sample type </w:t>
      </w:r>
    </w:p>
    <w:p w:rsidR="00244B0F" w:rsidRPr="00B42AF2" w:rsidRDefault="00244B0F" w:rsidP="00244B0F">
      <w:pPr>
        <w:spacing w:line="360" w:lineRule="auto"/>
        <w:rPr>
          <w:rFonts w:ascii="Arial" w:hAnsi="Arial" w:cs="Arial"/>
          <w:b/>
          <w:sz w:val="20"/>
          <w:szCs w:val="20"/>
        </w:rPr>
      </w:pPr>
      <w:r w:rsidRPr="00B42AF2">
        <w:rPr>
          <w:rFonts w:ascii="Arial" w:hAnsi="Arial" w:cs="Arial"/>
          <w:b/>
          <w:sz w:val="20"/>
          <w:szCs w:val="20"/>
        </w:rPr>
        <w:t xml:space="preserve">Figure 4. CpG sites on the HM450K Beadchip across </w:t>
      </w:r>
      <w:r w:rsidR="009A6535" w:rsidRPr="009A6535">
        <w:rPr>
          <w:rFonts w:ascii="Arial" w:hAnsi="Arial" w:cs="Arial"/>
          <w:b/>
          <w:i/>
          <w:sz w:val="20"/>
          <w:szCs w:val="20"/>
        </w:rPr>
        <w:t>FHIT</w:t>
      </w:r>
      <w:r w:rsidRPr="00B42AF2">
        <w:rPr>
          <w:rFonts w:ascii="Arial" w:hAnsi="Arial" w:cs="Arial"/>
          <w:b/>
          <w:sz w:val="20"/>
          <w:szCs w:val="20"/>
        </w:rPr>
        <w:t xml:space="preserve"> gene region and Gene expression scatterplot with paired data from TCGA dataset </w:t>
      </w:r>
    </w:p>
    <w:p w:rsidR="00244B0F" w:rsidRPr="00B42AF2" w:rsidRDefault="00244B0F" w:rsidP="00244B0F">
      <w:pPr>
        <w:spacing w:line="360" w:lineRule="auto"/>
        <w:rPr>
          <w:rFonts w:ascii="Arial" w:hAnsi="Arial" w:cs="Arial"/>
          <w:sz w:val="20"/>
          <w:szCs w:val="20"/>
        </w:rPr>
      </w:pPr>
      <w:r w:rsidRPr="00B42AF2">
        <w:rPr>
          <w:rFonts w:ascii="Arial" w:hAnsi="Arial" w:cs="Arial"/>
          <w:sz w:val="20"/>
          <w:szCs w:val="20"/>
        </w:rPr>
        <w:t xml:space="preserve">Methylation and gene expression status for </w:t>
      </w:r>
      <w:r w:rsidR="009A6535" w:rsidRPr="009A6535">
        <w:rPr>
          <w:rFonts w:ascii="Arial" w:hAnsi="Arial" w:cs="Arial"/>
          <w:i/>
          <w:sz w:val="20"/>
          <w:szCs w:val="20"/>
        </w:rPr>
        <w:t>FHIT</w:t>
      </w:r>
      <w:r w:rsidRPr="00B42AF2">
        <w:rPr>
          <w:rFonts w:ascii="Arial" w:hAnsi="Arial" w:cs="Arial"/>
          <w:sz w:val="20"/>
          <w:szCs w:val="20"/>
        </w:rPr>
        <w:t xml:space="preserve"> gene (TCGA lung cancer dataset). A-B each represents the different methylation status of lung cancer subtypes versus normal lung tissues in different datasets. For A-B, the x-axis shows the different CpG sites in </w:t>
      </w:r>
      <w:r w:rsidR="009A6535" w:rsidRPr="009A6535">
        <w:rPr>
          <w:rFonts w:ascii="Arial" w:hAnsi="Arial" w:cs="Arial"/>
          <w:i/>
          <w:sz w:val="20"/>
          <w:szCs w:val="20"/>
        </w:rPr>
        <w:t>FHIT</w:t>
      </w:r>
      <w:r w:rsidRPr="00B42AF2">
        <w:rPr>
          <w:rFonts w:ascii="Arial" w:hAnsi="Arial" w:cs="Arial"/>
          <w:sz w:val="20"/>
          <w:szCs w:val="20"/>
        </w:rPr>
        <w:t xml:space="preserve"> genes and the y-axis shows the beta value of each CpG site to represent the methylation level of each CpG site. The green regions in A-B represents the CpG island region of </w:t>
      </w:r>
      <w:r w:rsidR="009A6535" w:rsidRPr="009A6535">
        <w:rPr>
          <w:rFonts w:ascii="Arial" w:hAnsi="Arial" w:cs="Arial"/>
          <w:i/>
          <w:sz w:val="20"/>
          <w:szCs w:val="20"/>
        </w:rPr>
        <w:t>FHIT</w:t>
      </w:r>
      <w:r w:rsidRPr="00B42AF2">
        <w:rPr>
          <w:rFonts w:ascii="Arial" w:hAnsi="Arial" w:cs="Arial"/>
          <w:sz w:val="20"/>
          <w:szCs w:val="20"/>
        </w:rPr>
        <w:t xml:space="preserve">. C-D each represents the gene expression status of paired samples. The x-axis of the two figures shows the different types and y-axis shows the gene expression level using RPKM as measurement. </w:t>
      </w:r>
    </w:p>
    <w:p w:rsidR="006C0773" w:rsidRPr="00B42AF2" w:rsidRDefault="006C0773" w:rsidP="00315705">
      <w:pPr>
        <w:spacing w:line="360" w:lineRule="auto"/>
        <w:jc w:val="left"/>
        <w:rPr>
          <w:rFonts w:ascii="Arial" w:hAnsi="Arial" w:cs="Arial"/>
          <w:sz w:val="20"/>
          <w:szCs w:val="20"/>
        </w:rPr>
      </w:pPr>
    </w:p>
    <w:p w:rsidR="00244B0F" w:rsidRPr="00B42AF2" w:rsidRDefault="00244B0F" w:rsidP="00315705">
      <w:pPr>
        <w:spacing w:line="360" w:lineRule="auto"/>
        <w:jc w:val="left"/>
        <w:rPr>
          <w:rFonts w:ascii="Arial" w:hAnsi="Arial" w:cs="Arial"/>
          <w:b/>
          <w:sz w:val="20"/>
          <w:szCs w:val="20"/>
        </w:rPr>
      </w:pPr>
      <w:r w:rsidRPr="00B42AF2">
        <w:rPr>
          <w:rFonts w:ascii="Arial" w:hAnsi="Arial" w:cs="Arial"/>
          <w:b/>
          <w:sz w:val="20"/>
          <w:szCs w:val="20"/>
        </w:rPr>
        <w:t>Supplementary Figure 1. Funnel plot to diagnosis of the publication bias</w:t>
      </w:r>
    </w:p>
    <w:p w:rsidR="00244B0F" w:rsidRPr="00B42AF2" w:rsidRDefault="00244B0F" w:rsidP="00315705">
      <w:pPr>
        <w:spacing w:line="360" w:lineRule="auto"/>
        <w:jc w:val="left"/>
        <w:rPr>
          <w:rFonts w:ascii="Arial" w:hAnsi="Arial" w:cs="Arial"/>
          <w:sz w:val="20"/>
          <w:szCs w:val="20"/>
        </w:rPr>
      </w:pPr>
      <w:r w:rsidRPr="00B42AF2">
        <w:rPr>
          <w:rFonts w:ascii="Arial" w:hAnsi="Arial" w:cs="Arial"/>
          <w:b/>
          <w:sz w:val="20"/>
          <w:szCs w:val="20"/>
        </w:rPr>
        <w:t xml:space="preserve">Supplementary Figure 2. Combined estimates for the association between </w:t>
      </w:r>
      <w:r w:rsidR="009A6535" w:rsidRPr="009A6535">
        <w:rPr>
          <w:rFonts w:ascii="Arial" w:hAnsi="Arial" w:cs="Arial"/>
          <w:b/>
          <w:i/>
          <w:sz w:val="20"/>
          <w:szCs w:val="20"/>
        </w:rPr>
        <w:t>FHIT</w:t>
      </w:r>
      <w:r w:rsidRPr="00B42AF2">
        <w:rPr>
          <w:rFonts w:ascii="Arial" w:hAnsi="Arial" w:cs="Arial"/>
          <w:b/>
          <w:sz w:val="20"/>
          <w:szCs w:val="20"/>
        </w:rPr>
        <w:t xml:space="preserve"> methylation and NSCLC after trim-fill treatment.</w:t>
      </w:r>
    </w:p>
    <w:p w:rsidR="00244B0F" w:rsidRPr="00B42AF2" w:rsidRDefault="00244B0F" w:rsidP="00315705">
      <w:pPr>
        <w:spacing w:line="360" w:lineRule="auto"/>
        <w:jc w:val="left"/>
        <w:rPr>
          <w:rFonts w:ascii="Arial" w:hAnsi="Arial" w:cs="Arial"/>
          <w:b/>
          <w:sz w:val="20"/>
          <w:szCs w:val="20"/>
        </w:rPr>
      </w:pPr>
      <w:r w:rsidRPr="00B42AF2">
        <w:rPr>
          <w:rFonts w:ascii="Arial" w:hAnsi="Arial" w:cs="Arial"/>
          <w:b/>
          <w:sz w:val="20"/>
          <w:szCs w:val="20"/>
        </w:rPr>
        <w:t>Supplementary Figure 3. Sensitivity analyses of the overall effect by omitting a single study.</w:t>
      </w:r>
    </w:p>
    <w:p w:rsidR="00244B0F" w:rsidRPr="00B42AF2" w:rsidRDefault="00244B0F" w:rsidP="00315705">
      <w:pPr>
        <w:jc w:val="left"/>
        <w:rPr>
          <w:rFonts w:ascii="Arial" w:hAnsi="Arial" w:cs="Arial"/>
          <w:sz w:val="20"/>
          <w:szCs w:val="20"/>
        </w:rPr>
      </w:pPr>
      <w:r w:rsidRPr="00B42AF2">
        <w:rPr>
          <w:rFonts w:ascii="Arial" w:hAnsi="Arial" w:cs="Arial"/>
          <w:b/>
          <w:sz w:val="20"/>
          <w:szCs w:val="20"/>
        </w:rPr>
        <w:t xml:space="preserve">Supplementary Figure 4. Cumulative analysis for the relationship between </w:t>
      </w:r>
      <w:r w:rsidR="009A6535" w:rsidRPr="009A6535">
        <w:rPr>
          <w:rFonts w:ascii="Arial" w:hAnsi="Arial" w:cs="Arial"/>
          <w:b/>
          <w:i/>
          <w:sz w:val="20"/>
          <w:szCs w:val="20"/>
        </w:rPr>
        <w:t>FHIT</w:t>
      </w:r>
      <w:r w:rsidRPr="00B42AF2">
        <w:rPr>
          <w:rFonts w:ascii="Arial" w:hAnsi="Arial" w:cs="Arial"/>
          <w:b/>
          <w:sz w:val="20"/>
          <w:szCs w:val="20"/>
        </w:rPr>
        <w:t xml:space="preserve"> promoter hypermethylation and non-small cell lung cancer (NSCLC)</w:t>
      </w:r>
      <w:r w:rsidR="008972CA">
        <w:rPr>
          <w:rFonts w:ascii="Arial" w:hAnsi="Arial" w:cs="Arial"/>
          <w:b/>
          <w:sz w:val="20"/>
          <w:szCs w:val="20"/>
        </w:rPr>
        <w:t>.</w:t>
      </w:r>
      <w:r w:rsidR="008972CA">
        <w:rPr>
          <w:rFonts w:ascii="Arial" w:hAnsi="Arial" w:cs="Arial"/>
          <w:sz w:val="20"/>
          <w:szCs w:val="20"/>
        </w:rPr>
        <w:t xml:space="preserve"> </w:t>
      </w:r>
      <w:r w:rsidRPr="00B42AF2">
        <w:rPr>
          <w:rFonts w:ascii="Arial" w:hAnsi="Arial" w:cs="Arial"/>
          <w:sz w:val="20"/>
          <w:szCs w:val="20"/>
        </w:rPr>
        <w:t>Cumulative meta-analysis of studies ordered chronologically by publication year with random effects model.</w:t>
      </w:r>
    </w:p>
    <w:p w:rsidR="00244B0F" w:rsidRPr="00B42AF2" w:rsidRDefault="00244B0F" w:rsidP="00315705">
      <w:pPr>
        <w:spacing w:line="360" w:lineRule="auto"/>
        <w:jc w:val="left"/>
        <w:rPr>
          <w:rFonts w:ascii="Arial" w:hAnsi="Arial" w:cs="Arial"/>
          <w:sz w:val="20"/>
          <w:szCs w:val="20"/>
        </w:rPr>
      </w:pPr>
      <w:r w:rsidRPr="00B42AF2">
        <w:rPr>
          <w:rFonts w:ascii="Arial" w:hAnsi="Arial" w:cs="Arial"/>
          <w:b/>
          <w:sz w:val="20"/>
          <w:szCs w:val="20"/>
        </w:rPr>
        <w:t xml:space="preserve">Supplementary Figure 5. CpG sites on the Illumina Infinium HumanMethylation450 Beadchip array across </w:t>
      </w:r>
      <w:r w:rsidR="009A6535" w:rsidRPr="009A6535">
        <w:rPr>
          <w:rFonts w:ascii="Arial" w:hAnsi="Arial" w:cs="Arial"/>
          <w:b/>
          <w:i/>
          <w:sz w:val="20"/>
          <w:szCs w:val="20"/>
        </w:rPr>
        <w:t>FHIT</w:t>
      </w:r>
      <w:r w:rsidRPr="00B42AF2">
        <w:rPr>
          <w:rFonts w:ascii="Arial" w:hAnsi="Arial" w:cs="Arial"/>
          <w:b/>
          <w:sz w:val="20"/>
          <w:szCs w:val="20"/>
        </w:rPr>
        <w:t xml:space="preserve"> gene region from </w:t>
      </w:r>
      <w:r w:rsidRPr="00B42AF2">
        <w:rPr>
          <w:rFonts w:ascii="Arial" w:eastAsiaTheme="majorEastAsia" w:hAnsi="Arial" w:cs="Arial"/>
          <w:b/>
          <w:sz w:val="20"/>
          <w:szCs w:val="20"/>
        </w:rPr>
        <w:t>combining the GSE39279 and GSE52401 datasets</w:t>
      </w:r>
      <w:r w:rsidRPr="00B42AF2">
        <w:rPr>
          <w:rFonts w:ascii="Arial" w:hAnsi="Arial" w:cs="Arial"/>
          <w:b/>
          <w:sz w:val="20"/>
          <w:szCs w:val="20"/>
        </w:rPr>
        <w:t>.</w:t>
      </w:r>
      <w:r w:rsidR="008972CA">
        <w:rPr>
          <w:rFonts w:ascii="Arial" w:hAnsi="Arial" w:cs="Arial"/>
          <w:sz w:val="20"/>
          <w:szCs w:val="20"/>
        </w:rPr>
        <w:t xml:space="preserve"> </w:t>
      </w:r>
      <w:r w:rsidRPr="00B42AF2">
        <w:rPr>
          <w:rFonts w:ascii="Arial" w:hAnsi="Arial" w:cs="Arial"/>
          <w:sz w:val="20"/>
          <w:szCs w:val="20"/>
        </w:rPr>
        <w:t xml:space="preserve">the x-axis shows the different CpG sites in </w:t>
      </w:r>
      <w:r w:rsidR="009A6535" w:rsidRPr="009A6535">
        <w:rPr>
          <w:rFonts w:ascii="Arial" w:hAnsi="Arial" w:cs="Arial"/>
          <w:i/>
          <w:sz w:val="20"/>
          <w:szCs w:val="20"/>
        </w:rPr>
        <w:t>FHIT</w:t>
      </w:r>
      <w:r w:rsidRPr="00B42AF2">
        <w:rPr>
          <w:rFonts w:ascii="Arial" w:hAnsi="Arial" w:cs="Arial"/>
          <w:sz w:val="20"/>
          <w:szCs w:val="20"/>
        </w:rPr>
        <w:t xml:space="preserve"> genes and the y-axis shows the beta value of each CpG site to represent the methylation level of each CpG site.</w:t>
      </w:r>
    </w:p>
    <w:p w:rsidR="00244B0F" w:rsidRPr="00B42AF2" w:rsidRDefault="00244B0F" w:rsidP="00315705">
      <w:pPr>
        <w:spacing w:line="360" w:lineRule="auto"/>
        <w:jc w:val="left"/>
        <w:rPr>
          <w:rFonts w:ascii="Arial" w:hAnsi="Arial" w:cs="Arial"/>
          <w:sz w:val="20"/>
          <w:szCs w:val="20"/>
        </w:rPr>
      </w:pPr>
      <w:r w:rsidRPr="00B42AF2">
        <w:rPr>
          <w:rFonts w:ascii="Arial" w:hAnsi="Arial" w:cs="Arial"/>
          <w:b/>
          <w:sz w:val="20"/>
          <w:szCs w:val="20"/>
        </w:rPr>
        <w:t xml:space="preserve">Supplementary Figure 6. </w:t>
      </w:r>
      <w:r w:rsidRPr="00B42AF2">
        <w:rPr>
          <w:rFonts w:ascii="Arial" w:eastAsiaTheme="majorEastAsia" w:hAnsi="Arial" w:cs="Arial"/>
          <w:b/>
          <w:sz w:val="20"/>
          <w:szCs w:val="20"/>
        </w:rPr>
        <w:t xml:space="preserve">CpG sites on the Illumina Infinium HumanMethylation450 Beadchip array across </w:t>
      </w:r>
      <w:r w:rsidR="009A6535" w:rsidRPr="009A6535">
        <w:rPr>
          <w:rFonts w:ascii="Arial" w:eastAsiaTheme="majorEastAsia" w:hAnsi="Arial" w:cs="Arial"/>
          <w:b/>
          <w:i/>
          <w:sz w:val="20"/>
          <w:szCs w:val="20"/>
        </w:rPr>
        <w:t>FHIT</w:t>
      </w:r>
      <w:r w:rsidRPr="00B42AF2">
        <w:rPr>
          <w:rFonts w:ascii="Arial" w:eastAsiaTheme="majorEastAsia" w:hAnsi="Arial" w:cs="Arial"/>
          <w:b/>
          <w:sz w:val="20"/>
          <w:szCs w:val="20"/>
        </w:rPr>
        <w:t xml:space="preserve"> gene region from </w:t>
      </w:r>
      <w:r w:rsidRPr="00B42AF2">
        <w:rPr>
          <w:rFonts w:ascii="Arial" w:hAnsi="Arial" w:cs="Arial"/>
          <w:b/>
          <w:sz w:val="20"/>
          <w:szCs w:val="20"/>
        </w:rPr>
        <w:t>GSE56044 dataset</w:t>
      </w:r>
      <w:r w:rsidRPr="00B42AF2">
        <w:rPr>
          <w:rFonts w:ascii="Arial" w:eastAsiaTheme="majorEastAsia" w:hAnsi="Arial" w:cs="Arial"/>
          <w:b/>
          <w:sz w:val="20"/>
          <w:szCs w:val="20"/>
        </w:rPr>
        <w:t>.</w:t>
      </w:r>
      <w:r w:rsidR="008972CA">
        <w:rPr>
          <w:rFonts w:ascii="Arial" w:hAnsi="Arial" w:cs="Arial"/>
          <w:sz w:val="20"/>
          <w:szCs w:val="20"/>
        </w:rPr>
        <w:t xml:space="preserve"> </w:t>
      </w:r>
      <w:r w:rsidRPr="00B42AF2">
        <w:rPr>
          <w:rFonts w:ascii="Arial" w:hAnsi="Arial" w:cs="Arial"/>
          <w:sz w:val="20"/>
          <w:szCs w:val="20"/>
        </w:rPr>
        <w:t xml:space="preserve">the x-axis shows the different CpG sites in </w:t>
      </w:r>
      <w:r w:rsidR="009A6535" w:rsidRPr="009A6535">
        <w:rPr>
          <w:rFonts w:ascii="Arial" w:hAnsi="Arial" w:cs="Arial"/>
          <w:i/>
          <w:sz w:val="20"/>
          <w:szCs w:val="20"/>
        </w:rPr>
        <w:t>FHIT</w:t>
      </w:r>
      <w:r w:rsidRPr="00B42AF2">
        <w:rPr>
          <w:rFonts w:ascii="Arial" w:hAnsi="Arial" w:cs="Arial"/>
          <w:sz w:val="20"/>
          <w:szCs w:val="20"/>
        </w:rPr>
        <w:t xml:space="preserve"> genes and the y-axis shows the beta value of each CpG site to represent the methylation level of each CpG site.</w:t>
      </w:r>
    </w:p>
    <w:p w:rsidR="00EE7039" w:rsidRDefault="00244B0F" w:rsidP="00D537F9">
      <w:pPr>
        <w:spacing w:line="360" w:lineRule="auto"/>
        <w:jc w:val="left"/>
        <w:rPr>
          <w:rFonts w:ascii="Arial" w:hAnsi="Arial" w:cs="Arial"/>
          <w:b/>
          <w:sz w:val="20"/>
          <w:szCs w:val="20"/>
        </w:rPr>
      </w:pPr>
      <w:r w:rsidRPr="00B42AF2">
        <w:rPr>
          <w:rFonts w:ascii="Arial" w:hAnsi="Arial" w:cs="Arial"/>
          <w:b/>
          <w:sz w:val="20"/>
          <w:szCs w:val="20"/>
        </w:rPr>
        <w:t xml:space="preserve">Supplementary Figure 7. Subgroup analysis for the relationship between </w:t>
      </w:r>
      <w:r w:rsidR="009A6535" w:rsidRPr="009A6535">
        <w:rPr>
          <w:rFonts w:ascii="Arial" w:hAnsi="Arial" w:cs="Arial"/>
          <w:b/>
          <w:i/>
          <w:sz w:val="20"/>
          <w:szCs w:val="20"/>
        </w:rPr>
        <w:t>FHIT</w:t>
      </w:r>
      <w:r w:rsidRPr="00B42AF2">
        <w:rPr>
          <w:rFonts w:ascii="Arial" w:hAnsi="Arial" w:cs="Arial"/>
          <w:b/>
          <w:sz w:val="20"/>
          <w:szCs w:val="20"/>
        </w:rPr>
        <w:t xml:space="preserve"> promoter hypermethylation and non-small cell lung cancer (NSCLC) based on smoking status. </w:t>
      </w:r>
    </w:p>
    <w:p w:rsidR="00EE7039" w:rsidRDefault="00EE7039" w:rsidP="00244B0F">
      <w:pPr>
        <w:spacing w:line="360" w:lineRule="auto"/>
        <w:rPr>
          <w:rFonts w:ascii="Arial" w:hAnsi="Arial" w:cs="Arial"/>
          <w:b/>
          <w:sz w:val="20"/>
          <w:szCs w:val="20"/>
        </w:rPr>
      </w:pPr>
    </w:p>
    <w:p w:rsidR="00EE7039" w:rsidRDefault="00EE7039" w:rsidP="00244B0F">
      <w:pPr>
        <w:spacing w:line="360" w:lineRule="auto"/>
        <w:rPr>
          <w:rFonts w:ascii="Arial" w:hAnsi="Arial" w:cs="Arial"/>
          <w:b/>
          <w:sz w:val="20"/>
          <w:szCs w:val="20"/>
        </w:rPr>
      </w:pPr>
      <w:r>
        <w:rPr>
          <w:rFonts w:ascii="Arial" w:hAnsi="Arial" w:cs="Arial"/>
          <w:b/>
          <w:szCs w:val="20"/>
        </w:rPr>
        <w:fldChar w:fldCharType="begin"/>
      </w:r>
      <w:r>
        <w:rPr>
          <w:rFonts w:ascii="Arial" w:hAnsi="Arial" w:cs="Arial"/>
          <w:b/>
          <w:szCs w:val="20"/>
        </w:rPr>
        <w:instrText xml:space="preserve"> ADDIN EN.SECTION.REFLIST </w:instrText>
      </w:r>
      <w:r>
        <w:rPr>
          <w:rFonts w:ascii="Arial" w:hAnsi="Arial" w:cs="Arial"/>
          <w:b/>
          <w:szCs w:val="20"/>
        </w:rPr>
        <w:fldChar w:fldCharType="end"/>
      </w:r>
    </w:p>
    <w:p w:rsidR="00244B0F" w:rsidRPr="00B42AF2" w:rsidRDefault="00244B0F" w:rsidP="00244B0F">
      <w:pPr>
        <w:spacing w:line="360" w:lineRule="auto"/>
        <w:rPr>
          <w:rFonts w:ascii="Arial" w:hAnsi="Arial" w:cs="Arial"/>
          <w:b/>
          <w:sz w:val="20"/>
          <w:szCs w:val="20"/>
        </w:rPr>
        <w:sectPr w:rsidR="00244B0F" w:rsidRPr="00B42AF2" w:rsidSect="00D64068">
          <w:pgSz w:w="11907" w:h="16839" w:code="9"/>
          <w:pgMar w:top="1440" w:right="1080" w:bottom="1440" w:left="1080" w:header="0" w:footer="0" w:gutter="0"/>
          <w:lnNumType w:countBy="1" w:restart="continuous"/>
          <w:cols w:space="720"/>
          <w:formProt w:val="0"/>
          <w:docGrid w:linePitch="312"/>
        </w:sectPr>
      </w:pPr>
    </w:p>
    <w:p w:rsidR="00244B0F" w:rsidRPr="00B42AF2" w:rsidRDefault="00244B0F" w:rsidP="00244B0F">
      <w:pPr>
        <w:widowControl/>
        <w:suppressAutoHyphens w:val="0"/>
        <w:jc w:val="left"/>
        <w:rPr>
          <w:rFonts w:ascii="Arial" w:hAnsi="Arial" w:cs="Arial"/>
          <w:sz w:val="20"/>
          <w:szCs w:val="20"/>
        </w:rPr>
      </w:pPr>
    </w:p>
    <w:p w:rsidR="00244B0F" w:rsidRPr="00B42AF2" w:rsidRDefault="00244B0F" w:rsidP="00244B0F">
      <w:pPr>
        <w:widowControl/>
        <w:suppressAutoHyphens w:val="0"/>
        <w:jc w:val="left"/>
        <w:rPr>
          <w:rFonts w:ascii="Arial" w:hAnsi="Arial" w:cs="Arial"/>
          <w:sz w:val="20"/>
          <w:szCs w:val="20"/>
        </w:rPr>
      </w:pPr>
    </w:p>
    <w:p w:rsidR="00244B0F" w:rsidRPr="00B42AF2" w:rsidRDefault="00244B0F" w:rsidP="00244B0F">
      <w:pPr>
        <w:spacing w:line="360" w:lineRule="auto"/>
        <w:jc w:val="center"/>
        <w:rPr>
          <w:rFonts w:ascii="Arial" w:hAnsi="Arial" w:cs="Arial"/>
          <w:b/>
          <w:sz w:val="20"/>
          <w:szCs w:val="20"/>
        </w:rPr>
      </w:pPr>
      <w:r w:rsidRPr="00B42AF2">
        <w:rPr>
          <w:rFonts w:ascii="Arial" w:hAnsi="Arial" w:cs="Arial"/>
          <w:b/>
          <w:sz w:val="20"/>
          <w:szCs w:val="20"/>
        </w:rPr>
        <w:t>Table 1. Characteristics of eligible studies considered in the report</w:t>
      </w:r>
    </w:p>
    <w:tbl>
      <w:tblPr>
        <w:tblW w:w="15451" w:type="dxa"/>
        <w:jc w:val="center"/>
        <w:tblLook w:val="04A0" w:firstRow="1" w:lastRow="0" w:firstColumn="1" w:lastColumn="0" w:noHBand="0" w:noVBand="1"/>
      </w:tblPr>
      <w:tblGrid>
        <w:gridCol w:w="1888"/>
        <w:gridCol w:w="970"/>
        <w:gridCol w:w="726"/>
        <w:gridCol w:w="770"/>
        <w:gridCol w:w="1006"/>
        <w:gridCol w:w="1010"/>
        <w:gridCol w:w="921"/>
        <w:gridCol w:w="219"/>
        <w:gridCol w:w="927"/>
        <w:gridCol w:w="342"/>
        <w:gridCol w:w="761"/>
        <w:gridCol w:w="1677"/>
        <w:gridCol w:w="1181"/>
        <w:gridCol w:w="1481"/>
        <w:gridCol w:w="793"/>
        <w:gridCol w:w="869"/>
      </w:tblGrid>
      <w:tr w:rsidR="00244B0F" w:rsidRPr="00834716" w:rsidTr="00B42AF2">
        <w:trPr>
          <w:trHeight w:val="267"/>
          <w:jc w:val="center"/>
        </w:trPr>
        <w:tc>
          <w:tcPr>
            <w:tcW w:w="1888"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Author</w:t>
            </w:r>
          </w:p>
        </w:tc>
        <w:tc>
          <w:tcPr>
            <w:tcW w:w="970"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Sample</w:t>
            </w:r>
          </w:p>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Type</w:t>
            </w:r>
          </w:p>
        </w:tc>
        <w:tc>
          <w:tcPr>
            <w:tcW w:w="726"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Age</w:t>
            </w:r>
            <w:r w:rsidRPr="00B42AF2">
              <w:rPr>
                <w:rFonts w:ascii="Arial" w:hAnsi="Arial" w:cs="Arial"/>
                <w:sz w:val="20"/>
                <w:szCs w:val="20"/>
                <w:vertAlign w:val="superscript"/>
              </w:rPr>
              <w:t>a</w:t>
            </w:r>
          </w:p>
        </w:tc>
        <w:tc>
          <w:tcPr>
            <w:tcW w:w="770"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Stage</w:t>
            </w:r>
          </w:p>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I%</w:t>
            </w:r>
          </w:p>
        </w:tc>
        <w:tc>
          <w:tcPr>
            <w:tcW w:w="1006"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Stage</w:t>
            </w:r>
          </w:p>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(I+II) %</w:t>
            </w:r>
          </w:p>
        </w:tc>
        <w:tc>
          <w:tcPr>
            <w:tcW w:w="1010"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Gender</w:t>
            </w:r>
          </w:p>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Ratio</w:t>
            </w:r>
          </w:p>
        </w:tc>
        <w:tc>
          <w:tcPr>
            <w:tcW w:w="1140" w:type="dxa"/>
            <w:gridSpan w:val="2"/>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Patients</w:t>
            </w:r>
          </w:p>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(M/T)</w:t>
            </w:r>
          </w:p>
        </w:tc>
        <w:tc>
          <w:tcPr>
            <w:tcW w:w="927"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Control</w:t>
            </w:r>
          </w:p>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(M/T)</w:t>
            </w:r>
          </w:p>
        </w:tc>
        <w:tc>
          <w:tcPr>
            <w:tcW w:w="1013" w:type="dxa"/>
            <w:gridSpan w:val="2"/>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Method</w:t>
            </w:r>
          </w:p>
        </w:tc>
        <w:tc>
          <w:tcPr>
            <w:tcW w:w="1677"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Aim</w:t>
            </w:r>
          </w:p>
        </w:tc>
        <w:tc>
          <w:tcPr>
            <w:tcW w:w="1181"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Multiple</w:t>
            </w:r>
          </w:p>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Target</w:t>
            </w:r>
          </w:p>
        </w:tc>
        <w:tc>
          <w:tcPr>
            <w:tcW w:w="1481"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Control design</w:t>
            </w:r>
          </w:p>
        </w:tc>
        <w:tc>
          <w:tcPr>
            <w:tcW w:w="793"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Ad/Sc</w:t>
            </w:r>
          </w:p>
        </w:tc>
        <w:tc>
          <w:tcPr>
            <w:tcW w:w="869" w:type="dxa"/>
            <w:tcBorders>
              <w:top w:val="single" w:sz="12"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Primer set</w:t>
            </w:r>
          </w:p>
        </w:tc>
      </w:tr>
      <w:tr w:rsidR="00244B0F" w:rsidRPr="00834716" w:rsidTr="00B42AF2">
        <w:trPr>
          <w:trHeight w:val="267"/>
          <w:jc w:val="center"/>
        </w:trPr>
        <w:tc>
          <w:tcPr>
            <w:tcW w:w="1888"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Haroun et al</w:t>
            </w:r>
          </w:p>
        </w:tc>
        <w:tc>
          <w:tcPr>
            <w:tcW w:w="970"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Tissue</w:t>
            </w:r>
          </w:p>
        </w:tc>
        <w:tc>
          <w:tcPr>
            <w:tcW w:w="726"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53</w:t>
            </w:r>
            <w:r w:rsidR="00F85E8F">
              <w:rPr>
                <w:rFonts w:ascii="Arial" w:hAnsi="Arial" w:cs="Arial"/>
                <w:sz w:val="20"/>
                <w:szCs w:val="20"/>
              </w:rPr>
              <w:t>.00</w:t>
            </w:r>
          </w:p>
        </w:tc>
        <w:tc>
          <w:tcPr>
            <w:tcW w:w="770"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0.18</w:t>
            </w:r>
          </w:p>
        </w:tc>
        <w:tc>
          <w:tcPr>
            <w:tcW w:w="1006"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0.57</w:t>
            </w:r>
          </w:p>
        </w:tc>
        <w:tc>
          <w:tcPr>
            <w:tcW w:w="1010"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0.71</w:t>
            </w:r>
          </w:p>
        </w:tc>
        <w:tc>
          <w:tcPr>
            <w:tcW w:w="921"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15/28</w:t>
            </w:r>
          </w:p>
        </w:tc>
        <w:tc>
          <w:tcPr>
            <w:tcW w:w="1488" w:type="dxa"/>
            <w:gridSpan w:val="3"/>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1/28</w:t>
            </w:r>
          </w:p>
        </w:tc>
        <w:tc>
          <w:tcPr>
            <w:tcW w:w="671"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qMSP</w:t>
            </w:r>
          </w:p>
        </w:tc>
        <w:tc>
          <w:tcPr>
            <w:tcW w:w="1677"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Non-Diagnosis</w:t>
            </w:r>
          </w:p>
        </w:tc>
        <w:tc>
          <w:tcPr>
            <w:tcW w:w="1181"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Homogeneity</w:t>
            </w:r>
          </w:p>
        </w:tc>
        <w:tc>
          <w:tcPr>
            <w:tcW w:w="793"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1.78</w:t>
            </w:r>
          </w:p>
        </w:tc>
        <w:tc>
          <w:tcPr>
            <w:tcW w:w="869" w:type="dxa"/>
            <w:tcBorders>
              <w:top w:val="single" w:sz="12"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23710F">
            <w:pPr>
              <w:widowControl/>
              <w:jc w:val="center"/>
              <w:rPr>
                <w:rFonts w:ascii="Arial" w:hAnsi="Arial" w:cs="Arial"/>
                <w:sz w:val="20"/>
                <w:szCs w:val="20"/>
              </w:rPr>
            </w:pPr>
            <w:r w:rsidRPr="00B42AF2">
              <w:rPr>
                <w:rFonts w:ascii="Arial" w:hAnsi="Arial" w:cs="Arial"/>
                <w:sz w:val="20"/>
                <w:szCs w:val="20"/>
              </w:rPr>
              <w:t xml:space="preserve">Li et al </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Serum</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53.15</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0.27</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0.39</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19/56</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0/56</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Non-Diagnosis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Heterogeneity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0.59</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23710F">
            <w:pPr>
              <w:widowControl/>
              <w:jc w:val="center"/>
              <w:rPr>
                <w:rFonts w:ascii="Arial" w:hAnsi="Arial" w:cs="Arial"/>
                <w:sz w:val="20"/>
                <w:szCs w:val="20"/>
              </w:rPr>
            </w:pPr>
            <w:r w:rsidRPr="00B42AF2">
              <w:rPr>
                <w:rFonts w:ascii="Arial" w:hAnsi="Arial" w:cs="Arial"/>
                <w:sz w:val="20"/>
                <w:szCs w:val="20"/>
              </w:rPr>
              <w:t xml:space="preserve">Li et al </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Serum</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55.03</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0.71</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42/123</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0/105</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Non-Diagnosis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Single</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Heterogeneity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0.61</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Zhang et al</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Tissue</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59</w:t>
            </w:r>
            <w:r w:rsidR="00F85E8F">
              <w:rPr>
                <w:rFonts w:ascii="Arial" w:hAnsi="Arial" w:cs="Arial"/>
                <w:sz w:val="20"/>
                <w:szCs w:val="20"/>
              </w:rPr>
              <w:t>.00</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0.32</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0.74</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0.74</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1/40</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1/40</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Homogeneity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0.84</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2</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Fischer et al</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Serum</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60.9</w:t>
            </w:r>
            <w:r w:rsidR="00F85E8F">
              <w:rPr>
                <w:rFonts w:ascii="Arial" w:hAnsi="Arial" w:cs="Arial"/>
                <w:sz w:val="20"/>
                <w:szCs w:val="20"/>
              </w:rPr>
              <w:t>0</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w:t>
            </w:r>
            <w:r w:rsidR="00F85E8F">
              <w:rPr>
                <w:rFonts w:ascii="Arial" w:hAnsi="Arial" w:cs="Arial"/>
                <w:sz w:val="20"/>
                <w:szCs w:val="20"/>
              </w:rPr>
              <w:t>.00</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w:t>
            </w:r>
            <w:r w:rsidR="00F85E8F">
              <w:rPr>
                <w:rFonts w:ascii="Arial" w:hAnsi="Arial" w:cs="Arial"/>
                <w:sz w:val="20"/>
                <w:szCs w:val="20"/>
              </w:rPr>
              <w:t>.00</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0.65</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43/92</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Non-Diagnosis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Heterogeneity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1.71</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Zochbauer et al</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Tissue</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61</w:t>
            </w:r>
            <w:r w:rsidR="00F85E8F">
              <w:rPr>
                <w:rFonts w:ascii="Arial" w:hAnsi="Arial" w:cs="Arial"/>
                <w:sz w:val="20"/>
                <w:szCs w:val="20"/>
              </w:rPr>
              <w:t>.00</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0.57</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0.77</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0.71</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40/107</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9/104</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Non-Diagnosis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Single</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Homogeneity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1.05</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Kim.D et al</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Tissue</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63</w:t>
            </w:r>
            <w:r w:rsidR="00F85E8F">
              <w:rPr>
                <w:rFonts w:ascii="Arial" w:hAnsi="Arial" w:cs="Arial"/>
                <w:sz w:val="20"/>
                <w:szCs w:val="20"/>
              </w:rPr>
              <w:t>.00</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0.57</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0.75</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0.81</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34/99</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17/99</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Non-Diagnosis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Homogeneity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0.62</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3</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Verri et al</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Tissue</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63.9</w:t>
            </w:r>
            <w:r w:rsidR="00F85E8F">
              <w:rPr>
                <w:rFonts w:ascii="Arial" w:hAnsi="Arial" w:cs="Arial"/>
                <w:sz w:val="20"/>
                <w:szCs w:val="20"/>
              </w:rPr>
              <w:t>0</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0.65</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0.84</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84/229</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68/208</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Non-Diagnosis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Single</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Homogeneity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1.11</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Yanagawa et al</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Tissue</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68.1</w:t>
            </w:r>
            <w:r w:rsidR="00F85E8F">
              <w:rPr>
                <w:rFonts w:ascii="Arial" w:hAnsi="Arial" w:cs="Arial"/>
                <w:sz w:val="20"/>
                <w:szCs w:val="20"/>
              </w:rPr>
              <w:t>0</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0.67</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0.74</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0.71</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34/101</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7/101</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Non-Diagnosis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Homogeneity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1.59</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sz w:val="20"/>
                <w:szCs w:val="20"/>
              </w:rPr>
              <w:t>Hsu et al</w:t>
            </w:r>
            <w:r w:rsidRPr="00B42AF2">
              <w:rPr>
                <w:rFonts w:ascii="Arial" w:hAnsi="Arial" w:cs="Arial"/>
                <w:sz w:val="20"/>
                <w:szCs w:val="20"/>
                <w:vertAlign w:val="superscript"/>
              </w:rPr>
              <w:t>b</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Tissue</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69</w:t>
            </w:r>
            <w:r w:rsidR="00B86B75">
              <w:rPr>
                <w:rFonts w:ascii="Arial" w:hAnsi="Arial" w:cs="Arial"/>
                <w:sz w:val="20"/>
                <w:szCs w:val="20"/>
              </w:rPr>
              <w:t>.00</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0.65</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0.71</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22/57</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9/63</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qMSP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Homogeneity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0.76</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2</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Fraipont et al</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Serum</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6/16</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18/56</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Heterogeneity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r w:rsidR="00244B0F" w:rsidRPr="00834716" w:rsidTr="00B42AF2">
        <w:trPr>
          <w:trHeight w:val="267"/>
          <w:jc w:val="center"/>
        </w:trPr>
        <w:tc>
          <w:tcPr>
            <w:tcW w:w="1888"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Hsu et al</w:t>
            </w:r>
            <w:r w:rsidRPr="00B42AF2">
              <w:rPr>
                <w:rFonts w:ascii="Arial" w:hAnsi="Arial" w:cs="Arial"/>
                <w:sz w:val="20"/>
                <w:szCs w:val="20"/>
                <w:vertAlign w:val="superscript"/>
              </w:rPr>
              <w:t>b</w:t>
            </w:r>
          </w:p>
        </w:tc>
        <w:tc>
          <w:tcPr>
            <w:tcW w:w="9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Serum</w:t>
            </w:r>
          </w:p>
        </w:tc>
        <w:tc>
          <w:tcPr>
            <w:tcW w:w="72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77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100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0.65</w:t>
            </w:r>
          </w:p>
        </w:tc>
        <w:tc>
          <w:tcPr>
            <w:tcW w:w="101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0.71</w:t>
            </w:r>
          </w:p>
        </w:tc>
        <w:tc>
          <w:tcPr>
            <w:tcW w:w="92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18/57</w:t>
            </w:r>
          </w:p>
        </w:tc>
        <w:tc>
          <w:tcPr>
            <w:tcW w:w="1488" w:type="dxa"/>
            <w:gridSpan w:val="3"/>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7/35</w:t>
            </w:r>
          </w:p>
        </w:tc>
        <w:tc>
          <w:tcPr>
            <w:tcW w:w="67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qMSP</w:t>
            </w:r>
          </w:p>
        </w:tc>
        <w:tc>
          <w:tcPr>
            <w:tcW w:w="1677"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Diagnosis</w:t>
            </w:r>
          </w:p>
        </w:tc>
        <w:tc>
          <w:tcPr>
            <w:tcW w:w="11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Heterogeneity</w:t>
            </w:r>
          </w:p>
        </w:tc>
        <w:tc>
          <w:tcPr>
            <w:tcW w:w="793"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0.76</w:t>
            </w:r>
          </w:p>
        </w:tc>
        <w:tc>
          <w:tcPr>
            <w:tcW w:w="869"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2</w:t>
            </w:r>
          </w:p>
        </w:tc>
      </w:tr>
      <w:tr w:rsidR="00244B0F" w:rsidRPr="00834716" w:rsidTr="00B42AF2">
        <w:trPr>
          <w:trHeight w:val="267"/>
          <w:jc w:val="center"/>
        </w:trPr>
        <w:tc>
          <w:tcPr>
            <w:tcW w:w="1888"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Kim.H et al</w:t>
            </w:r>
          </w:p>
        </w:tc>
        <w:tc>
          <w:tcPr>
            <w:tcW w:w="970"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Serum</w:t>
            </w:r>
          </w:p>
        </w:tc>
        <w:tc>
          <w:tcPr>
            <w:tcW w:w="726"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NA</w:t>
            </w:r>
          </w:p>
        </w:tc>
        <w:tc>
          <w:tcPr>
            <w:tcW w:w="770"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0.59</w:t>
            </w:r>
          </w:p>
        </w:tc>
        <w:tc>
          <w:tcPr>
            <w:tcW w:w="1006"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r w:rsidR="00F85E8F">
              <w:rPr>
                <w:rFonts w:ascii="Arial" w:hAnsi="Arial" w:cs="Arial"/>
                <w:sz w:val="20"/>
                <w:szCs w:val="20"/>
              </w:rPr>
              <w:t>.00</w:t>
            </w:r>
          </w:p>
        </w:tc>
        <w:tc>
          <w:tcPr>
            <w:tcW w:w="1010"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0.67</w:t>
            </w:r>
          </w:p>
        </w:tc>
        <w:tc>
          <w:tcPr>
            <w:tcW w:w="921"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19/85</w:t>
            </w:r>
          </w:p>
        </w:tc>
        <w:tc>
          <w:tcPr>
            <w:tcW w:w="1488" w:type="dxa"/>
            <w:gridSpan w:val="3"/>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36/127</w:t>
            </w:r>
          </w:p>
        </w:tc>
        <w:tc>
          <w:tcPr>
            <w:tcW w:w="671"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MSP</w:t>
            </w:r>
          </w:p>
        </w:tc>
        <w:tc>
          <w:tcPr>
            <w:tcW w:w="1677"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Diagnosis</w:t>
            </w:r>
          </w:p>
        </w:tc>
        <w:tc>
          <w:tcPr>
            <w:tcW w:w="1181"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w:t>
            </w:r>
          </w:p>
        </w:tc>
        <w:tc>
          <w:tcPr>
            <w:tcW w:w="1481"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Heterogeneity</w:t>
            </w:r>
          </w:p>
        </w:tc>
        <w:tc>
          <w:tcPr>
            <w:tcW w:w="793"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0.72</w:t>
            </w:r>
          </w:p>
        </w:tc>
        <w:tc>
          <w:tcPr>
            <w:tcW w:w="869" w:type="dxa"/>
            <w:tcBorders>
              <w:top w:val="nil"/>
              <w:left w:val="nil"/>
              <w:bottom w:val="single" w:sz="12" w:space="0" w:color="auto"/>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w:t>
            </w:r>
          </w:p>
        </w:tc>
      </w:tr>
    </w:tbl>
    <w:p w:rsidR="00244B0F" w:rsidRPr="00B42AF2" w:rsidRDefault="00244B0F" w:rsidP="00244B0F">
      <w:pPr>
        <w:spacing w:line="360" w:lineRule="auto"/>
        <w:rPr>
          <w:rFonts w:ascii="Arial" w:hAnsi="Arial" w:cs="Arial"/>
          <w:sz w:val="20"/>
          <w:szCs w:val="20"/>
        </w:rPr>
      </w:pPr>
      <w:r w:rsidRPr="00B42AF2">
        <w:rPr>
          <w:rFonts w:ascii="Arial" w:hAnsi="Arial" w:cs="Arial"/>
          <w:sz w:val="20"/>
          <w:szCs w:val="20"/>
          <w:vertAlign w:val="superscript"/>
        </w:rPr>
        <w:t>a</w:t>
      </w:r>
      <w:r w:rsidRPr="00B42AF2">
        <w:rPr>
          <w:rFonts w:ascii="Arial" w:hAnsi="Arial" w:cs="Arial"/>
          <w:sz w:val="20"/>
          <w:szCs w:val="20"/>
        </w:rPr>
        <w:t xml:space="preserve">mean or median age from articles; </w:t>
      </w:r>
      <w:r w:rsidRPr="00B42AF2">
        <w:rPr>
          <w:rFonts w:ascii="Arial" w:hAnsi="Arial" w:cs="Arial"/>
          <w:sz w:val="20"/>
          <w:szCs w:val="20"/>
          <w:vertAlign w:val="superscript"/>
        </w:rPr>
        <w:t>b</w:t>
      </w:r>
      <w:r w:rsidRPr="00B42AF2">
        <w:rPr>
          <w:rFonts w:ascii="Arial" w:hAnsi="Arial" w:cs="Arial"/>
          <w:sz w:val="20"/>
          <w:szCs w:val="20"/>
        </w:rPr>
        <w:t xml:space="preserve">with two records since there are Tissue and serum data simultaneously in this article. M and T means methylation positive and total, respectively. </w:t>
      </w:r>
    </w:p>
    <w:p w:rsidR="00244B0F" w:rsidRPr="00B42AF2" w:rsidRDefault="00244B0F" w:rsidP="00244B0F">
      <w:pPr>
        <w:widowControl/>
        <w:suppressAutoHyphens w:val="0"/>
        <w:jc w:val="left"/>
        <w:rPr>
          <w:rFonts w:ascii="Arial" w:hAnsi="Arial" w:cs="Arial"/>
          <w:sz w:val="20"/>
          <w:szCs w:val="20"/>
        </w:rPr>
      </w:pPr>
    </w:p>
    <w:p w:rsidR="00244B0F" w:rsidRPr="00B42AF2" w:rsidRDefault="00244B0F" w:rsidP="00244B0F">
      <w:pPr>
        <w:widowControl/>
        <w:suppressAutoHyphens w:val="0"/>
        <w:jc w:val="left"/>
        <w:rPr>
          <w:rFonts w:ascii="Arial" w:hAnsi="Arial" w:cs="Arial"/>
          <w:sz w:val="20"/>
          <w:szCs w:val="20"/>
        </w:rPr>
      </w:pPr>
    </w:p>
    <w:p w:rsidR="00244B0F" w:rsidRPr="00B42AF2" w:rsidRDefault="00244B0F" w:rsidP="00244B0F">
      <w:pPr>
        <w:widowControl/>
        <w:suppressAutoHyphens w:val="0"/>
        <w:jc w:val="left"/>
        <w:rPr>
          <w:rFonts w:ascii="Arial" w:hAnsi="Arial" w:cs="Arial"/>
          <w:sz w:val="20"/>
          <w:szCs w:val="20"/>
        </w:rPr>
      </w:pPr>
    </w:p>
    <w:p w:rsidR="00244B0F" w:rsidRPr="00B42AF2" w:rsidRDefault="00244B0F" w:rsidP="00244B0F">
      <w:pPr>
        <w:widowControl/>
        <w:suppressAutoHyphens w:val="0"/>
        <w:jc w:val="left"/>
        <w:rPr>
          <w:rFonts w:ascii="Arial" w:hAnsi="Arial" w:cs="Arial"/>
          <w:sz w:val="20"/>
          <w:szCs w:val="20"/>
        </w:rPr>
      </w:pPr>
    </w:p>
    <w:p w:rsidR="00244B0F" w:rsidRPr="00B42AF2" w:rsidRDefault="00244B0F" w:rsidP="00244B0F">
      <w:pPr>
        <w:widowControl/>
        <w:suppressAutoHyphens w:val="0"/>
        <w:jc w:val="left"/>
        <w:rPr>
          <w:rFonts w:ascii="Arial" w:hAnsi="Arial" w:cs="Arial"/>
          <w:sz w:val="20"/>
          <w:szCs w:val="20"/>
        </w:rPr>
      </w:pPr>
    </w:p>
    <w:p w:rsidR="00244B0F" w:rsidRPr="00B42AF2" w:rsidRDefault="00244B0F" w:rsidP="00244B0F">
      <w:pPr>
        <w:widowControl/>
        <w:suppressAutoHyphens w:val="0"/>
        <w:jc w:val="left"/>
        <w:rPr>
          <w:rFonts w:ascii="Arial" w:hAnsi="Arial" w:cs="Arial"/>
          <w:sz w:val="20"/>
          <w:szCs w:val="20"/>
        </w:rPr>
        <w:sectPr w:rsidR="00244B0F" w:rsidRPr="00B42AF2" w:rsidSect="00D64068">
          <w:pgSz w:w="16839" w:h="11907" w:orient="landscape" w:code="9"/>
          <w:pgMar w:top="1080" w:right="1440" w:bottom="1080" w:left="1440" w:header="0" w:footer="0" w:gutter="0"/>
          <w:lnNumType w:countBy="1" w:restart="continuous"/>
          <w:cols w:space="720"/>
          <w:formProt w:val="0"/>
          <w:docGrid w:linePitch="312"/>
        </w:sectPr>
      </w:pPr>
    </w:p>
    <w:p w:rsidR="00244B0F" w:rsidRPr="00B42AF2" w:rsidRDefault="00244B0F" w:rsidP="00244B0F">
      <w:pPr>
        <w:widowControl/>
        <w:suppressAutoHyphens w:val="0"/>
        <w:jc w:val="left"/>
        <w:rPr>
          <w:rFonts w:ascii="Arial" w:hAnsi="Arial" w:cs="Arial"/>
          <w:sz w:val="20"/>
          <w:szCs w:val="20"/>
        </w:rPr>
      </w:pPr>
    </w:p>
    <w:p w:rsidR="00244B0F" w:rsidRPr="00B42AF2" w:rsidRDefault="00244B0F" w:rsidP="00244B0F">
      <w:pPr>
        <w:spacing w:line="360" w:lineRule="auto"/>
        <w:jc w:val="center"/>
        <w:rPr>
          <w:rFonts w:ascii="Arial" w:hAnsi="Arial" w:cs="Arial"/>
          <w:b/>
          <w:sz w:val="20"/>
          <w:szCs w:val="20"/>
        </w:rPr>
      </w:pPr>
      <w:r w:rsidRPr="00B42AF2">
        <w:rPr>
          <w:rFonts w:ascii="Arial" w:hAnsi="Arial" w:cs="Arial"/>
          <w:b/>
          <w:sz w:val="20"/>
          <w:szCs w:val="20"/>
        </w:rPr>
        <w:t>Table 2. Meta-regression analysis for the main potential interference factors with random-effects model</w:t>
      </w:r>
    </w:p>
    <w:tbl>
      <w:tblPr>
        <w:tblW w:w="8910" w:type="dxa"/>
        <w:jc w:val="center"/>
        <w:tblLook w:val="04A0" w:firstRow="1" w:lastRow="0" w:firstColumn="1" w:lastColumn="0" w:noHBand="0" w:noVBand="1"/>
      </w:tblPr>
      <w:tblGrid>
        <w:gridCol w:w="1756"/>
        <w:gridCol w:w="2114"/>
        <w:gridCol w:w="1621"/>
        <w:gridCol w:w="1080"/>
        <w:gridCol w:w="1080"/>
        <w:gridCol w:w="1259"/>
      </w:tblGrid>
      <w:tr w:rsidR="00244B0F" w:rsidRPr="00834716" w:rsidTr="00B42AF2">
        <w:trPr>
          <w:trHeight w:val="270"/>
          <w:jc w:val="center"/>
        </w:trPr>
        <w:tc>
          <w:tcPr>
            <w:tcW w:w="1756" w:type="dxa"/>
            <w:tcBorders>
              <w:top w:val="single" w:sz="8"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Subgroup</w:t>
            </w:r>
          </w:p>
        </w:tc>
        <w:tc>
          <w:tcPr>
            <w:tcW w:w="2114" w:type="dxa"/>
            <w:tcBorders>
              <w:top w:val="single" w:sz="8"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Coefficient (95% CI)</w:t>
            </w:r>
          </w:p>
        </w:tc>
        <w:tc>
          <w:tcPr>
            <w:tcW w:w="1621" w:type="dxa"/>
            <w:tcBorders>
              <w:top w:val="single" w:sz="8"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P-value</w:t>
            </w:r>
          </w:p>
        </w:tc>
        <w:tc>
          <w:tcPr>
            <w:tcW w:w="1080" w:type="dxa"/>
            <w:tcBorders>
              <w:top w:val="single" w:sz="8"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τ</w:t>
            </w:r>
            <w:r w:rsidRPr="00B42AF2">
              <w:rPr>
                <w:rFonts w:ascii="Arial" w:hAnsi="Arial" w:cs="Arial"/>
                <w:b/>
                <w:sz w:val="20"/>
                <w:szCs w:val="20"/>
                <w:vertAlign w:val="superscript"/>
              </w:rPr>
              <w:t>2</w:t>
            </w:r>
          </w:p>
        </w:tc>
        <w:tc>
          <w:tcPr>
            <w:tcW w:w="1080" w:type="dxa"/>
            <w:tcBorders>
              <w:top w:val="single" w:sz="8"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QE</w:t>
            </w:r>
          </w:p>
        </w:tc>
        <w:tc>
          <w:tcPr>
            <w:tcW w:w="1259" w:type="dxa"/>
            <w:tcBorders>
              <w:top w:val="single" w:sz="8" w:space="0" w:color="auto"/>
              <w:left w:val="nil"/>
              <w:bottom w:val="single" w:sz="8" w:space="0" w:color="auto"/>
              <w:right w:val="nil"/>
            </w:tcBorders>
            <w:shd w:val="clear" w:color="auto" w:fill="auto"/>
            <w:noWrap/>
            <w:vAlign w:val="center"/>
            <w:hideMark/>
          </w:tcPr>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QE.</w:t>
            </w:r>
          </w:p>
          <w:p w:rsidR="00244B0F" w:rsidRPr="00B42AF2" w:rsidRDefault="00244B0F" w:rsidP="00D64068">
            <w:pPr>
              <w:widowControl/>
              <w:jc w:val="center"/>
              <w:rPr>
                <w:rFonts w:ascii="Arial" w:hAnsi="Arial" w:cs="Arial"/>
                <w:b/>
                <w:sz w:val="20"/>
                <w:szCs w:val="20"/>
              </w:rPr>
            </w:pPr>
            <w:r w:rsidRPr="00B42AF2">
              <w:rPr>
                <w:rFonts w:ascii="Arial" w:hAnsi="Arial" w:cs="Arial"/>
                <w:b/>
                <w:sz w:val="20"/>
                <w:szCs w:val="20"/>
              </w:rPr>
              <w:t>P-value</w:t>
            </w:r>
          </w:p>
        </w:tc>
      </w:tr>
      <w:tr w:rsidR="00244B0F" w:rsidRPr="00834716" w:rsidTr="00B42AF2">
        <w:trPr>
          <w:trHeight w:val="270"/>
          <w:jc w:val="center"/>
        </w:trPr>
        <w:tc>
          <w:tcPr>
            <w:tcW w:w="1756" w:type="dxa"/>
            <w:tcBorders>
              <w:top w:val="single" w:sz="8"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Sample Type</w:t>
            </w:r>
          </w:p>
        </w:tc>
        <w:tc>
          <w:tcPr>
            <w:tcW w:w="2114" w:type="dxa"/>
            <w:tcBorders>
              <w:top w:val="single" w:sz="8" w:space="0" w:color="auto"/>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0.18</w:t>
            </w:r>
            <w:r w:rsidR="003302D0">
              <w:rPr>
                <w:rFonts w:ascii="Arial" w:hAnsi="Arial" w:cs="Arial"/>
                <w:sz w:val="20"/>
                <w:szCs w:val="20"/>
              </w:rPr>
              <w:t xml:space="preserve"> </w:t>
            </w:r>
            <w:r w:rsidRPr="00B42AF2">
              <w:rPr>
                <w:rFonts w:ascii="Arial" w:hAnsi="Arial" w:cs="Arial"/>
                <w:sz w:val="20"/>
                <w:szCs w:val="20"/>
              </w:rPr>
              <w:t>(-1.14, 1.49)</w:t>
            </w:r>
          </w:p>
        </w:tc>
        <w:tc>
          <w:tcPr>
            <w:tcW w:w="1621" w:type="dxa"/>
            <w:tcBorders>
              <w:top w:val="single" w:sz="8" w:space="0" w:color="auto"/>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0.793</w:t>
            </w:r>
          </w:p>
        </w:tc>
        <w:tc>
          <w:tcPr>
            <w:tcW w:w="1080" w:type="dxa"/>
            <w:tcBorders>
              <w:top w:val="single" w:sz="8"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0.9</w:t>
            </w:r>
            <w:r w:rsidR="00FF1B08">
              <w:rPr>
                <w:rFonts w:ascii="Arial" w:hAnsi="Arial" w:cs="Arial"/>
                <w:sz w:val="20"/>
                <w:szCs w:val="20"/>
              </w:rPr>
              <w:t>0</w:t>
            </w:r>
          </w:p>
        </w:tc>
        <w:tc>
          <w:tcPr>
            <w:tcW w:w="1080" w:type="dxa"/>
            <w:tcBorders>
              <w:top w:val="single" w:sz="8" w:space="0" w:color="auto"/>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52.84</w:t>
            </w:r>
          </w:p>
        </w:tc>
        <w:tc>
          <w:tcPr>
            <w:tcW w:w="1259" w:type="dxa"/>
            <w:tcBorders>
              <w:top w:val="single" w:sz="8" w:space="0" w:color="auto"/>
              <w:left w:val="nil"/>
              <w:bottom w:val="nil"/>
              <w:right w:val="nil"/>
            </w:tcBorders>
            <w:shd w:val="clear" w:color="auto" w:fill="auto"/>
            <w:noWrap/>
            <w:vAlign w:val="center"/>
            <w:hideMark/>
          </w:tcPr>
          <w:p w:rsidR="00244B0F" w:rsidRPr="00315705" w:rsidRDefault="00244B0F" w:rsidP="00C74FEB">
            <w:pPr>
              <w:widowControl/>
              <w:jc w:val="center"/>
              <w:rPr>
                <w:rFonts w:ascii="Arial" w:hAnsi="Arial" w:cs="Arial"/>
                <w:sz w:val="20"/>
                <w:szCs w:val="20"/>
                <w:highlight w:val="yellow"/>
              </w:rPr>
            </w:pPr>
            <w:r w:rsidRPr="00315705">
              <w:rPr>
                <w:rFonts w:ascii="Arial" w:hAnsi="Arial" w:cs="Arial"/>
                <w:sz w:val="20"/>
                <w:szCs w:val="20"/>
                <w:highlight w:val="yellow"/>
              </w:rPr>
              <w:t>1.92</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-7</w:t>
            </w:r>
          </w:p>
        </w:tc>
      </w:tr>
      <w:tr w:rsidR="00244B0F" w:rsidRPr="00834716" w:rsidTr="00B42AF2">
        <w:trPr>
          <w:trHeight w:val="270"/>
          <w:jc w:val="center"/>
        </w:trPr>
        <w:tc>
          <w:tcPr>
            <w:tcW w:w="175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Age</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-0.15</w:t>
            </w:r>
            <w:r w:rsidR="003302D0">
              <w:rPr>
                <w:rFonts w:ascii="Arial" w:hAnsi="Arial" w:cs="Arial"/>
                <w:sz w:val="20"/>
                <w:szCs w:val="20"/>
              </w:rPr>
              <w:t xml:space="preserve"> </w:t>
            </w:r>
            <w:r w:rsidRPr="00B42AF2">
              <w:rPr>
                <w:rFonts w:ascii="Arial" w:hAnsi="Arial" w:cs="Arial"/>
                <w:sz w:val="20"/>
                <w:szCs w:val="20"/>
              </w:rPr>
              <w:t>(-0.3, 0</w:t>
            </w:r>
            <w:r w:rsidR="003302D0">
              <w:rPr>
                <w:rFonts w:ascii="Arial" w:hAnsi="Arial" w:cs="Arial"/>
                <w:sz w:val="20"/>
                <w:szCs w:val="20"/>
              </w:rPr>
              <w:t>.00</w:t>
            </w:r>
            <w:r w:rsidRPr="00B42AF2">
              <w:rPr>
                <w:rFonts w:ascii="Arial" w:hAnsi="Arial" w:cs="Arial"/>
                <w:sz w:val="20"/>
                <w:szCs w:val="20"/>
              </w:rPr>
              <w:t>)</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0.052</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0.94</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40.04</w:t>
            </w:r>
          </w:p>
        </w:tc>
        <w:tc>
          <w:tcPr>
            <w:tcW w:w="1259" w:type="dxa"/>
            <w:tcBorders>
              <w:top w:val="nil"/>
              <w:left w:val="nil"/>
              <w:bottom w:val="nil"/>
              <w:right w:val="nil"/>
            </w:tcBorders>
            <w:shd w:val="clear" w:color="auto" w:fill="auto"/>
            <w:noWrap/>
            <w:vAlign w:val="center"/>
            <w:hideMark/>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3.16</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-6</w:t>
            </w:r>
          </w:p>
        </w:tc>
      </w:tr>
      <w:tr w:rsidR="00244B0F" w:rsidRPr="00834716" w:rsidTr="00B42AF2">
        <w:trPr>
          <w:trHeight w:val="270"/>
          <w:jc w:val="center"/>
        </w:trPr>
        <w:tc>
          <w:tcPr>
            <w:tcW w:w="175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Stage I</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-3.92</w:t>
            </w:r>
            <w:r w:rsidR="003302D0">
              <w:rPr>
                <w:rFonts w:ascii="Arial" w:hAnsi="Arial" w:cs="Arial"/>
                <w:sz w:val="20"/>
                <w:szCs w:val="20"/>
              </w:rPr>
              <w:t xml:space="preserve"> </w:t>
            </w:r>
            <w:r w:rsidRPr="00B42AF2">
              <w:rPr>
                <w:rFonts w:ascii="Arial" w:hAnsi="Arial" w:cs="Arial"/>
                <w:sz w:val="20"/>
                <w:szCs w:val="20"/>
              </w:rPr>
              <w:t>(-7.89, 0.05)</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0.052</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0.76</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35.74</w:t>
            </w:r>
          </w:p>
        </w:tc>
        <w:tc>
          <w:tcPr>
            <w:tcW w:w="1259" w:type="dxa"/>
            <w:tcBorders>
              <w:top w:val="nil"/>
              <w:left w:val="nil"/>
              <w:bottom w:val="nil"/>
              <w:right w:val="nil"/>
            </w:tcBorders>
            <w:shd w:val="clear" w:color="auto" w:fill="auto"/>
            <w:noWrap/>
            <w:vAlign w:val="center"/>
            <w:hideMark/>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8.13</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-6</w:t>
            </w:r>
          </w:p>
        </w:tc>
      </w:tr>
      <w:tr w:rsidR="00244B0F" w:rsidRPr="00834716" w:rsidTr="00B42AF2">
        <w:trPr>
          <w:trHeight w:val="270"/>
          <w:jc w:val="center"/>
        </w:trPr>
        <w:tc>
          <w:tcPr>
            <w:tcW w:w="175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Stage (I+II)</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-3.98</w:t>
            </w:r>
            <w:r w:rsidR="003302D0">
              <w:rPr>
                <w:rFonts w:ascii="Arial" w:hAnsi="Arial" w:cs="Arial"/>
                <w:sz w:val="20"/>
                <w:szCs w:val="20"/>
              </w:rPr>
              <w:t xml:space="preserve"> </w:t>
            </w:r>
            <w:r w:rsidRPr="00B42AF2">
              <w:rPr>
                <w:rFonts w:ascii="Arial" w:hAnsi="Arial" w:cs="Arial"/>
                <w:sz w:val="20"/>
                <w:szCs w:val="20"/>
              </w:rPr>
              <w:t>(-6.83, -1.14)</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0.006</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0.32</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17.07</w:t>
            </w:r>
          </w:p>
        </w:tc>
        <w:tc>
          <w:tcPr>
            <w:tcW w:w="1259"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0.02937</w:t>
            </w:r>
          </w:p>
        </w:tc>
      </w:tr>
      <w:tr w:rsidR="00244B0F" w:rsidRPr="00834716" w:rsidTr="00B42AF2">
        <w:trPr>
          <w:trHeight w:val="270"/>
          <w:jc w:val="center"/>
        </w:trPr>
        <w:tc>
          <w:tcPr>
            <w:tcW w:w="175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Gender Ratio</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-5.38</w:t>
            </w:r>
            <w:r w:rsidR="003302D0">
              <w:rPr>
                <w:rFonts w:ascii="Arial" w:hAnsi="Arial" w:cs="Arial"/>
                <w:sz w:val="20"/>
                <w:szCs w:val="20"/>
              </w:rPr>
              <w:t xml:space="preserve"> </w:t>
            </w:r>
            <w:r w:rsidRPr="00B42AF2">
              <w:rPr>
                <w:rFonts w:ascii="Arial" w:hAnsi="Arial" w:cs="Arial"/>
                <w:sz w:val="20"/>
                <w:szCs w:val="20"/>
              </w:rPr>
              <w:t>(-18.19, 7.44)</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0.411</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1.03</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46.81</w:t>
            </w:r>
          </w:p>
        </w:tc>
        <w:tc>
          <w:tcPr>
            <w:tcW w:w="1259" w:type="dxa"/>
            <w:tcBorders>
              <w:top w:val="nil"/>
              <w:left w:val="nil"/>
              <w:bottom w:val="nil"/>
              <w:right w:val="nil"/>
            </w:tcBorders>
            <w:shd w:val="clear" w:color="auto" w:fill="auto"/>
            <w:noWrap/>
            <w:vAlign w:val="center"/>
            <w:hideMark/>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4.26</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-7</w:t>
            </w:r>
          </w:p>
        </w:tc>
      </w:tr>
      <w:tr w:rsidR="00244B0F" w:rsidRPr="00834716" w:rsidTr="00B42AF2">
        <w:trPr>
          <w:trHeight w:val="270"/>
          <w:jc w:val="center"/>
        </w:trPr>
        <w:tc>
          <w:tcPr>
            <w:tcW w:w="175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Methods</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0.33</w:t>
            </w:r>
            <w:r w:rsidR="003302D0">
              <w:rPr>
                <w:rFonts w:ascii="Arial" w:hAnsi="Arial" w:cs="Arial"/>
                <w:sz w:val="20"/>
                <w:szCs w:val="20"/>
              </w:rPr>
              <w:t xml:space="preserve"> </w:t>
            </w:r>
            <w:r w:rsidRPr="00B42AF2">
              <w:rPr>
                <w:rFonts w:ascii="Arial" w:hAnsi="Arial" w:cs="Arial"/>
                <w:sz w:val="20"/>
                <w:szCs w:val="20"/>
              </w:rPr>
              <w:t>(-1.14, 1.81)</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0.656</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0.85</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53.51</w:t>
            </w:r>
          </w:p>
        </w:tc>
        <w:tc>
          <w:tcPr>
            <w:tcW w:w="1259" w:type="dxa"/>
            <w:tcBorders>
              <w:top w:val="nil"/>
              <w:left w:val="nil"/>
              <w:bottom w:val="nil"/>
              <w:right w:val="nil"/>
            </w:tcBorders>
            <w:shd w:val="clear" w:color="auto" w:fill="auto"/>
            <w:noWrap/>
            <w:vAlign w:val="center"/>
            <w:hideMark/>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1.45</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-7</w:t>
            </w:r>
          </w:p>
        </w:tc>
      </w:tr>
      <w:tr w:rsidR="00244B0F" w:rsidRPr="00834716" w:rsidTr="00B42AF2">
        <w:trPr>
          <w:trHeight w:val="270"/>
          <w:jc w:val="center"/>
        </w:trPr>
        <w:tc>
          <w:tcPr>
            <w:tcW w:w="175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Aim</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1.45</w:t>
            </w:r>
            <w:r w:rsidR="003302D0">
              <w:rPr>
                <w:rFonts w:ascii="Arial" w:hAnsi="Arial" w:cs="Arial"/>
                <w:sz w:val="20"/>
                <w:szCs w:val="20"/>
              </w:rPr>
              <w:t xml:space="preserve"> </w:t>
            </w:r>
            <w:r w:rsidRPr="00B42AF2">
              <w:rPr>
                <w:rFonts w:ascii="Arial" w:hAnsi="Arial" w:cs="Arial"/>
                <w:sz w:val="20"/>
                <w:szCs w:val="20"/>
              </w:rPr>
              <w:t>(0.15, 2.74)</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0.028</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0.88</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51.44</w:t>
            </w:r>
          </w:p>
        </w:tc>
        <w:tc>
          <w:tcPr>
            <w:tcW w:w="1259" w:type="dxa"/>
            <w:tcBorders>
              <w:top w:val="nil"/>
              <w:left w:val="nil"/>
              <w:bottom w:val="nil"/>
              <w:right w:val="nil"/>
            </w:tcBorders>
            <w:shd w:val="clear" w:color="auto" w:fill="auto"/>
            <w:noWrap/>
            <w:vAlign w:val="center"/>
            <w:hideMark/>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3.44</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-7</w:t>
            </w:r>
          </w:p>
        </w:tc>
      </w:tr>
      <w:tr w:rsidR="00244B0F" w:rsidRPr="00834716" w:rsidTr="00B42AF2">
        <w:trPr>
          <w:trHeight w:val="270"/>
          <w:jc w:val="center"/>
        </w:trPr>
        <w:tc>
          <w:tcPr>
            <w:tcW w:w="175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Multiple Target</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0.36</w:t>
            </w:r>
            <w:r w:rsidR="003302D0">
              <w:rPr>
                <w:rFonts w:ascii="Arial" w:hAnsi="Arial" w:cs="Arial"/>
                <w:sz w:val="20"/>
                <w:szCs w:val="20"/>
              </w:rPr>
              <w:t xml:space="preserve"> </w:t>
            </w:r>
            <w:r w:rsidRPr="00B42AF2">
              <w:rPr>
                <w:rFonts w:ascii="Arial" w:hAnsi="Arial" w:cs="Arial"/>
                <w:sz w:val="20"/>
                <w:szCs w:val="20"/>
              </w:rPr>
              <w:t>(-1.23, 1.95)</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0.655</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1.08</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55.52</w:t>
            </w:r>
          </w:p>
        </w:tc>
        <w:tc>
          <w:tcPr>
            <w:tcW w:w="1259" w:type="dxa"/>
            <w:tcBorders>
              <w:top w:val="nil"/>
              <w:left w:val="nil"/>
              <w:bottom w:val="nil"/>
              <w:right w:val="nil"/>
            </w:tcBorders>
            <w:shd w:val="clear" w:color="auto" w:fill="auto"/>
            <w:noWrap/>
            <w:vAlign w:val="center"/>
            <w:hideMark/>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6.22</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-8</w:t>
            </w:r>
          </w:p>
        </w:tc>
      </w:tr>
      <w:tr w:rsidR="00244B0F" w:rsidRPr="00834716" w:rsidTr="00B42AF2">
        <w:trPr>
          <w:trHeight w:val="270"/>
          <w:jc w:val="center"/>
        </w:trPr>
        <w:tc>
          <w:tcPr>
            <w:tcW w:w="1756" w:type="dxa"/>
            <w:tcBorders>
              <w:top w:val="nil"/>
              <w:left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Control Design</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0.18</w:t>
            </w:r>
            <w:r w:rsidR="003302D0">
              <w:rPr>
                <w:rFonts w:ascii="Arial" w:hAnsi="Arial" w:cs="Arial"/>
                <w:sz w:val="20"/>
                <w:szCs w:val="20"/>
              </w:rPr>
              <w:t xml:space="preserve"> </w:t>
            </w:r>
            <w:r w:rsidRPr="00B42AF2">
              <w:rPr>
                <w:rFonts w:ascii="Arial" w:hAnsi="Arial" w:cs="Arial"/>
                <w:sz w:val="20"/>
                <w:szCs w:val="20"/>
              </w:rPr>
              <w:t>(-1.14, 1.49)</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0.793</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0.9</w:t>
            </w:r>
            <w:r w:rsidR="00251537">
              <w:rPr>
                <w:rFonts w:ascii="Arial" w:hAnsi="Arial" w:cs="Arial"/>
                <w:sz w:val="20"/>
                <w:szCs w:val="20"/>
              </w:rPr>
              <w:t>0</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52.84</w:t>
            </w:r>
          </w:p>
        </w:tc>
        <w:tc>
          <w:tcPr>
            <w:tcW w:w="1259" w:type="dxa"/>
            <w:tcBorders>
              <w:top w:val="nil"/>
              <w:left w:val="nil"/>
              <w:bottom w:val="nil"/>
              <w:right w:val="nil"/>
            </w:tcBorders>
            <w:shd w:val="clear" w:color="auto" w:fill="auto"/>
            <w:noWrap/>
            <w:vAlign w:val="center"/>
            <w:hideMark/>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1.92</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-7</w:t>
            </w:r>
          </w:p>
        </w:tc>
      </w:tr>
      <w:tr w:rsidR="00244B0F" w:rsidRPr="00834716" w:rsidTr="00B42AF2">
        <w:trPr>
          <w:trHeight w:val="270"/>
          <w:jc w:val="center"/>
        </w:trPr>
        <w:tc>
          <w:tcPr>
            <w:tcW w:w="1756"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Ad/Sc</w:t>
            </w:r>
          </w:p>
        </w:tc>
        <w:tc>
          <w:tcPr>
            <w:tcW w:w="2114" w:type="dxa"/>
            <w:tcBorders>
              <w:top w:val="nil"/>
              <w:left w:val="nil"/>
              <w:bottom w:val="nil"/>
              <w:right w:val="nil"/>
            </w:tcBorders>
            <w:shd w:val="clear" w:color="auto" w:fill="auto"/>
            <w:noWrap/>
            <w:vAlign w:val="center"/>
            <w:hideMark/>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1.04</w:t>
            </w:r>
            <w:r w:rsidR="003302D0">
              <w:rPr>
                <w:rFonts w:ascii="Arial" w:hAnsi="Arial" w:cs="Arial"/>
                <w:sz w:val="20"/>
                <w:szCs w:val="20"/>
              </w:rPr>
              <w:t xml:space="preserve"> </w:t>
            </w:r>
            <w:r w:rsidRPr="00B42AF2">
              <w:rPr>
                <w:rFonts w:ascii="Arial" w:hAnsi="Arial" w:cs="Arial"/>
                <w:sz w:val="20"/>
                <w:szCs w:val="20"/>
              </w:rPr>
              <w:t>(-0.74, 2.82)</w:t>
            </w:r>
          </w:p>
        </w:tc>
        <w:tc>
          <w:tcPr>
            <w:tcW w:w="1621" w:type="dxa"/>
            <w:tcBorders>
              <w:top w:val="nil"/>
              <w:left w:val="nil"/>
              <w:bottom w:val="nil"/>
              <w:right w:val="nil"/>
            </w:tcBorders>
            <w:shd w:val="clear" w:color="auto" w:fill="auto"/>
            <w:noWrap/>
            <w:vAlign w:val="center"/>
            <w:hideMark/>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0.251</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0.92</w:t>
            </w:r>
          </w:p>
        </w:tc>
        <w:tc>
          <w:tcPr>
            <w:tcW w:w="1080" w:type="dxa"/>
            <w:tcBorders>
              <w:top w:val="nil"/>
              <w:left w:val="nil"/>
              <w:bottom w:val="nil"/>
              <w:right w:val="nil"/>
            </w:tcBorders>
            <w:shd w:val="clear" w:color="auto" w:fill="auto"/>
            <w:noWrap/>
            <w:vAlign w:val="center"/>
            <w:hideMark/>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51.41</w:t>
            </w:r>
          </w:p>
        </w:tc>
        <w:tc>
          <w:tcPr>
            <w:tcW w:w="1259" w:type="dxa"/>
            <w:tcBorders>
              <w:top w:val="nil"/>
              <w:left w:val="nil"/>
              <w:bottom w:val="nil"/>
              <w:right w:val="nil"/>
            </w:tcBorders>
            <w:shd w:val="clear" w:color="auto" w:fill="auto"/>
            <w:noWrap/>
            <w:vAlign w:val="center"/>
            <w:hideMark/>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1.47</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-7</w:t>
            </w:r>
          </w:p>
        </w:tc>
      </w:tr>
      <w:tr w:rsidR="00244B0F" w:rsidRPr="00834716" w:rsidTr="00B42AF2">
        <w:trPr>
          <w:trHeight w:val="270"/>
          <w:jc w:val="center"/>
        </w:trPr>
        <w:tc>
          <w:tcPr>
            <w:tcW w:w="1756" w:type="dxa"/>
            <w:tcBorders>
              <w:top w:val="nil"/>
              <w:left w:val="nil"/>
              <w:bottom w:val="single" w:sz="8" w:space="0" w:color="auto"/>
              <w:right w:val="nil"/>
            </w:tcBorders>
            <w:shd w:val="clear" w:color="auto" w:fill="auto"/>
            <w:noWrap/>
            <w:vAlign w:val="center"/>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Race</w:t>
            </w:r>
          </w:p>
        </w:tc>
        <w:tc>
          <w:tcPr>
            <w:tcW w:w="2114" w:type="dxa"/>
            <w:tcBorders>
              <w:top w:val="nil"/>
              <w:left w:val="nil"/>
              <w:bottom w:val="single" w:sz="8" w:space="0" w:color="auto"/>
              <w:right w:val="nil"/>
            </w:tcBorders>
            <w:shd w:val="clear" w:color="auto" w:fill="auto"/>
            <w:noWrap/>
            <w:vAlign w:val="center"/>
          </w:tcPr>
          <w:p w:rsidR="00244B0F" w:rsidRPr="00B42AF2" w:rsidRDefault="00244B0F" w:rsidP="00B42AF2">
            <w:pPr>
              <w:widowControl/>
              <w:jc w:val="left"/>
              <w:rPr>
                <w:rFonts w:ascii="Arial" w:hAnsi="Arial" w:cs="Arial"/>
                <w:sz w:val="20"/>
                <w:szCs w:val="20"/>
              </w:rPr>
            </w:pPr>
            <w:r w:rsidRPr="00B42AF2">
              <w:rPr>
                <w:rFonts w:ascii="Arial" w:hAnsi="Arial" w:cs="Arial"/>
                <w:sz w:val="20"/>
                <w:szCs w:val="20"/>
              </w:rPr>
              <w:t>-0.3</w:t>
            </w:r>
            <w:r w:rsidR="003302D0">
              <w:rPr>
                <w:rFonts w:ascii="Arial" w:hAnsi="Arial" w:cs="Arial"/>
                <w:sz w:val="20"/>
                <w:szCs w:val="20"/>
              </w:rPr>
              <w:t>0</w:t>
            </w:r>
            <w:r w:rsidRPr="00B42AF2">
              <w:rPr>
                <w:rFonts w:ascii="Arial" w:hAnsi="Arial" w:cs="Arial"/>
                <w:sz w:val="20"/>
                <w:szCs w:val="20"/>
              </w:rPr>
              <w:t>(-1.7</w:t>
            </w:r>
            <w:r w:rsidR="003302D0">
              <w:rPr>
                <w:rFonts w:ascii="Arial" w:hAnsi="Arial" w:cs="Arial"/>
                <w:sz w:val="20"/>
                <w:szCs w:val="20"/>
              </w:rPr>
              <w:t>0</w:t>
            </w:r>
            <w:r w:rsidRPr="00B42AF2">
              <w:rPr>
                <w:rFonts w:ascii="Arial" w:hAnsi="Arial" w:cs="Arial"/>
                <w:sz w:val="20"/>
                <w:szCs w:val="20"/>
              </w:rPr>
              <w:t>, 1.1</w:t>
            </w:r>
            <w:r w:rsidR="003302D0">
              <w:rPr>
                <w:rFonts w:ascii="Arial" w:hAnsi="Arial" w:cs="Arial"/>
                <w:sz w:val="20"/>
                <w:szCs w:val="20"/>
              </w:rPr>
              <w:t>0</w:t>
            </w:r>
            <w:r w:rsidRPr="00B42AF2">
              <w:rPr>
                <w:rFonts w:ascii="Arial" w:hAnsi="Arial" w:cs="Arial"/>
                <w:sz w:val="20"/>
                <w:szCs w:val="20"/>
              </w:rPr>
              <w:t>)</w:t>
            </w:r>
          </w:p>
        </w:tc>
        <w:tc>
          <w:tcPr>
            <w:tcW w:w="1621" w:type="dxa"/>
            <w:tcBorders>
              <w:top w:val="nil"/>
              <w:left w:val="nil"/>
              <w:bottom w:val="single" w:sz="8" w:space="0" w:color="auto"/>
              <w:right w:val="nil"/>
            </w:tcBorders>
            <w:shd w:val="clear" w:color="auto" w:fill="auto"/>
            <w:noWrap/>
            <w:vAlign w:val="center"/>
          </w:tcPr>
          <w:p w:rsidR="00244B0F" w:rsidRPr="00315705" w:rsidRDefault="00244B0F" w:rsidP="00D64068">
            <w:pPr>
              <w:widowControl/>
              <w:jc w:val="center"/>
              <w:rPr>
                <w:rFonts w:ascii="Arial" w:hAnsi="Arial" w:cs="Arial"/>
                <w:sz w:val="20"/>
                <w:szCs w:val="20"/>
                <w:highlight w:val="yellow"/>
              </w:rPr>
            </w:pPr>
            <w:r w:rsidRPr="00315705">
              <w:rPr>
                <w:rFonts w:ascii="Arial" w:hAnsi="Arial" w:cs="Arial"/>
                <w:sz w:val="20"/>
                <w:szCs w:val="20"/>
                <w:highlight w:val="yellow"/>
              </w:rPr>
              <w:t>0.673</w:t>
            </w:r>
          </w:p>
        </w:tc>
        <w:tc>
          <w:tcPr>
            <w:tcW w:w="1080" w:type="dxa"/>
            <w:tcBorders>
              <w:top w:val="nil"/>
              <w:left w:val="nil"/>
              <w:bottom w:val="single" w:sz="8" w:space="0" w:color="auto"/>
              <w:right w:val="nil"/>
            </w:tcBorders>
            <w:shd w:val="clear" w:color="auto" w:fill="auto"/>
            <w:noWrap/>
            <w:vAlign w:val="center"/>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0.93</w:t>
            </w:r>
          </w:p>
        </w:tc>
        <w:tc>
          <w:tcPr>
            <w:tcW w:w="1080" w:type="dxa"/>
            <w:tcBorders>
              <w:top w:val="nil"/>
              <w:left w:val="nil"/>
              <w:bottom w:val="single" w:sz="8" w:space="0" w:color="auto"/>
              <w:right w:val="nil"/>
            </w:tcBorders>
            <w:shd w:val="clear" w:color="auto" w:fill="auto"/>
            <w:noWrap/>
            <w:vAlign w:val="center"/>
          </w:tcPr>
          <w:p w:rsidR="00244B0F" w:rsidRPr="00B42AF2" w:rsidRDefault="00244B0F" w:rsidP="00D64068">
            <w:pPr>
              <w:widowControl/>
              <w:jc w:val="center"/>
              <w:rPr>
                <w:rFonts w:ascii="Arial" w:hAnsi="Arial" w:cs="Arial"/>
                <w:sz w:val="20"/>
                <w:szCs w:val="20"/>
              </w:rPr>
            </w:pPr>
            <w:r w:rsidRPr="00B42AF2">
              <w:rPr>
                <w:rFonts w:ascii="Arial" w:hAnsi="Arial" w:cs="Arial"/>
                <w:sz w:val="20"/>
                <w:szCs w:val="20"/>
              </w:rPr>
              <w:t>48.4</w:t>
            </w:r>
            <w:r w:rsidR="0043244B">
              <w:rPr>
                <w:rFonts w:ascii="Arial" w:hAnsi="Arial" w:cs="Arial"/>
                <w:sz w:val="20"/>
                <w:szCs w:val="20"/>
              </w:rPr>
              <w:t>0</w:t>
            </w:r>
          </w:p>
        </w:tc>
        <w:tc>
          <w:tcPr>
            <w:tcW w:w="1259" w:type="dxa"/>
            <w:tcBorders>
              <w:top w:val="nil"/>
              <w:left w:val="nil"/>
              <w:bottom w:val="single" w:sz="8" w:space="0" w:color="auto"/>
              <w:right w:val="nil"/>
            </w:tcBorders>
            <w:shd w:val="clear" w:color="auto" w:fill="auto"/>
            <w:noWrap/>
            <w:vAlign w:val="center"/>
          </w:tcPr>
          <w:p w:rsidR="00244B0F" w:rsidRPr="00315705" w:rsidRDefault="00244B0F">
            <w:pPr>
              <w:widowControl/>
              <w:jc w:val="center"/>
              <w:rPr>
                <w:rFonts w:ascii="Arial" w:hAnsi="Arial" w:cs="Arial"/>
                <w:sz w:val="20"/>
                <w:szCs w:val="20"/>
                <w:highlight w:val="yellow"/>
              </w:rPr>
            </w:pPr>
            <w:r w:rsidRPr="00315705">
              <w:rPr>
                <w:rFonts w:ascii="Arial" w:hAnsi="Arial" w:cs="Arial"/>
                <w:sz w:val="20"/>
                <w:szCs w:val="20"/>
                <w:highlight w:val="yellow"/>
              </w:rPr>
              <w:t>5.25</w:t>
            </w:r>
            <w:r w:rsidR="00247080" w:rsidRPr="00315705">
              <w:rPr>
                <w:rFonts w:ascii="Arial" w:hAnsi="Arial" w:cs="Arial"/>
                <w:sz w:val="20"/>
                <w:szCs w:val="20"/>
                <w:highlight w:val="yellow"/>
              </w:rPr>
              <w:t>x10</w:t>
            </w:r>
            <w:r w:rsidRPr="00315705">
              <w:rPr>
                <w:rFonts w:ascii="Arial" w:hAnsi="Arial" w:cs="Arial"/>
                <w:sz w:val="20"/>
                <w:szCs w:val="20"/>
                <w:highlight w:val="yellow"/>
                <w:vertAlign w:val="superscript"/>
              </w:rPr>
              <w:t>-7</w:t>
            </w:r>
          </w:p>
        </w:tc>
      </w:tr>
    </w:tbl>
    <w:p w:rsidR="00244B0F" w:rsidRPr="00B42AF2" w:rsidRDefault="00244B0F" w:rsidP="00244B0F">
      <w:pPr>
        <w:spacing w:line="360" w:lineRule="auto"/>
        <w:rPr>
          <w:rFonts w:ascii="Arial" w:hAnsi="Arial" w:cs="Arial"/>
          <w:sz w:val="20"/>
          <w:szCs w:val="20"/>
        </w:rPr>
      </w:pPr>
      <w:r w:rsidRPr="00B42AF2">
        <w:rPr>
          <w:rFonts w:ascii="Arial" w:hAnsi="Arial" w:cs="Arial"/>
          <w:sz w:val="20"/>
          <w:szCs w:val="20"/>
        </w:rPr>
        <w:t>Bold P-values lower than 0.05 indicate the item would be a significant heterogeneity. QE is used to test for residual heterogeneity in meta regression analysis.</w:t>
      </w:r>
    </w:p>
    <w:p w:rsidR="00244B0F" w:rsidRPr="00B42AF2" w:rsidRDefault="00244B0F" w:rsidP="00244B0F">
      <w:pPr>
        <w:spacing w:line="360" w:lineRule="auto"/>
        <w:rPr>
          <w:rFonts w:ascii="Arial" w:hAnsi="Arial" w:cs="Arial"/>
          <w:sz w:val="20"/>
          <w:szCs w:val="20"/>
        </w:rPr>
      </w:pPr>
    </w:p>
    <w:p w:rsidR="00244B0F" w:rsidRPr="00B42AF2" w:rsidRDefault="00244B0F" w:rsidP="00244B0F">
      <w:pPr>
        <w:spacing w:line="360" w:lineRule="auto"/>
        <w:rPr>
          <w:rFonts w:ascii="Arial" w:hAnsi="Arial" w:cs="Arial"/>
          <w:sz w:val="20"/>
          <w:szCs w:val="20"/>
        </w:rPr>
      </w:pPr>
    </w:p>
    <w:p w:rsidR="00244B0F" w:rsidRPr="00B42AF2" w:rsidRDefault="00244B0F" w:rsidP="00244B0F">
      <w:pPr>
        <w:widowControl/>
        <w:suppressAutoHyphens w:val="0"/>
        <w:jc w:val="center"/>
        <w:rPr>
          <w:rFonts w:ascii="Arial" w:hAnsi="Arial" w:cs="Arial"/>
          <w:sz w:val="20"/>
          <w:szCs w:val="20"/>
        </w:rPr>
      </w:pPr>
      <w:r w:rsidRPr="00B42AF2">
        <w:rPr>
          <w:rFonts w:ascii="Arial" w:hAnsi="Arial" w:cs="Arial"/>
          <w:sz w:val="20"/>
          <w:szCs w:val="20"/>
        </w:rPr>
        <w:br w:type="page"/>
      </w:r>
      <w:r w:rsidRPr="00B42AF2">
        <w:rPr>
          <w:rFonts w:ascii="Arial" w:hAnsi="Arial" w:cs="Arial"/>
          <w:b/>
          <w:sz w:val="20"/>
          <w:szCs w:val="20"/>
        </w:rPr>
        <w:lastRenderedPageBreak/>
        <w:t xml:space="preserve">Table 3. </w:t>
      </w:r>
      <w:r w:rsidRPr="00B42AF2">
        <w:rPr>
          <w:rFonts w:ascii="Arial" w:eastAsiaTheme="minorEastAsia" w:hAnsi="Arial" w:cs="Arial"/>
          <w:b/>
          <w:sz w:val="20"/>
          <w:szCs w:val="20"/>
        </w:rPr>
        <w:t xml:space="preserve">Differential </w:t>
      </w:r>
      <w:r w:rsidR="009A6535" w:rsidRPr="009A6535">
        <w:rPr>
          <w:rFonts w:ascii="Arial" w:eastAsiaTheme="minorEastAsia" w:hAnsi="Arial" w:cs="Arial"/>
          <w:b/>
          <w:i/>
          <w:sz w:val="20"/>
          <w:szCs w:val="20"/>
        </w:rPr>
        <w:t>FHIT</w:t>
      </w:r>
      <w:r w:rsidRPr="00B42AF2">
        <w:rPr>
          <w:rFonts w:ascii="Arial" w:eastAsiaTheme="minorEastAsia" w:hAnsi="Arial" w:cs="Arial"/>
          <w:b/>
          <w:sz w:val="20"/>
          <w:szCs w:val="20"/>
        </w:rPr>
        <w:t xml:space="preserve"> methylation, odds ratio between adenocarcinoma, squamous cell carcinoma and their counterparts from TCGA dataset</w:t>
      </w:r>
    </w:p>
    <w:tbl>
      <w:tblPr>
        <w:tblW w:w="10108" w:type="dxa"/>
        <w:jc w:val="center"/>
        <w:tblLook w:val="04A0" w:firstRow="1" w:lastRow="0" w:firstColumn="1" w:lastColumn="0" w:noHBand="0" w:noVBand="1"/>
      </w:tblPr>
      <w:tblGrid>
        <w:gridCol w:w="943"/>
        <w:gridCol w:w="1440"/>
        <w:gridCol w:w="1048"/>
        <w:gridCol w:w="1048"/>
        <w:gridCol w:w="803"/>
        <w:gridCol w:w="1244"/>
        <w:gridCol w:w="1401"/>
        <w:gridCol w:w="803"/>
        <w:gridCol w:w="1378"/>
      </w:tblGrid>
      <w:tr w:rsidR="00A743C9" w:rsidRPr="00834716" w:rsidTr="00B42AF2">
        <w:trPr>
          <w:trHeight w:val="265"/>
          <w:jc w:val="center"/>
        </w:trPr>
        <w:tc>
          <w:tcPr>
            <w:tcW w:w="943" w:type="dxa"/>
            <w:tcBorders>
              <w:top w:val="single" w:sz="12" w:space="0" w:color="auto"/>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rPr>
            </w:pPr>
            <w:r w:rsidRPr="00B42AF2">
              <w:rPr>
                <w:rFonts w:ascii="Arial" w:hAnsi="Arial" w:cs="Arial"/>
                <w:b/>
                <w:sz w:val="20"/>
                <w:szCs w:val="20"/>
              </w:rPr>
              <w:t>Type</w:t>
            </w:r>
          </w:p>
        </w:tc>
        <w:tc>
          <w:tcPr>
            <w:tcW w:w="1440" w:type="dxa"/>
            <w:tcBorders>
              <w:top w:val="single" w:sz="12" w:space="0" w:color="auto"/>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rPr>
            </w:pPr>
            <w:r w:rsidRPr="00B42AF2">
              <w:rPr>
                <w:rFonts w:ascii="Arial" w:hAnsi="Arial" w:cs="Arial"/>
                <w:b/>
                <w:sz w:val="20"/>
                <w:szCs w:val="20"/>
              </w:rPr>
              <w:t>CpG site</w:t>
            </w:r>
          </w:p>
        </w:tc>
        <w:tc>
          <w:tcPr>
            <w:tcW w:w="1048" w:type="dxa"/>
            <w:tcBorders>
              <w:top w:val="single" w:sz="12" w:space="0" w:color="auto"/>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rPr>
            </w:pPr>
            <w:r w:rsidRPr="00B42AF2">
              <w:rPr>
                <w:rFonts w:ascii="Arial" w:hAnsi="Arial" w:cs="Arial"/>
                <w:b/>
                <w:sz w:val="20"/>
                <w:szCs w:val="20"/>
              </w:rPr>
              <w:t>McaM</w:t>
            </w:r>
          </w:p>
        </w:tc>
        <w:tc>
          <w:tcPr>
            <w:tcW w:w="1048" w:type="dxa"/>
            <w:tcBorders>
              <w:top w:val="single" w:sz="12" w:space="0" w:color="auto"/>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rPr>
            </w:pPr>
            <w:r w:rsidRPr="00B42AF2">
              <w:rPr>
                <w:rFonts w:ascii="Arial" w:hAnsi="Arial" w:cs="Arial"/>
                <w:b/>
                <w:sz w:val="20"/>
                <w:szCs w:val="20"/>
              </w:rPr>
              <w:t>McoM</w:t>
            </w:r>
          </w:p>
        </w:tc>
        <w:tc>
          <w:tcPr>
            <w:tcW w:w="803" w:type="dxa"/>
            <w:tcBorders>
              <w:top w:val="single" w:sz="12" w:space="0" w:color="auto"/>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rPr>
            </w:pPr>
            <w:r w:rsidRPr="00B42AF2">
              <w:rPr>
                <w:rFonts w:ascii="Arial" w:hAnsi="Arial" w:cs="Arial"/>
                <w:b/>
                <w:sz w:val="20"/>
                <w:szCs w:val="20"/>
              </w:rPr>
              <w:t>∆β</w:t>
            </w:r>
          </w:p>
        </w:tc>
        <w:tc>
          <w:tcPr>
            <w:tcW w:w="1244" w:type="dxa"/>
            <w:tcBorders>
              <w:top w:val="single" w:sz="12" w:space="0" w:color="auto"/>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vertAlign w:val="superscript"/>
              </w:rPr>
            </w:pPr>
            <w:r w:rsidRPr="00B42AF2">
              <w:rPr>
                <w:rFonts w:ascii="Arial" w:hAnsi="Arial" w:cs="Arial"/>
                <w:b/>
                <w:sz w:val="20"/>
                <w:szCs w:val="20"/>
              </w:rPr>
              <w:t>P-value</w:t>
            </w:r>
            <w:r w:rsidRPr="00B42AF2">
              <w:rPr>
                <w:rFonts w:ascii="Arial" w:hAnsi="Arial" w:cs="Arial"/>
                <w:b/>
                <w:sz w:val="20"/>
                <w:szCs w:val="20"/>
                <w:vertAlign w:val="superscript"/>
              </w:rPr>
              <w:t>a</w:t>
            </w:r>
          </w:p>
        </w:tc>
        <w:tc>
          <w:tcPr>
            <w:tcW w:w="1401" w:type="dxa"/>
            <w:tcBorders>
              <w:top w:val="single" w:sz="12" w:space="0" w:color="auto"/>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vertAlign w:val="superscript"/>
              </w:rPr>
            </w:pPr>
            <w:r w:rsidRPr="00B42AF2">
              <w:rPr>
                <w:rFonts w:ascii="Arial" w:hAnsi="Arial" w:cs="Arial"/>
                <w:b/>
                <w:sz w:val="20"/>
                <w:szCs w:val="20"/>
              </w:rPr>
              <w:t>P-value</w:t>
            </w:r>
            <w:r w:rsidRPr="00B42AF2">
              <w:rPr>
                <w:rFonts w:ascii="Arial" w:hAnsi="Arial" w:cs="Arial"/>
                <w:b/>
                <w:sz w:val="20"/>
                <w:szCs w:val="20"/>
                <w:vertAlign w:val="superscript"/>
              </w:rPr>
              <w:t>b</w:t>
            </w:r>
          </w:p>
        </w:tc>
        <w:tc>
          <w:tcPr>
            <w:tcW w:w="803" w:type="dxa"/>
            <w:tcBorders>
              <w:top w:val="single" w:sz="12" w:space="0" w:color="auto"/>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vertAlign w:val="superscript"/>
              </w:rPr>
            </w:pPr>
            <w:r w:rsidRPr="00B42AF2">
              <w:rPr>
                <w:rFonts w:ascii="Arial" w:hAnsi="Arial" w:cs="Arial"/>
                <w:b/>
                <w:sz w:val="20"/>
                <w:szCs w:val="20"/>
              </w:rPr>
              <w:t>OR</w:t>
            </w:r>
            <w:r w:rsidRPr="00B42AF2">
              <w:rPr>
                <w:rFonts w:ascii="Arial" w:hAnsi="Arial" w:cs="Arial"/>
                <w:b/>
                <w:sz w:val="20"/>
                <w:szCs w:val="20"/>
                <w:vertAlign w:val="superscript"/>
              </w:rPr>
              <w:t>b</w:t>
            </w:r>
          </w:p>
        </w:tc>
        <w:tc>
          <w:tcPr>
            <w:tcW w:w="1378" w:type="dxa"/>
            <w:tcBorders>
              <w:top w:val="single" w:sz="12" w:space="0" w:color="auto"/>
              <w:left w:val="nil"/>
              <w:bottom w:val="single" w:sz="12" w:space="0" w:color="auto"/>
              <w:right w:val="nil"/>
            </w:tcBorders>
            <w:vAlign w:val="center"/>
          </w:tcPr>
          <w:p w:rsidR="00A743C9" w:rsidRPr="00B42AF2" w:rsidRDefault="00A743C9" w:rsidP="00D64068">
            <w:pPr>
              <w:widowControl/>
              <w:jc w:val="center"/>
              <w:rPr>
                <w:rFonts w:ascii="Arial" w:hAnsi="Arial" w:cs="Arial"/>
                <w:b/>
                <w:sz w:val="20"/>
                <w:szCs w:val="20"/>
                <w:vertAlign w:val="superscript"/>
              </w:rPr>
            </w:pPr>
            <w:r w:rsidRPr="00B42AF2">
              <w:rPr>
                <w:rFonts w:ascii="Arial" w:hAnsi="Arial" w:cs="Arial"/>
                <w:b/>
                <w:bCs/>
                <w:sz w:val="20"/>
                <w:szCs w:val="20"/>
              </w:rPr>
              <w:t>95%CI</w:t>
            </w:r>
            <w:r w:rsidRPr="00B42AF2">
              <w:rPr>
                <w:rFonts w:ascii="Arial" w:hAnsi="Arial" w:cs="Arial"/>
                <w:b/>
                <w:bCs/>
                <w:sz w:val="20"/>
                <w:szCs w:val="20"/>
                <w:vertAlign w:val="superscript"/>
              </w:rPr>
              <w:t>b</w:t>
            </w:r>
          </w:p>
        </w:tc>
      </w:tr>
      <w:tr w:rsidR="00A743C9" w:rsidRPr="00834716" w:rsidTr="00B42AF2">
        <w:trPr>
          <w:trHeight w:val="265"/>
          <w:jc w:val="center"/>
        </w:trPr>
        <w:tc>
          <w:tcPr>
            <w:tcW w:w="943" w:type="dxa"/>
            <w:vMerge w:val="restart"/>
            <w:tcBorders>
              <w:top w:val="single" w:sz="12" w:space="0" w:color="auto"/>
              <w:left w:val="nil"/>
              <w:bottom w:val="nil"/>
              <w:right w:val="nil"/>
            </w:tcBorders>
            <w:vAlign w:val="center"/>
            <w:hideMark/>
          </w:tcPr>
          <w:p w:rsidR="00A743C9" w:rsidRPr="00B42AF2" w:rsidRDefault="00A743C9" w:rsidP="00D64068">
            <w:pPr>
              <w:jc w:val="center"/>
              <w:rPr>
                <w:rFonts w:ascii="Arial" w:hAnsi="Arial" w:cs="Arial"/>
                <w:b/>
                <w:sz w:val="20"/>
                <w:szCs w:val="20"/>
              </w:rPr>
            </w:pPr>
            <w:r w:rsidRPr="00B42AF2">
              <w:rPr>
                <w:rFonts w:ascii="Arial" w:hAnsi="Arial" w:cs="Arial"/>
                <w:b/>
                <w:sz w:val="20"/>
                <w:szCs w:val="20"/>
              </w:rPr>
              <w:t>LUAD</w:t>
            </w:r>
          </w:p>
        </w:tc>
        <w:tc>
          <w:tcPr>
            <w:tcW w:w="1440" w:type="dxa"/>
            <w:tcBorders>
              <w:top w:val="single" w:sz="12" w:space="0" w:color="auto"/>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cg22215728</w:t>
            </w:r>
          </w:p>
        </w:tc>
        <w:tc>
          <w:tcPr>
            <w:tcW w:w="1048" w:type="dxa"/>
            <w:tcBorders>
              <w:top w:val="single" w:sz="12" w:space="0" w:color="auto"/>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0.12</w:t>
            </w:r>
          </w:p>
        </w:tc>
        <w:tc>
          <w:tcPr>
            <w:tcW w:w="1048" w:type="dxa"/>
            <w:tcBorders>
              <w:top w:val="single" w:sz="12" w:space="0" w:color="auto"/>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0.16</w:t>
            </w:r>
          </w:p>
        </w:tc>
        <w:tc>
          <w:tcPr>
            <w:tcW w:w="803" w:type="dxa"/>
            <w:tcBorders>
              <w:top w:val="single" w:sz="12" w:space="0" w:color="auto"/>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0.04</w:t>
            </w:r>
          </w:p>
        </w:tc>
        <w:tc>
          <w:tcPr>
            <w:tcW w:w="1244" w:type="dxa"/>
            <w:tcBorders>
              <w:top w:val="single" w:sz="12" w:space="0" w:color="auto"/>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0.0008</w:t>
            </w:r>
          </w:p>
        </w:tc>
        <w:tc>
          <w:tcPr>
            <w:tcW w:w="1401" w:type="dxa"/>
            <w:tcBorders>
              <w:top w:val="single" w:sz="12" w:space="0" w:color="auto"/>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0.0097</w:t>
            </w:r>
          </w:p>
        </w:tc>
        <w:tc>
          <w:tcPr>
            <w:tcW w:w="803" w:type="dxa"/>
            <w:tcBorders>
              <w:top w:val="single" w:sz="12" w:space="0" w:color="auto"/>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4.33</w:t>
            </w:r>
          </w:p>
        </w:tc>
        <w:tc>
          <w:tcPr>
            <w:tcW w:w="1378" w:type="dxa"/>
            <w:tcBorders>
              <w:top w:val="single" w:sz="12" w:space="0" w:color="auto"/>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1.93-12.</w:t>
            </w:r>
            <w:r w:rsidR="00CB3B5F">
              <w:rPr>
                <w:rFonts w:ascii="Arial" w:hAnsi="Arial" w:cs="Arial"/>
                <w:sz w:val="20"/>
                <w:szCs w:val="20"/>
              </w:rPr>
              <w:t>6</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center"/>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cg15931943</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0.10</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0.12</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0.02</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0.0071</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0.1887</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1.80</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0.91-4.62</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center"/>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cg02854288</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0.11</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0.13</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0.02</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0.0016</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0.0488</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2.81</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1.29-7.97</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center"/>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cg19049316</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0.00</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0.2251</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0.1441</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1.73</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0.93-3.58</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center"/>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cg26322434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0.04</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0.01</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0.2993</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0.1703</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1.63</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0.89-3.28</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center"/>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cg24796403</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0.04</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0.00</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0.6626</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0.4023</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1.35</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0.73-2.89</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center"/>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cg16986494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0.05</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0.01</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0.0193</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0.0488</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3.12</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1.33-9.44</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center"/>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cg12030002</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0.05</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0.01</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0.2050</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0.2463</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1.49</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0.82-2.9</w:t>
            </w:r>
            <w:r w:rsidR="00717330">
              <w:rPr>
                <w:rFonts w:ascii="Arial" w:hAnsi="Arial" w:cs="Arial"/>
                <w:sz w:val="20"/>
                <w:szCs w:val="20"/>
              </w:rPr>
              <w:t>0</w:t>
            </w:r>
          </w:p>
        </w:tc>
      </w:tr>
      <w:tr w:rsidR="00A743C9" w:rsidRPr="00834716" w:rsidTr="00B42AF2">
        <w:trPr>
          <w:trHeight w:val="265"/>
          <w:jc w:val="center"/>
        </w:trPr>
        <w:tc>
          <w:tcPr>
            <w:tcW w:w="94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p>
        </w:tc>
        <w:tc>
          <w:tcPr>
            <w:tcW w:w="803"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p>
        </w:tc>
      </w:tr>
      <w:tr w:rsidR="00A743C9" w:rsidRPr="00834716" w:rsidTr="00B42AF2">
        <w:trPr>
          <w:trHeight w:val="265"/>
          <w:jc w:val="center"/>
        </w:trPr>
        <w:tc>
          <w:tcPr>
            <w:tcW w:w="943" w:type="dxa"/>
            <w:vMerge w:val="restart"/>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b/>
                <w:sz w:val="20"/>
                <w:szCs w:val="20"/>
              </w:rPr>
            </w:pPr>
            <w:r w:rsidRPr="00B42AF2">
              <w:rPr>
                <w:rFonts w:ascii="Arial" w:hAnsi="Arial" w:cs="Arial"/>
                <w:b/>
                <w:sz w:val="20"/>
                <w:szCs w:val="20"/>
              </w:rPr>
              <w:t>LUSC</w:t>
            </w: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cg22215728</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0.10</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0.14</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0.04</w:t>
            </w:r>
          </w:p>
        </w:tc>
        <w:tc>
          <w:tcPr>
            <w:tcW w:w="1244" w:type="dxa"/>
            <w:tcBorders>
              <w:top w:val="nil"/>
              <w:left w:val="nil"/>
              <w:bottom w:val="nil"/>
              <w:right w:val="nil"/>
            </w:tcBorders>
            <w:shd w:val="clear" w:color="auto" w:fill="auto"/>
            <w:noWrap/>
            <w:vAlign w:val="center"/>
            <w:hideMark/>
          </w:tcPr>
          <w:p w:rsidR="00A743C9" w:rsidRPr="00315705" w:rsidRDefault="00A743C9" w:rsidP="008321AA">
            <w:pPr>
              <w:widowControl/>
              <w:jc w:val="center"/>
              <w:rPr>
                <w:rFonts w:ascii="Arial" w:hAnsi="Arial" w:cs="Arial"/>
                <w:sz w:val="20"/>
                <w:szCs w:val="20"/>
                <w:highlight w:val="yellow"/>
              </w:rPr>
            </w:pPr>
            <w:r w:rsidRPr="00315705">
              <w:rPr>
                <w:rFonts w:ascii="Arial" w:hAnsi="Arial" w:cs="Arial"/>
                <w:sz w:val="20"/>
                <w:szCs w:val="20"/>
                <w:highlight w:val="yellow"/>
              </w:rPr>
              <w:t>1.0x10</w:t>
            </w:r>
            <w:r w:rsidRPr="00315705">
              <w:rPr>
                <w:rFonts w:ascii="Arial" w:hAnsi="Arial" w:cs="Arial"/>
                <w:sz w:val="20"/>
                <w:szCs w:val="20"/>
                <w:highlight w:val="yellow"/>
                <w:vertAlign w:val="superscript"/>
              </w:rPr>
              <w:t>-5</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0.0006</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3.92</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2.07-8.44</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left"/>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cg15931943</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0.09</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0.10</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0.01</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1.0x10</w:t>
            </w:r>
            <w:r w:rsidRPr="00315705">
              <w:rPr>
                <w:rFonts w:ascii="Arial" w:hAnsi="Arial" w:cs="Arial"/>
                <w:sz w:val="20"/>
                <w:szCs w:val="20"/>
                <w:highlight w:val="yellow"/>
                <w:vertAlign w:val="superscript"/>
              </w:rPr>
              <w:t>-5</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0.0116</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2.51</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1.35-5.13</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left"/>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cg02854288</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0.08</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0.10</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0.02</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1.0x10</w:t>
            </w:r>
            <w:r w:rsidRPr="00315705">
              <w:rPr>
                <w:rFonts w:ascii="Arial" w:hAnsi="Arial" w:cs="Arial"/>
                <w:sz w:val="20"/>
                <w:szCs w:val="20"/>
                <w:highlight w:val="yellow"/>
                <w:vertAlign w:val="superscript"/>
              </w:rPr>
              <w:t>-5</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0.0048</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2.76</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1.5</w:t>
            </w:r>
            <w:r w:rsidR="00717330">
              <w:rPr>
                <w:rFonts w:ascii="Arial" w:hAnsi="Arial" w:cs="Arial"/>
                <w:sz w:val="20"/>
                <w:szCs w:val="20"/>
              </w:rPr>
              <w:t>0</w:t>
            </w:r>
            <w:r w:rsidRPr="00B42AF2">
              <w:rPr>
                <w:rFonts w:ascii="Arial" w:hAnsi="Arial" w:cs="Arial"/>
                <w:sz w:val="20"/>
                <w:szCs w:val="20"/>
              </w:rPr>
              <w:t>-5.58</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left"/>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cg19049316</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0.00</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0.5233</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0.3103</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0.66</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0.26-1.16</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left"/>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cg26322434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0.02</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0.01</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0.5165</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0.2971</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0.77</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0.45-1.21</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left"/>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cg24796403</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0.01</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0.5233</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0.2948</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0.31</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0.03-1.13</w:t>
            </w:r>
          </w:p>
        </w:tc>
      </w:tr>
      <w:tr w:rsidR="00A743C9" w:rsidRPr="00834716" w:rsidTr="00B42AF2">
        <w:trPr>
          <w:trHeight w:val="265"/>
          <w:jc w:val="center"/>
        </w:trPr>
        <w:tc>
          <w:tcPr>
            <w:tcW w:w="943" w:type="dxa"/>
            <w:vMerge/>
            <w:tcBorders>
              <w:top w:val="nil"/>
              <w:left w:val="nil"/>
              <w:bottom w:val="nil"/>
              <w:right w:val="nil"/>
            </w:tcBorders>
            <w:vAlign w:val="center"/>
            <w:hideMark/>
          </w:tcPr>
          <w:p w:rsidR="00A743C9" w:rsidRPr="00B42AF2" w:rsidRDefault="00A743C9" w:rsidP="00D64068">
            <w:pPr>
              <w:widowControl/>
              <w:jc w:val="left"/>
              <w:rPr>
                <w:rFonts w:ascii="Arial" w:hAnsi="Arial" w:cs="Arial"/>
                <w:sz w:val="20"/>
                <w:szCs w:val="20"/>
              </w:rPr>
            </w:pPr>
          </w:p>
        </w:tc>
        <w:tc>
          <w:tcPr>
            <w:tcW w:w="1440"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cg16986494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0.04</w:t>
            </w:r>
          </w:p>
        </w:tc>
        <w:tc>
          <w:tcPr>
            <w:tcW w:w="1048"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803" w:type="dxa"/>
            <w:tcBorders>
              <w:top w:val="nil"/>
              <w:left w:val="nil"/>
              <w:bottom w:val="nil"/>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0.01</w:t>
            </w:r>
          </w:p>
        </w:tc>
        <w:tc>
          <w:tcPr>
            <w:tcW w:w="1244"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0.0245</w:t>
            </w:r>
          </w:p>
        </w:tc>
        <w:tc>
          <w:tcPr>
            <w:tcW w:w="1401" w:type="dxa"/>
            <w:tcBorders>
              <w:top w:val="nil"/>
              <w:left w:val="nil"/>
              <w:bottom w:val="nil"/>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0.5445</w:t>
            </w:r>
          </w:p>
        </w:tc>
        <w:tc>
          <w:tcPr>
            <w:tcW w:w="803" w:type="dxa"/>
            <w:tcBorders>
              <w:top w:val="nil"/>
              <w:left w:val="nil"/>
              <w:bottom w:val="nil"/>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0.84</w:t>
            </w:r>
          </w:p>
        </w:tc>
        <w:tc>
          <w:tcPr>
            <w:tcW w:w="1378" w:type="dxa"/>
            <w:tcBorders>
              <w:top w:val="nil"/>
              <w:left w:val="nil"/>
              <w:bottom w:val="nil"/>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0.26-1.37</w:t>
            </w:r>
          </w:p>
        </w:tc>
      </w:tr>
      <w:tr w:rsidR="00A743C9" w:rsidRPr="00834716" w:rsidTr="00B42AF2">
        <w:trPr>
          <w:trHeight w:val="265"/>
          <w:jc w:val="center"/>
        </w:trPr>
        <w:tc>
          <w:tcPr>
            <w:tcW w:w="943" w:type="dxa"/>
            <w:vMerge/>
            <w:tcBorders>
              <w:top w:val="nil"/>
              <w:left w:val="nil"/>
              <w:bottom w:val="single" w:sz="12" w:space="0" w:color="auto"/>
              <w:right w:val="nil"/>
            </w:tcBorders>
            <w:vAlign w:val="center"/>
            <w:hideMark/>
          </w:tcPr>
          <w:p w:rsidR="00A743C9" w:rsidRPr="00B42AF2" w:rsidRDefault="00A743C9" w:rsidP="00D64068">
            <w:pPr>
              <w:widowControl/>
              <w:jc w:val="left"/>
              <w:rPr>
                <w:rFonts w:ascii="Arial" w:hAnsi="Arial" w:cs="Arial"/>
                <w:sz w:val="20"/>
                <w:szCs w:val="20"/>
              </w:rPr>
            </w:pPr>
          </w:p>
        </w:tc>
        <w:tc>
          <w:tcPr>
            <w:tcW w:w="1440" w:type="dxa"/>
            <w:tcBorders>
              <w:top w:val="nil"/>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cg12030002</w:t>
            </w:r>
          </w:p>
        </w:tc>
        <w:tc>
          <w:tcPr>
            <w:tcW w:w="1048" w:type="dxa"/>
            <w:tcBorders>
              <w:top w:val="nil"/>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0.04</w:t>
            </w:r>
          </w:p>
        </w:tc>
        <w:tc>
          <w:tcPr>
            <w:tcW w:w="1048" w:type="dxa"/>
            <w:tcBorders>
              <w:top w:val="nil"/>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0.03</w:t>
            </w:r>
          </w:p>
        </w:tc>
        <w:tc>
          <w:tcPr>
            <w:tcW w:w="803" w:type="dxa"/>
            <w:tcBorders>
              <w:top w:val="nil"/>
              <w:left w:val="nil"/>
              <w:bottom w:val="single" w:sz="12" w:space="0" w:color="auto"/>
              <w:right w:val="nil"/>
            </w:tcBorders>
            <w:shd w:val="clear" w:color="auto" w:fill="auto"/>
            <w:noWrap/>
            <w:vAlign w:val="center"/>
            <w:hideMark/>
          </w:tcPr>
          <w:p w:rsidR="00A743C9" w:rsidRPr="00315705" w:rsidRDefault="00612738" w:rsidP="00D64068">
            <w:pPr>
              <w:widowControl/>
              <w:jc w:val="center"/>
              <w:rPr>
                <w:rFonts w:ascii="Arial" w:hAnsi="Arial" w:cs="Arial"/>
                <w:sz w:val="20"/>
                <w:szCs w:val="20"/>
                <w:highlight w:val="yellow"/>
              </w:rPr>
            </w:pPr>
            <w:r w:rsidRPr="00315705">
              <w:rPr>
                <w:rFonts w:ascii="Arial" w:hAnsi="Arial" w:cs="Arial"/>
                <w:sz w:val="20"/>
                <w:szCs w:val="20"/>
                <w:highlight w:val="yellow"/>
              </w:rPr>
              <w:t>-</w:t>
            </w:r>
            <w:r w:rsidR="00A743C9" w:rsidRPr="00315705">
              <w:rPr>
                <w:rFonts w:ascii="Arial" w:hAnsi="Arial" w:cs="Arial"/>
                <w:sz w:val="20"/>
                <w:szCs w:val="20"/>
                <w:highlight w:val="yellow"/>
              </w:rPr>
              <w:t>0.01</w:t>
            </w:r>
          </w:p>
        </w:tc>
        <w:tc>
          <w:tcPr>
            <w:tcW w:w="1244" w:type="dxa"/>
            <w:tcBorders>
              <w:top w:val="nil"/>
              <w:left w:val="nil"/>
              <w:bottom w:val="single" w:sz="12" w:space="0" w:color="auto"/>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0.1117</w:t>
            </w:r>
          </w:p>
        </w:tc>
        <w:tc>
          <w:tcPr>
            <w:tcW w:w="1401" w:type="dxa"/>
            <w:tcBorders>
              <w:top w:val="nil"/>
              <w:left w:val="nil"/>
              <w:bottom w:val="single" w:sz="12" w:space="0" w:color="auto"/>
              <w:right w:val="nil"/>
            </w:tcBorders>
            <w:shd w:val="clear" w:color="auto" w:fill="auto"/>
            <w:noWrap/>
            <w:vAlign w:val="center"/>
            <w:hideMark/>
          </w:tcPr>
          <w:p w:rsidR="00A743C9" w:rsidRPr="00315705" w:rsidRDefault="00A743C9" w:rsidP="00D64068">
            <w:pPr>
              <w:widowControl/>
              <w:jc w:val="center"/>
              <w:rPr>
                <w:rFonts w:ascii="Arial" w:hAnsi="Arial" w:cs="Arial"/>
                <w:sz w:val="20"/>
                <w:szCs w:val="20"/>
                <w:highlight w:val="yellow"/>
              </w:rPr>
            </w:pPr>
            <w:r w:rsidRPr="00315705">
              <w:rPr>
                <w:rFonts w:ascii="Arial" w:hAnsi="Arial" w:cs="Arial"/>
                <w:sz w:val="20"/>
                <w:szCs w:val="20"/>
                <w:highlight w:val="yellow"/>
              </w:rPr>
              <w:t>0.1253</w:t>
            </w:r>
          </w:p>
        </w:tc>
        <w:tc>
          <w:tcPr>
            <w:tcW w:w="803" w:type="dxa"/>
            <w:tcBorders>
              <w:top w:val="nil"/>
              <w:left w:val="nil"/>
              <w:bottom w:val="single" w:sz="12" w:space="0" w:color="auto"/>
              <w:right w:val="nil"/>
            </w:tcBorders>
            <w:shd w:val="clear" w:color="auto" w:fill="auto"/>
            <w:noWrap/>
            <w:vAlign w:val="center"/>
            <w:hideMark/>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0.10</w:t>
            </w:r>
          </w:p>
        </w:tc>
        <w:tc>
          <w:tcPr>
            <w:tcW w:w="1378" w:type="dxa"/>
            <w:tcBorders>
              <w:top w:val="nil"/>
              <w:left w:val="nil"/>
              <w:bottom w:val="single" w:sz="12" w:space="0" w:color="auto"/>
              <w:right w:val="nil"/>
            </w:tcBorders>
            <w:vAlign w:val="center"/>
          </w:tcPr>
          <w:p w:rsidR="00A743C9" w:rsidRPr="00B42AF2" w:rsidRDefault="00A743C9" w:rsidP="00D64068">
            <w:pPr>
              <w:widowControl/>
              <w:jc w:val="center"/>
              <w:rPr>
                <w:rFonts w:ascii="Arial" w:hAnsi="Arial" w:cs="Arial"/>
                <w:sz w:val="20"/>
                <w:szCs w:val="20"/>
              </w:rPr>
            </w:pPr>
            <w:r w:rsidRPr="00B42AF2">
              <w:rPr>
                <w:rFonts w:ascii="Arial" w:hAnsi="Arial" w:cs="Arial"/>
                <w:sz w:val="20"/>
                <w:szCs w:val="20"/>
              </w:rPr>
              <w:t>0.005-0.99</w:t>
            </w:r>
          </w:p>
        </w:tc>
      </w:tr>
    </w:tbl>
    <w:p w:rsidR="00244B0F" w:rsidRPr="00B42AF2" w:rsidRDefault="00244B0F" w:rsidP="00244B0F">
      <w:pPr>
        <w:spacing w:line="360" w:lineRule="auto"/>
        <w:rPr>
          <w:rFonts w:ascii="Arial" w:hAnsi="Arial" w:cs="Arial"/>
          <w:sz w:val="20"/>
          <w:szCs w:val="20"/>
        </w:rPr>
      </w:pPr>
      <w:r w:rsidRPr="00B42AF2">
        <w:rPr>
          <w:rFonts w:ascii="Arial" w:hAnsi="Arial" w:cs="Arial"/>
          <w:sz w:val="20"/>
          <w:szCs w:val="20"/>
        </w:rPr>
        <w:t>McaM and McoM represent the mean of case methylation (Beta) and mean of control methylation (Beta). Methylation levels are calculated with formula: Beta = (M/M + U). P-values</w:t>
      </w:r>
      <w:r w:rsidRPr="00B42AF2">
        <w:rPr>
          <w:rFonts w:ascii="Arial" w:hAnsi="Arial" w:cs="Arial"/>
          <w:sz w:val="20"/>
          <w:szCs w:val="20"/>
          <w:vertAlign w:val="superscript"/>
        </w:rPr>
        <w:t xml:space="preserve">a </w:t>
      </w:r>
      <w:r w:rsidRPr="00B42AF2">
        <w:rPr>
          <w:rFonts w:ascii="Arial" w:hAnsi="Arial" w:cs="Arial"/>
          <w:sz w:val="20"/>
          <w:szCs w:val="20"/>
        </w:rPr>
        <w:t>were calculated from Wilcoxon rank sum test after false discovery rate (FDR adjustment).</w:t>
      </w:r>
      <w:r w:rsidR="001535BF">
        <w:rPr>
          <w:rFonts w:ascii="Arial" w:hAnsi="Arial" w:cs="Arial"/>
          <w:sz w:val="20"/>
          <w:szCs w:val="20"/>
        </w:rPr>
        <w:t xml:space="preserve"> </w:t>
      </w:r>
      <w:r w:rsidRPr="00B42AF2">
        <w:rPr>
          <w:rFonts w:ascii="Arial" w:hAnsi="Arial" w:cs="Arial"/>
          <w:sz w:val="20"/>
          <w:szCs w:val="20"/>
        </w:rPr>
        <w:t>P-value</w:t>
      </w:r>
      <w:r w:rsidRPr="00B42AF2">
        <w:rPr>
          <w:rFonts w:ascii="Arial" w:hAnsi="Arial" w:cs="Arial"/>
          <w:sz w:val="20"/>
          <w:szCs w:val="20"/>
          <w:vertAlign w:val="superscript"/>
        </w:rPr>
        <w:t>b</w:t>
      </w:r>
      <w:r w:rsidRPr="00B42AF2">
        <w:rPr>
          <w:rFonts w:ascii="Arial" w:hAnsi="Arial" w:cs="Arial"/>
          <w:sz w:val="20"/>
          <w:szCs w:val="20"/>
        </w:rPr>
        <w:t xml:space="preserve"> and OR</w:t>
      </w:r>
      <w:r w:rsidRPr="00B42AF2">
        <w:rPr>
          <w:rFonts w:ascii="Arial" w:hAnsi="Arial" w:cs="Arial"/>
          <w:sz w:val="20"/>
          <w:szCs w:val="20"/>
          <w:vertAlign w:val="superscript"/>
        </w:rPr>
        <w:t xml:space="preserve">b </w:t>
      </w:r>
      <w:r w:rsidRPr="00B42AF2">
        <w:rPr>
          <w:rFonts w:ascii="Arial" w:hAnsi="Arial" w:cs="Arial"/>
          <w:sz w:val="20"/>
          <w:szCs w:val="20"/>
        </w:rPr>
        <w:t>and 95%CI</w:t>
      </w:r>
      <w:r w:rsidRPr="00B42AF2">
        <w:rPr>
          <w:rFonts w:ascii="Arial" w:hAnsi="Arial" w:cs="Arial"/>
          <w:sz w:val="20"/>
          <w:szCs w:val="20"/>
          <w:vertAlign w:val="superscript"/>
        </w:rPr>
        <w:t xml:space="preserve">b </w:t>
      </w:r>
      <w:r w:rsidRPr="00B42AF2">
        <w:rPr>
          <w:rFonts w:ascii="Arial" w:hAnsi="Arial" w:cs="Arial"/>
          <w:sz w:val="20"/>
          <w:szCs w:val="20"/>
        </w:rPr>
        <w:t>are from logistic regression analysis with P-value</w:t>
      </w:r>
      <w:r w:rsidRPr="00B42AF2">
        <w:rPr>
          <w:rFonts w:ascii="Arial" w:hAnsi="Arial" w:cs="Arial"/>
          <w:sz w:val="20"/>
          <w:szCs w:val="20"/>
          <w:vertAlign w:val="superscript"/>
        </w:rPr>
        <w:t xml:space="preserve">b </w:t>
      </w:r>
      <w:r w:rsidRPr="00B42AF2">
        <w:rPr>
          <w:rFonts w:ascii="Arial" w:hAnsi="Arial" w:cs="Arial"/>
          <w:sz w:val="20"/>
          <w:szCs w:val="20"/>
        </w:rPr>
        <w:t>were also after false discovery rate (FDR adjustment).</w:t>
      </w:r>
    </w:p>
    <w:p w:rsidR="00244B0F" w:rsidRPr="00B42AF2" w:rsidRDefault="00244B0F" w:rsidP="00244B0F">
      <w:pPr>
        <w:rPr>
          <w:rFonts w:ascii="Arial" w:hAnsi="Arial" w:cs="Arial"/>
          <w:sz w:val="20"/>
          <w:szCs w:val="20"/>
        </w:rPr>
      </w:pPr>
    </w:p>
    <w:sectPr w:rsidR="00244B0F" w:rsidRPr="00B42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9A3" w:rsidRDefault="00C119A3" w:rsidP="00315705">
      <w:r>
        <w:separator/>
      </w:r>
    </w:p>
  </w:endnote>
  <w:endnote w:type="continuationSeparator" w:id="0">
    <w:p w:rsidR="00C119A3" w:rsidRDefault="00C119A3" w:rsidP="0031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9A3" w:rsidRDefault="00C119A3" w:rsidP="00315705">
      <w:r>
        <w:separator/>
      </w:r>
    </w:p>
  </w:footnote>
  <w:footnote w:type="continuationSeparator" w:id="0">
    <w:p w:rsidR="00C119A3" w:rsidRDefault="00C119A3" w:rsidP="00315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2292A"/>
    <w:multiLevelType w:val="hybridMultilevel"/>
    <w:tmpl w:val="8E28086E"/>
    <w:lvl w:ilvl="0" w:tplc="5F62A0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043888"/>
    <w:multiLevelType w:val="hybridMultilevel"/>
    <w:tmpl w:val="B43CF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ncotarget-June20&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ddstfapwr9pee22wq5rx2pe9a0f29sxzwz&quot;&gt;My EndNote Library&lt;record-ids&gt;&lt;item&gt;175&lt;/item&gt;&lt;item&gt;177&lt;/item&gt;&lt;item&gt;178&lt;/item&gt;&lt;item&gt;179&lt;/item&gt;&lt;item&gt;180&lt;/item&gt;&lt;item&gt;181&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4&lt;/item&gt;&lt;item&gt;206&lt;/item&gt;&lt;item&gt;612&lt;/item&gt;&lt;item&gt;614&lt;/item&gt;&lt;item&gt;615&lt;/item&gt;&lt;item&gt;616&lt;/item&gt;&lt;item&gt;617&lt;/item&gt;&lt;item&gt;618&lt;/item&gt;&lt;item&gt;620&lt;/item&gt;&lt;item&gt;621&lt;/item&gt;&lt;item&gt;622&lt;/item&gt;&lt;item&gt;623&lt;/item&gt;&lt;item&gt;632&lt;/item&gt;&lt;item&gt;636&lt;/item&gt;&lt;item&gt;637&lt;/item&gt;&lt;item&gt;638&lt;/item&gt;&lt;item&gt;653&lt;/item&gt;&lt;/record-ids&gt;&lt;/item&gt;&lt;/Libraries&gt;"/>
  </w:docVars>
  <w:rsids>
    <w:rsidRoot w:val="00244B0F"/>
    <w:rsid w:val="00066C6E"/>
    <w:rsid w:val="000679FE"/>
    <w:rsid w:val="001530B7"/>
    <w:rsid w:val="001535BF"/>
    <w:rsid w:val="001854B5"/>
    <w:rsid w:val="001B530C"/>
    <w:rsid w:val="0023710F"/>
    <w:rsid w:val="00241D24"/>
    <w:rsid w:val="00244B0F"/>
    <w:rsid w:val="00247080"/>
    <w:rsid w:val="00251537"/>
    <w:rsid w:val="00274AE5"/>
    <w:rsid w:val="002A0625"/>
    <w:rsid w:val="002B52D2"/>
    <w:rsid w:val="002E6C92"/>
    <w:rsid w:val="00315705"/>
    <w:rsid w:val="0031604E"/>
    <w:rsid w:val="00326EB3"/>
    <w:rsid w:val="003302D0"/>
    <w:rsid w:val="00337881"/>
    <w:rsid w:val="003715D7"/>
    <w:rsid w:val="00391A31"/>
    <w:rsid w:val="003B3380"/>
    <w:rsid w:val="003B54BD"/>
    <w:rsid w:val="0043244B"/>
    <w:rsid w:val="004536F4"/>
    <w:rsid w:val="00473424"/>
    <w:rsid w:val="004B1B69"/>
    <w:rsid w:val="004C0244"/>
    <w:rsid w:val="005763DF"/>
    <w:rsid w:val="00590CBD"/>
    <w:rsid w:val="005D0005"/>
    <w:rsid w:val="005F797D"/>
    <w:rsid w:val="0060162A"/>
    <w:rsid w:val="00612738"/>
    <w:rsid w:val="00626C48"/>
    <w:rsid w:val="00641DED"/>
    <w:rsid w:val="006739CA"/>
    <w:rsid w:val="00673FF5"/>
    <w:rsid w:val="00691AF3"/>
    <w:rsid w:val="006A5B7A"/>
    <w:rsid w:val="006C0773"/>
    <w:rsid w:val="006F54E9"/>
    <w:rsid w:val="00700D1E"/>
    <w:rsid w:val="007109B2"/>
    <w:rsid w:val="00717330"/>
    <w:rsid w:val="00771AAE"/>
    <w:rsid w:val="007B7E0C"/>
    <w:rsid w:val="007C63CD"/>
    <w:rsid w:val="008321AA"/>
    <w:rsid w:val="00834716"/>
    <w:rsid w:val="00846F47"/>
    <w:rsid w:val="008972CA"/>
    <w:rsid w:val="008A0525"/>
    <w:rsid w:val="008C0EF8"/>
    <w:rsid w:val="008D36DB"/>
    <w:rsid w:val="008D727A"/>
    <w:rsid w:val="00991156"/>
    <w:rsid w:val="00992E10"/>
    <w:rsid w:val="009A6535"/>
    <w:rsid w:val="009B29C6"/>
    <w:rsid w:val="009C344D"/>
    <w:rsid w:val="009D7819"/>
    <w:rsid w:val="009E0ED4"/>
    <w:rsid w:val="00A63A31"/>
    <w:rsid w:val="00A743C9"/>
    <w:rsid w:val="00A91887"/>
    <w:rsid w:val="00AB45EB"/>
    <w:rsid w:val="00AF0BF4"/>
    <w:rsid w:val="00B32F6C"/>
    <w:rsid w:val="00B42AF2"/>
    <w:rsid w:val="00B563BC"/>
    <w:rsid w:val="00B86B75"/>
    <w:rsid w:val="00BB6EDF"/>
    <w:rsid w:val="00BB7C02"/>
    <w:rsid w:val="00C119A3"/>
    <w:rsid w:val="00C35255"/>
    <w:rsid w:val="00C56154"/>
    <w:rsid w:val="00C74C92"/>
    <w:rsid w:val="00C74FEB"/>
    <w:rsid w:val="00CB3B5F"/>
    <w:rsid w:val="00CF75CC"/>
    <w:rsid w:val="00D44DED"/>
    <w:rsid w:val="00D537F9"/>
    <w:rsid w:val="00D64068"/>
    <w:rsid w:val="00DE4BC9"/>
    <w:rsid w:val="00E0303D"/>
    <w:rsid w:val="00E10E95"/>
    <w:rsid w:val="00EA1E52"/>
    <w:rsid w:val="00EC6CFB"/>
    <w:rsid w:val="00EE7039"/>
    <w:rsid w:val="00F51A94"/>
    <w:rsid w:val="00F85E8F"/>
    <w:rsid w:val="00F94F12"/>
    <w:rsid w:val="00FA75DF"/>
    <w:rsid w:val="00FB4F48"/>
    <w:rsid w:val="00FB561B"/>
    <w:rsid w:val="00FB5699"/>
    <w:rsid w:val="00FF1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A0490"/>
  <w15:chartTrackingRefBased/>
  <w15:docId w15:val="{145BD767-3B9C-4010-BC26-BCDC7442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4B0F"/>
    <w:pPr>
      <w:widowControl w:val="0"/>
      <w:suppressAutoHyphens/>
      <w:jc w:val="both"/>
    </w:pPr>
    <w:rPr>
      <w:rFonts w:ascii="Calibri" w:eastAsia="宋体" w:hAnsi="Calibri" w:cs="Times New Roman"/>
      <w:kern w:val="0"/>
    </w:rPr>
  </w:style>
  <w:style w:type="paragraph" w:styleId="Heading2">
    <w:name w:val="heading 2"/>
    <w:basedOn w:val="Normal"/>
    <w:next w:val="Normal"/>
    <w:link w:val="Heading2Char"/>
    <w:uiPriority w:val="9"/>
    <w:unhideWhenUsed/>
    <w:qFormat/>
    <w:rsid w:val="00244B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4B0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B0F"/>
    <w:rPr>
      <w:rFonts w:asciiTheme="majorHAnsi" w:eastAsiaTheme="majorEastAsia" w:hAnsiTheme="majorHAnsi" w:cstheme="majorBidi"/>
      <w:color w:val="2E74B5" w:themeColor="accent1" w:themeShade="BF"/>
      <w:kern w:val="0"/>
      <w:sz w:val="26"/>
      <w:szCs w:val="26"/>
    </w:rPr>
  </w:style>
  <w:style w:type="character" w:customStyle="1" w:styleId="Heading3Char">
    <w:name w:val="Heading 3 Char"/>
    <w:basedOn w:val="DefaultParagraphFont"/>
    <w:link w:val="Heading3"/>
    <w:uiPriority w:val="9"/>
    <w:rsid w:val="00244B0F"/>
    <w:rPr>
      <w:rFonts w:asciiTheme="majorHAnsi" w:eastAsiaTheme="majorEastAsia" w:hAnsiTheme="majorHAnsi" w:cstheme="majorBidi"/>
      <w:color w:val="1F4D78" w:themeColor="accent1" w:themeShade="7F"/>
      <w:kern w:val="0"/>
      <w:sz w:val="24"/>
      <w:szCs w:val="24"/>
    </w:rPr>
  </w:style>
  <w:style w:type="character" w:styleId="Hyperlink">
    <w:name w:val="Hyperlink"/>
    <w:basedOn w:val="DefaultParagraphFont"/>
    <w:uiPriority w:val="99"/>
    <w:unhideWhenUsed/>
    <w:rsid w:val="00244B0F"/>
    <w:rPr>
      <w:color w:val="0000FF"/>
      <w:u w:val="single"/>
    </w:rPr>
  </w:style>
  <w:style w:type="paragraph" w:styleId="ListParagraph">
    <w:name w:val="List Paragraph"/>
    <w:basedOn w:val="Normal"/>
    <w:uiPriority w:val="34"/>
    <w:qFormat/>
    <w:rsid w:val="00244B0F"/>
    <w:pPr>
      <w:ind w:left="720"/>
      <w:contextualSpacing/>
    </w:pPr>
  </w:style>
  <w:style w:type="paragraph" w:customStyle="1" w:styleId="EndNoteBibliographyTitle">
    <w:name w:val="EndNote Bibliography Title"/>
    <w:basedOn w:val="Normal"/>
    <w:link w:val="EndNoteBibliographyTitle0"/>
    <w:rsid w:val="00244B0F"/>
    <w:pPr>
      <w:jc w:val="center"/>
    </w:pPr>
    <w:rPr>
      <w:noProof/>
      <w:sz w:val="20"/>
    </w:rPr>
  </w:style>
  <w:style w:type="character" w:customStyle="1" w:styleId="EndNoteBibliographyTitle0">
    <w:name w:val="EndNote Bibliography Title 字符"/>
    <w:basedOn w:val="DefaultParagraphFont"/>
    <w:link w:val="EndNoteBibliographyTitle"/>
    <w:rsid w:val="00244B0F"/>
    <w:rPr>
      <w:rFonts w:ascii="Calibri" w:eastAsia="宋体" w:hAnsi="Calibri" w:cs="Times New Roman"/>
      <w:noProof/>
      <w:kern w:val="0"/>
      <w:sz w:val="20"/>
    </w:rPr>
  </w:style>
  <w:style w:type="paragraph" w:customStyle="1" w:styleId="EndNoteBibliography">
    <w:name w:val="EndNote Bibliography"/>
    <w:basedOn w:val="Normal"/>
    <w:link w:val="EndNoteBibliography0"/>
    <w:rsid w:val="00244B0F"/>
    <w:rPr>
      <w:noProof/>
      <w:sz w:val="20"/>
    </w:rPr>
  </w:style>
  <w:style w:type="character" w:customStyle="1" w:styleId="EndNoteBibliography0">
    <w:name w:val="EndNote Bibliography 字符"/>
    <w:basedOn w:val="DefaultParagraphFont"/>
    <w:link w:val="EndNoteBibliography"/>
    <w:rsid w:val="00244B0F"/>
    <w:rPr>
      <w:rFonts w:ascii="Calibri" w:eastAsia="宋体" w:hAnsi="Calibri" w:cs="Times New Roman"/>
      <w:noProof/>
      <w:kern w:val="0"/>
      <w:sz w:val="20"/>
    </w:rPr>
  </w:style>
  <w:style w:type="character" w:styleId="LineNumber">
    <w:name w:val="line number"/>
    <w:basedOn w:val="DefaultParagraphFont"/>
    <w:uiPriority w:val="99"/>
    <w:semiHidden/>
    <w:unhideWhenUsed/>
    <w:rsid w:val="00244B0F"/>
  </w:style>
  <w:style w:type="paragraph" w:styleId="Header">
    <w:name w:val="header"/>
    <w:basedOn w:val="Normal"/>
    <w:link w:val="HeaderChar"/>
    <w:uiPriority w:val="99"/>
    <w:unhideWhenUsed/>
    <w:rsid w:val="00244B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44B0F"/>
    <w:rPr>
      <w:rFonts w:ascii="Calibri" w:eastAsia="宋体" w:hAnsi="Calibri" w:cs="Times New Roman"/>
      <w:kern w:val="0"/>
      <w:sz w:val="18"/>
      <w:szCs w:val="18"/>
    </w:rPr>
  </w:style>
  <w:style w:type="paragraph" w:styleId="Footer">
    <w:name w:val="footer"/>
    <w:basedOn w:val="Normal"/>
    <w:link w:val="FooterChar"/>
    <w:uiPriority w:val="99"/>
    <w:unhideWhenUsed/>
    <w:rsid w:val="00244B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44B0F"/>
    <w:rPr>
      <w:rFonts w:ascii="Calibri" w:eastAsia="宋体" w:hAnsi="Calibri" w:cs="Times New Roman"/>
      <w:kern w:val="0"/>
      <w:sz w:val="18"/>
      <w:szCs w:val="18"/>
    </w:rPr>
  </w:style>
  <w:style w:type="paragraph" w:styleId="BalloonText">
    <w:name w:val="Balloon Text"/>
    <w:basedOn w:val="Normal"/>
    <w:link w:val="BalloonTextChar"/>
    <w:uiPriority w:val="99"/>
    <w:semiHidden/>
    <w:unhideWhenUsed/>
    <w:rsid w:val="008347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716"/>
    <w:rPr>
      <w:rFonts w:ascii="Segoe UI" w:eastAsia="宋体" w:hAnsi="Segoe UI" w:cs="Segoe UI"/>
      <w:kern w:val="0"/>
      <w:sz w:val="18"/>
      <w:szCs w:val="18"/>
    </w:rPr>
  </w:style>
  <w:style w:type="paragraph" w:styleId="Revision">
    <w:name w:val="Revision"/>
    <w:hidden/>
    <w:uiPriority w:val="99"/>
    <w:semiHidden/>
    <w:rsid w:val="00B42AF2"/>
    <w:rPr>
      <w:rFonts w:ascii="Calibri" w:eastAsia="宋体" w:hAnsi="Calibri"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en&amp;user=4tIViCAAAAAJ&amp;citation_for_view=4tIViCAAAAAJ:-jrNzM816MM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cguo@ucs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583AD-E003-44C6-917B-D7F1A780C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14</Pages>
  <Words>11075</Words>
  <Characters>63130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Shicheng Guo</cp:lastModifiedBy>
  <cp:revision>79</cp:revision>
  <dcterms:created xsi:type="dcterms:W3CDTF">2016-11-14T02:01:00Z</dcterms:created>
  <dcterms:modified xsi:type="dcterms:W3CDTF">2016-12-07T04:14:00Z</dcterms:modified>
</cp:coreProperties>
</file>