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4B" w:rsidRPr="00AC65C6" w:rsidRDefault="00391BD0" w:rsidP="00AC65C6">
      <w:pPr>
        <w:jc w:val="left"/>
        <w:rPr>
          <w:rFonts w:ascii="Times New Roman" w:hAnsi="Times New Roman" w:cs="Times New Roman"/>
          <w:b/>
          <w:color w:val="231F20"/>
          <w:sz w:val="22"/>
        </w:rPr>
      </w:pPr>
      <w:r w:rsidRPr="00AC65C6">
        <w:rPr>
          <w:rFonts w:ascii="Times New Roman" w:hAnsi="Times New Roman" w:cs="Times New Roman"/>
          <w:b/>
          <w:color w:val="FF0000"/>
          <w:sz w:val="22"/>
        </w:rPr>
        <w:t>Supplementary Table 1</w:t>
      </w:r>
      <w:r w:rsidRPr="00AC65C6">
        <w:rPr>
          <w:rFonts w:ascii="Times New Roman" w:hAnsi="Times New Roman" w:cs="Times New Roman"/>
          <w:b/>
          <w:color w:val="231F20"/>
          <w:sz w:val="22"/>
        </w:rPr>
        <w:t xml:space="preserve"> </w:t>
      </w:r>
      <w:r w:rsidR="00AD2F9D" w:rsidRPr="00AC65C6">
        <w:rPr>
          <w:rFonts w:ascii="Times New Roman" w:hAnsi="Times New Roman" w:cs="Times New Roman"/>
          <w:b/>
          <w:color w:val="231F20"/>
          <w:sz w:val="22"/>
        </w:rPr>
        <w:t>Three kinds of primers of present 12 studies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3668"/>
        <w:gridCol w:w="2284"/>
        <w:gridCol w:w="2346"/>
        <w:gridCol w:w="2682"/>
      </w:tblGrid>
      <w:tr w:rsidR="00067425" w:rsidRPr="00AC65C6" w:rsidTr="00AD2F9D">
        <w:trPr>
          <w:trHeight w:val="285"/>
        </w:trPr>
        <w:tc>
          <w:tcPr>
            <w:tcW w:w="36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2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3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Reverse</w:t>
            </w: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CpG island coordinate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Fraipont et al (2005, France)</w:t>
            </w:r>
          </w:p>
        </w:tc>
        <w:tc>
          <w:tcPr>
            <w:tcW w:w="22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Fischer et al (2007, Germany)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Haroun et al (2014, Egypt)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Hsu et al (2007, Taiwan)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chr3:61,236,954-61,236,978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Kim.D et al (2007, Korea)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chr3:61,237,021-61,237,041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kern w:val="0"/>
                <w:sz w:val="22"/>
              </w:rPr>
              <w:t>chr3:61,236,855-61,236,875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Kim.H et al (2004, Korea)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Li et al (2010, China)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Li et al (2014, China)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Verri et al (2009, Multi-country)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Yanagawa et al (2007, Japan)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70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Zhang et al (2011, China)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chr3:61,236,954-61,236,978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  <w:tr w:rsidR="00067425" w:rsidRPr="00AC65C6" w:rsidTr="00AD2F9D">
        <w:trPr>
          <w:trHeight w:val="285"/>
        </w:trPr>
        <w:tc>
          <w:tcPr>
            <w:tcW w:w="36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Zochbauer-Muller et al (2001, Multy-country)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chr3:61,236,911-61,236,936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chr3:61,236,854-61,236,893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4D1" w:rsidRPr="00AC65C6" w:rsidRDefault="004804D1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chr3:61236606-61237227</w:t>
            </w:r>
          </w:p>
        </w:tc>
      </w:tr>
    </w:tbl>
    <w:p w:rsidR="000D4500" w:rsidRPr="00AC65C6" w:rsidRDefault="000D4500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391BD0" w:rsidRPr="00AC65C6" w:rsidRDefault="0022714B" w:rsidP="00AC65C6">
      <w:pPr>
        <w:spacing w:line="360" w:lineRule="auto"/>
        <w:jc w:val="left"/>
        <w:rPr>
          <w:rFonts w:ascii="Times New Roman" w:hAnsi="Times New Roman" w:cs="Times New Roman"/>
          <w:b/>
          <w:color w:val="231F20"/>
          <w:sz w:val="22"/>
        </w:rPr>
      </w:pPr>
      <w:r w:rsidRPr="00AC65C6">
        <w:rPr>
          <w:rFonts w:ascii="Times New Roman" w:hAnsi="Times New Roman" w:cs="Times New Roman"/>
          <w:b/>
          <w:color w:val="FF0000"/>
          <w:sz w:val="22"/>
        </w:rPr>
        <w:t>Supplementary Table 2</w:t>
      </w:r>
      <w:r w:rsidR="0009247F" w:rsidRPr="00AC65C6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09247F" w:rsidRPr="00AC65C6">
        <w:rPr>
          <w:rFonts w:ascii="Times New Roman" w:hAnsi="Times New Roman" w:cs="Times New Roman"/>
          <w:b/>
          <w:color w:val="231F20"/>
          <w:sz w:val="22"/>
        </w:rPr>
        <w:t>Subgroup analysis for the main potential confounding factors with random effects model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790"/>
        <w:gridCol w:w="1080"/>
        <w:gridCol w:w="1080"/>
        <w:gridCol w:w="1080"/>
        <w:gridCol w:w="1080"/>
        <w:gridCol w:w="1080"/>
        <w:gridCol w:w="1080"/>
        <w:gridCol w:w="1080"/>
      </w:tblGrid>
      <w:tr w:rsidR="0022714B" w:rsidRPr="00AC65C6" w:rsidTr="00AC65C6">
        <w:trPr>
          <w:trHeight w:val="270"/>
        </w:trPr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Subgroup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Number of study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OR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Lower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Upper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I</w:t>
            </w: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P-value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Overall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</w:t>
            </w:r>
            <w:r w:rsidR="0048496D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1.8</w:t>
            </w:r>
            <w:r w:rsidR="0048496D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</w:t>
            </w:r>
            <w:r w:rsidR="0048496D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&lt;0.00001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Age&lt;59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51.7384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12.0688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221.8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Age&gt;=59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3.2956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1.6368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6.6358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76.80%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0.0008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Stage</w:t>
            </w:r>
            <w:r w:rsidR="00176709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I&lt;50.45%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13.4147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72.6401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Stage I&gt;=50.45%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1.0634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5.2859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0.0693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Stage I+II&lt;60%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29.5812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6.8181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128.3717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Stage I+II&gt;=60%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1.3227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0.0038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</w:t>
            </w:r>
            <w:r w:rsidR="00176709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ale%</w:t>
            </w: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&lt;73.31%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1.4339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14.1297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</w:t>
            </w:r>
            <w:r w:rsidR="00176709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ale%</w:t>
            </w: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&gt;=71.31%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5.9818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0.4631</w:t>
            </w:r>
          </w:p>
        </w:tc>
      </w:tr>
      <w:tr w:rsidR="002579E8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579E8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063B06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  <w:r w:rsidRPr="00AC65C6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au</w:t>
            </w: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casian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9E8" w:rsidRPr="00AC65C6" w:rsidRDefault="002579E8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0.65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3.2157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1.5466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6.6861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13.9871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0.6782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3.0585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56.50%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Non-diagnose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2.7482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17.4273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0.0102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Multiple targets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3.1662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1.5526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6.4572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Single target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5.6535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0.9884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32.3359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0.5464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Heterogeneous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1.1196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13.5668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Autogenous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3.6814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1.7551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7.7222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80.10%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0.9386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F7582C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Plasma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1.1196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13.5668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3.6814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1.7551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7.7222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80.10%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0.9386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Ad2Sc&lt;0.796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Ad2Sc&gt;=0.796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14.298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83.50%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0.6595</w:t>
            </w: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Primerset</w:t>
            </w:r>
            <w:r w:rsidR="00AD2F9D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Primerset</w:t>
            </w:r>
            <w:r w:rsidR="00AD2F9D"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2714B" w:rsidRPr="00AC65C6" w:rsidTr="00AC65C6">
        <w:trPr>
          <w:trHeight w:val="270"/>
        </w:trPr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Primerset III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714B" w:rsidRPr="00AC65C6" w:rsidRDefault="0022714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0.48</w:t>
            </w:r>
          </w:p>
        </w:tc>
      </w:tr>
    </w:tbl>
    <w:p w:rsidR="00690830" w:rsidRPr="00AC65C6" w:rsidRDefault="00690830" w:rsidP="00AC65C6">
      <w:pPr>
        <w:spacing w:line="360" w:lineRule="auto"/>
        <w:jc w:val="left"/>
        <w:rPr>
          <w:rFonts w:ascii="Times New Roman" w:hAnsi="Times New Roman" w:cs="Times New Roman"/>
          <w:color w:val="000000"/>
          <w:sz w:val="22"/>
        </w:rPr>
      </w:pPr>
      <w:r w:rsidRPr="00AC65C6">
        <w:rPr>
          <w:rFonts w:ascii="Times New Roman" w:hAnsi="Times New Roman" w:cs="Times New Roman"/>
          <w:color w:val="000000"/>
          <w:sz w:val="22"/>
        </w:rPr>
        <w:t>Bold P-values lower than 0.05 indicate significant differences between groups (random effects model, d.f. = 1).</w:t>
      </w:r>
    </w:p>
    <w:p w:rsidR="0022714B" w:rsidRPr="00AC65C6" w:rsidRDefault="0022714B" w:rsidP="00AC65C6">
      <w:pPr>
        <w:jc w:val="left"/>
        <w:rPr>
          <w:rFonts w:ascii="Times New Roman" w:hAnsi="Times New Roman" w:cs="Times New Roman"/>
          <w:sz w:val="22"/>
        </w:rPr>
      </w:pPr>
    </w:p>
    <w:p w:rsidR="0022714B" w:rsidRPr="00AC65C6" w:rsidRDefault="0022714B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22714B" w:rsidRPr="00AC65C6" w:rsidRDefault="0022714B" w:rsidP="00AC65C6">
      <w:pPr>
        <w:jc w:val="left"/>
        <w:rPr>
          <w:rFonts w:ascii="Times New Roman" w:hAnsi="Times New Roman" w:cs="Times New Roman"/>
          <w:sz w:val="22"/>
        </w:rPr>
      </w:pPr>
    </w:p>
    <w:p w:rsidR="00391BD0" w:rsidRPr="00AC65C6" w:rsidRDefault="0022714B" w:rsidP="00AC65C6">
      <w:pPr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  <w:r w:rsidRPr="00AC65C6">
        <w:rPr>
          <w:rFonts w:ascii="Times New Roman" w:hAnsi="Times New Roman" w:cs="Times New Roman"/>
          <w:b/>
          <w:color w:val="FF0000"/>
          <w:sz w:val="22"/>
        </w:rPr>
        <w:t>Supplementary Table 3</w:t>
      </w:r>
      <w:r w:rsidR="00AC65C6" w:rsidRPr="00AC65C6">
        <w:rPr>
          <w:rFonts w:ascii="Times New Roman" w:hAnsi="Times New Roman" w:cs="Times New Roman"/>
          <w:b/>
          <w:sz w:val="22"/>
        </w:rPr>
        <w:t xml:space="preserve">. </w:t>
      </w:r>
      <w:r w:rsidR="0009247F" w:rsidRPr="00AC65C6">
        <w:rPr>
          <w:rFonts w:ascii="Times New Roman" w:hAnsi="Times New Roman" w:cs="Times New Roman"/>
          <w:b/>
          <w:sz w:val="22"/>
        </w:rPr>
        <w:t xml:space="preserve">Differential </w:t>
      </w:r>
      <w:r w:rsidR="0009247F" w:rsidRPr="00AC65C6">
        <w:rPr>
          <w:rFonts w:ascii="Times New Roman" w:hAnsi="Times New Roman" w:cs="Times New Roman"/>
          <w:b/>
          <w:i/>
          <w:sz w:val="22"/>
        </w:rPr>
        <w:t>FHIT</w:t>
      </w:r>
      <w:r w:rsidR="0009247F" w:rsidRPr="00AC65C6">
        <w:rPr>
          <w:rFonts w:ascii="Times New Roman" w:hAnsi="Times New Roman" w:cs="Times New Roman"/>
          <w:b/>
          <w:sz w:val="22"/>
        </w:rPr>
        <w:t xml:space="preserve"> methylation, odds ratio between adenocarcinoma, squamous cell carcinoma and their counterparts from TCGA dataset</w:t>
      </w:r>
    </w:p>
    <w:p w:rsidR="00E0301A" w:rsidRPr="00AC65C6" w:rsidRDefault="00E0301A" w:rsidP="00AC65C6">
      <w:pPr>
        <w:jc w:val="left"/>
        <w:rPr>
          <w:rFonts w:ascii="Times New Roman" w:hAnsi="Times New Roman" w:cs="Times New Roman"/>
          <w:sz w:val="22"/>
        </w:rPr>
      </w:pPr>
    </w:p>
    <w:tbl>
      <w:tblPr>
        <w:tblW w:w="10791" w:type="dxa"/>
        <w:tblInd w:w="93" w:type="dxa"/>
        <w:tblLook w:val="04A0" w:firstRow="1" w:lastRow="0" w:firstColumn="1" w:lastColumn="0" w:noHBand="0" w:noVBand="1"/>
      </w:tblPr>
      <w:tblGrid>
        <w:gridCol w:w="876"/>
        <w:gridCol w:w="1454"/>
        <w:gridCol w:w="1289"/>
        <w:gridCol w:w="953"/>
        <w:gridCol w:w="963"/>
        <w:gridCol w:w="773"/>
        <w:gridCol w:w="1160"/>
        <w:gridCol w:w="1270"/>
        <w:gridCol w:w="792"/>
        <w:gridCol w:w="1261"/>
      </w:tblGrid>
      <w:tr w:rsidR="00A60DBB" w:rsidRPr="00AC65C6" w:rsidTr="000D4500">
        <w:trPr>
          <w:trHeight w:val="300"/>
        </w:trPr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CpG site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McaM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McoM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∆β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p-value</w:t>
            </w:r>
            <w:r w:rsidR="007B5A15"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  <w:t>a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p-value_lr</w:t>
            </w:r>
            <w:r w:rsidR="007B5A15"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  <w:t>b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OR</w:t>
            </w:r>
            <w:r w:rsidR="007B5A15"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  <w:t>b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</w:pPr>
            <w:r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95%CI</w:t>
            </w:r>
            <w:r w:rsidR="007B5A15" w:rsidRPr="00AC65C6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vertAlign w:val="superscript"/>
              </w:rPr>
              <w:t>b</w:t>
            </w:r>
          </w:p>
        </w:tc>
      </w:tr>
      <w:tr w:rsidR="00A60DBB" w:rsidRPr="00AC65C6" w:rsidTr="000D4500">
        <w:trPr>
          <w:trHeight w:val="300"/>
        </w:trPr>
        <w:tc>
          <w:tcPr>
            <w:tcW w:w="876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LUAD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0.0002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1.08-1.54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2.83E-69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5.18E-35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0.003-0.016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2.84E-66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1.41E-33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0.003-0.013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3.07E-56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8.62E-32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0.01-0.04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3.33E-15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3.19E-11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0.22-0.43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cg24504954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61237217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9.80E-24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2.47E-18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0.10-0.23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cg17573813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61237223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2.80E-27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0.67-0.97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1.62E-34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6.97E-25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0.04-0.11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LUSC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1.00E-05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0.00066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2.08-8.44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1.00E-05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0.01163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1.35-5.13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1.00E-05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0.00485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1.50-5.58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0.52339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0.31038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0.26-1.16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0.51658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0.29719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0.45-1.21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0.52339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0.29486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0.03-1.13</w:t>
            </w:r>
          </w:p>
        </w:tc>
      </w:tr>
      <w:tr w:rsidR="00A60DBB" w:rsidRPr="00AC65C6" w:rsidTr="00A60DBB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0.02458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0.54451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0.26-1.37</w:t>
            </w:r>
          </w:p>
        </w:tc>
      </w:tr>
      <w:tr w:rsidR="00A60DBB" w:rsidRPr="00AC65C6" w:rsidTr="000D4500">
        <w:trPr>
          <w:trHeight w:val="300"/>
        </w:trPr>
        <w:tc>
          <w:tcPr>
            <w:tcW w:w="876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0.11177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0.12536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DBB" w:rsidRPr="00AC65C6" w:rsidRDefault="00A60DBB" w:rsidP="00AC65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0.005-0.99</w:t>
            </w:r>
          </w:p>
        </w:tc>
      </w:tr>
    </w:tbl>
    <w:p w:rsidR="007B5A15" w:rsidRPr="00AC65C6" w:rsidRDefault="007B5A15" w:rsidP="00AC65C6">
      <w:pPr>
        <w:suppressAutoHyphens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McaM and McoM represent the mean of case methylation (Beta) and mean of control methylation (Beta). Methylation levels are calculated with formula: Beta = (M/M + U). </w:t>
      </w:r>
    </w:p>
    <w:p w:rsidR="007B5A15" w:rsidRPr="00AC65C6" w:rsidRDefault="007B5A15" w:rsidP="00AC65C6">
      <w:pPr>
        <w:suppressAutoHyphens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Position represents the chromosome position of each CpG site according to GRCh37/hg19.</w:t>
      </w:r>
    </w:p>
    <w:p w:rsidR="007B5A15" w:rsidRPr="00AC65C6" w:rsidRDefault="007B5A15" w:rsidP="00AC65C6">
      <w:pPr>
        <w:suppressAutoHyphens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P-values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  <w:vertAlign w:val="superscript"/>
        </w:rPr>
        <w:t xml:space="preserve">a 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are calculated from Wilcoxon rank sum test after false discovery rate</w:t>
      </w:r>
      <w:r w:rsidR="009E7E1B"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(FDR adjustment).</w:t>
      </w:r>
    </w:p>
    <w:p w:rsidR="007B5A15" w:rsidRPr="00AC65C6" w:rsidRDefault="007B5A15" w:rsidP="00AC65C6">
      <w:pPr>
        <w:suppressAutoHyphens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P-value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  <w:vertAlign w:val="superscript"/>
        </w:rPr>
        <w:t>b</w:t>
      </w:r>
      <w:r w:rsidR="009E7E1B"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and OR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  <w:vertAlign w:val="superscript"/>
        </w:rPr>
        <w:t xml:space="preserve">b 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and 95%CI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  <w:vertAlign w:val="superscript"/>
        </w:rPr>
        <w:t xml:space="preserve">b 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are from logistic regression analysis with P-value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  <w:vertAlign w:val="superscript"/>
        </w:rPr>
        <w:t xml:space="preserve">b 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were also after false discovery rate</w:t>
      </w:r>
      <w:r w:rsidR="009E7E1B"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(FDR adjustment).</w:t>
      </w:r>
    </w:p>
    <w:p w:rsidR="0022714B" w:rsidRPr="00AC65C6" w:rsidRDefault="0022714B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313779" w:rsidRPr="00AC65C6" w:rsidRDefault="00313779" w:rsidP="00AC65C6">
      <w:pPr>
        <w:jc w:val="left"/>
        <w:rPr>
          <w:rFonts w:ascii="Times New Roman" w:hAnsi="Times New Roman" w:cs="Times New Roman"/>
          <w:sz w:val="22"/>
        </w:rPr>
      </w:pPr>
    </w:p>
    <w:p w:rsidR="00313779" w:rsidRPr="00AC65C6" w:rsidRDefault="00313779" w:rsidP="00AC65C6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 w:rsidRPr="00AC65C6">
        <w:rPr>
          <w:rFonts w:ascii="Times New Roman" w:hAnsi="Times New Roman" w:cs="Times New Roman"/>
          <w:b/>
          <w:color w:val="FF0000"/>
          <w:sz w:val="22"/>
        </w:rPr>
        <w:t>Supplementary Table 4</w:t>
      </w:r>
      <w:r w:rsidRPr="00AC65C6">
        <w:rPr>
          <w:rFonts w:ascii="Times New Roman" w:hAnsi="Times New Roman" w:cs="Times New Roman"/>
          <w:b/>
          <w:sz w:val="22"/>
        </w:rPr>
        <w:t xml:space="preserve"> </w:t>
      </w:r>
      <w:r w:rsidRPr="00AC65C6">
        <w:rPr>
          <w:rFonts w:ascii="Times New Roman" w:hAnsi="Times New Roman" w:cs="Times New Roman"/>
          <w:b/>
          <w:i/>
          <w:sz w:val="22"/>
        </w:rPr>
        <w:t>FHIT</w:t>
      </w:r>
      <w:r w:rsidRPr="00AC65C6">
        <w:rPr>
          <w:rFonts w:ascii="Times New Roman" w:hAnsi="Times New Roman" w:cs="Times New Roman"/>
          <w:b/>
          <w:sz w:val="22"/>
        </w:rPr>
        <w:t xml:space="preserve"> methylation status in other cancer types of TCGA database</w:t>
      </w:r>
    </w:p>
    <w:tbl>
      <w:tblPr>
        <w:tblW w:w="8284" w:type="dxa"/>
        <w:tblLook w:val="04A0" w:firstRow="1" w:lastRow="0" w:firstColumn="1" w:lastColumn="0" w:noHBand="0" w:noVBand="1"/>
      </w:tblPr>
      <w:tblGrid>
        <w:gridCol w:w="1420"/>
        <w:gridCol w:w="1400"/>
        <w:gridCol w:w="1144"/>
        <w:gridCol w:w="1080"/>
        <w:gridCol w:w="1080"/>
        <w:gridCol w:w="1080"/>
        <w:gridCol w:w="1080"/>
      </w:tblGrid>
      <w:tr w:rsidR="00313779" w:rsidRPr="00AC65C6" w:rsidTr="00AC65C6">
        <w:trPr>
          <w:trHeight w:val="285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Cancer Type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CpG site</w:t>
            </w:r>
          </w:p>
        </w:tc>
        <w:tc>
          <w:tcPr>
            <w:tcW w:w="11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McaM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McoM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Cambria Math" w:eastAsia="等线" w:hAnsi="Cambria Math" w:cs="Cambria Math"/>
                <w:b/>
                <w:color w:val="000000"/>
                <w:kern w:val="0"/>
                <w:sz w:val="22"/>
              </w:rPr>
              <w:t>△</w:t>
            </w: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β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p-value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BRCA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0.29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0.84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0.57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0.95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COAD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0.58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0.36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0.98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ESCA</w:t>
            </w:r>
          </w:p>
        </w:tc>
        <w:tc>
          <w:tcPr>
            <w:tcW w:w="14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0.13 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0.05 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KIRC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0.69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0.17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KIRP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0.38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0.73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0.56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0.98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0.29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0.56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0.49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0.75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LIHC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0.35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0.34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0.35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PRAD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0.20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0.94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0.82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0.51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THCA</w:t>
            </w:r>
          </w:p>
        </w:tc>
        <w:tc>
          <w:tcPr>
            <w:tcW w:w="14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cg22215728</w:t>
            </w:r>
          </w:p>
        </w:tc>
        <w:tc>
          <w:tcPr>
            <w:tcW w:w="114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61236652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0.11 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cg15931943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0.75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cg02854288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61236911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cg19049316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0.61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cg26322434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0.73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cg24796403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0.84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cg16986494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0.48 </w:t>
            </w:r>
          </w:p>
        </w:tc>
      </w:tr>
      <w:tr w:rsidR="00313779" w:rsidRPr="00AC65C6" w:rsidTr="00AC65C6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cg12030002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61237226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779" w:rsidRPr="00AC65C6" w:rsidRDefault="00313779" w:rsidP="00AC65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C65C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0.64 </w:t>
            </w:r>
          </w:p>
        </w:tc>
      </w:tr>
    </w:tbl>
    <w:p w:rsidR="00313779" w:rsidRPr="00AC65C6" w:rsidRDefault="00313779" w:rsidP="00AC65C6">
      <w:pPr>
        <w:suppressAutoHyphens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McaM and McoM represent the mean of case methylation (Beta) and mean of control methylation (Beta). Methylation levels are calculated with formula: Beta = (M/M + U). </w:t>
      </w:r>
    </w:p>
    <w:p w:rsidR="00313779" w:rsidRPr="00AC65C6" w:rsidRDefault="00313779" w:rsidP="00AC65C6">
      <w:pPr>
        <w:suppressAutoHyphens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Position represents the chromosome position of each CpG site according to GRCh37/hg19.</w:t>
      </w:r>
    </w:p>
    <w:p w:rsidR="00313779" w:rsidRPr="00AC65C6" w:rsidRDefault="00313779" w:rsidP="00AC65C6">
      <w:pPr>
        <w:suppressAutoHyphens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C65C6">
        <w:rPr>
          <w:rFonts w:ascii="Times New Roman" w:eastAsia="宋体" w:hAnsi="Times New Roman" w:cs="Times New Roman"/>
          <w:color w:val="000000"/>
          <w:kern w:val="0"/>
          <w:sz w:val="22"/>
        </w:rPr>
        <w:t>P-values are derived from logistic regression analysis after FDR adjustment.</w:t>
      </w:r>
    </w:p>
    <w:p w:rsidR="00313779" w:rsidRPr="00AC65C6" w:rsidRDefault="00313779" w:rsidP="00AC65C6">
      <w:pPr>
        <w:jc w:val="left"/>
        <w:rPr>
          <w:rFonts w:ascii="Times New Roman" w:hAnsi="Times New Roman" w:cs="Times New Roman"/>
          <w:sz w:val="22"/>
        </w:rPr>
      </w:pPr>
    </w:p>
    <w:p w:rsidR="00313779" w:rsidRPr="00AC65C6" w:rsidRDefault="00313779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2D4C60" w:rsidRPr="00AC65C6" w:rsidRDefault="002D4C60" w:rsidP="00AC65C6">
      <w:pPr>
        <w:jc w:val="left"/>
        <w:rPr>
          <w:rFonts w:ascii="Times New Roman" w:hAnsi="Times New Roman" w:cs="Times New Roman"/>
          <w:b/>
          <w:color w:val="231F20"/>
          <w:sz w:val="22"/>
        </w:rPr>
      </w:pPr>
      <w:r w:rsidRPr="00AC65C6">
        <w:rPr>
          <w:rFonts w:ascii="Times New Roman" w:hAnsi="Times New Roman" w:cs="Times New Roman"/>
          <w:b/>
          <w:color w:val="FF0000"/>
          <w:sz w:val="22"/>
        </w:rPr>
        <w:t>Supplementary Table 5</w:t>
      </w:r>
      <w:r w:rsidRPr="00AC65C6">
        <w:rPr>
          <w:rFonts w:ascii="Times New Roman" w:hAnsi="Times New Roman" w:cs="Times New Roman"/>
          <w:b/>
          <w:color w:val="231F20"/>
          <w:sz w:val="22"/>
        </w:rPr>
        <w:t xml:space="preserve"> Population distributions of TCGA LUAD and LUSC datasets</w:t>
      </w:r>
    </w:p>
    <w:p w:rsidR="002D4C60" w:rsidRPr="00AC65C6" w:rsidRDefault="002D4C60" w:rsidP="00AC65C6">
      <w:pPr>
        <w:jc w:val="left"/>
        <w:rPr>
          <w:rFonts w:ascii="Times New Roman" w:hAnsi="Times New Roman" w:cs="Times New Roman"/>
          <w:b/>
          <w:color w:val="231F2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680"/>
        <w:gridCol w:w="1599"/>
      </w:tblGrid>
      <w:tr w:rsidR="002D4C60" w:rsidRPr="00AC65C6" w:rsidTr="00AC65C6">
        <w:trPr>
          <w:trHeight w:val="285"/>
        </w:trPr>
        <w:tc>
          <w:tcPr>
            <w:tcW w:w="252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AC65C6">
              <w:rPr>
                <w:rFonts w:ascii="Times New Roman" w:hAnsi="Times New Roman" w:cs="Times New Roman"/>
                <w:b/>
                <w:sz w:val="22"/>
              </w:rPr>
              <w:t>Population</w:t>
            </w:r>
          </w:p>
        </w:tc>
        <w:tc>
          <w:tcPr>
            <w:tcW w:w="268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AC65C6">
              <w:rPr>
                <w:rFonts w:ascii="Times New Roman" w:hAnsi="Times New Roman" w:cs="Times New Roman"/>
                <w:b/>
                <w:sz w:val="22"/>
              </w:rPr>
              <w:t>LUAD (n=23)</w:t>
            </w:r>
          </w:p>
        </w:tc>
        <w:tc>
          <w:tcPr>
            <w:tcW w:w="159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AC65C6">
              <w:rPr>
                <w:rFonts w:ascii="Times New Roman" w:hAnsi="Times New Roman" w:cs="Times New Roman"/>
                <w:b/>
                <w:sz w:val="22"/>
              </w:rPr>
              <w:t>LUSC (n =40)</w:t>
            </w:r>
          </w:p>
        </w:tc>
      </w:tr>
      <w:tr w:rsidR="002D4C60" w:rsidRPr="00AC65C6" w:rsidTr="00AC65C6">
        <w:trPr>
          <w:trHeight w:val="285"/>
        </w:trPr>
        <w:tc>
          <w:tcPr>
            <w:tcW w:w="252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Blcak/African American</w:t>
            </w:r>
          </w:p>
        </w:tc>
        <w:tc>
          <w:tcPr>
            <w:tcW w:w="268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59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2D4C60" w:rsidRPr="00AC65C6" w:rsidTr="00AC65C6">
        <w:trPr>
          <w:trHeight w:val="285"/>
        </w:trPr>
        <w:tc>
          <w:tcPr>
            <w:tcW w:w="252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Caucasian</w:t>
            </w:r>
          </w:p>
        </w:tc>
        <w:tc>
          <w:tcPr>
            <w:tcW w:w="268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159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33</w:t>
            </w:r>
          </w:p>
        </w:tc>
      </w:tr>
      <w:tr w:rsidR="002D4C60" w:rsidRPr="00AC65C6" w:rsidTr="00AC65C6">
        <w:trPr>
          <w:trHeight w:val="285"/>
        </w:trPr>
        <w:tc>
          <w:tcPr>
            <w:tcW w:w="252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Unknown</w:t>
            </w:r>
          </w:p>
        </w:tc>
        <w:tc>
          <w:tcPr>
            <w:tcW w:w="268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59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6</w:t>
            </w:r>
          </w:p>
        </w:tc>
      </w:tr>
      <w:tr w:rsidR="002D4C60" w:rsidRPr="00AC65C6" w:rsidTr="00AC65C6">
        <w:trPr>
          <w:trHeight w:val="285"/>
        </w:trPr>
        <w:tc>
          <w:tcPr>
            <w:tcW w:w="252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Asian</w:t>
            </w:r>
          </w:p>
        </w:tc>
        <w:tc>
          <w:tcPr>
            <w:tcW w:w="2680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59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</w:tbl>
    <w:p w:rsidR="002D4C60" w:rsidRPr="00AC65C6" w:rsidRDefault="002D4C60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AC65C6" w:rsidRPr="00AC65C6" w:rsidRDefault="00AC65C6" w:rsidP="00AC65C6">
      <w:pPr>
        <w:jc w:val="left"/>
        <w:rPr>
          <w:rFonts w:ascii="Times New Roman" w:hAnsi="Times New Roman" w:cs="Times New Roman"/>
          <w:sz w:val="22"/>
        </w:rPr>
      </w:pPr>
    </w:p>
    <w:p w:rsidR="002D4C60" w:rsidRPr="00AC65C6" w:rsidRDefault="002D4C60" w:rsidP="00AC65C6">
      <w:pPr>
        <w:jc w:val="left"/>
        <w:rPr>
          <w:rFonts w:ascii="Times New Roman" w:hAnsi="Times New Roman" w:cs="Times New Roman"/>
          <w:sz w:val="22"/>
        </w:rPr>
      </w:pPr>
    </w:p>
    <w:p w:rsidR="002D4C60" w:rsidRPr="00AC65C6" w:rsidRDefault="002D4C60" w:rsidP="00AC65C6">
      <w:pPr>
        <w:jc w:val="left"/>
        <w:rPr>
          <w:rFonts w:ascii="Times New Roman" w:hAnsi="Times New Roman" w:cs="Times New Roman"/>
          <w:b/>
          <w:color w:val="231F20"/>
          <w:sz w:val="22"/>
        </w:rPr>
      </w:pPr>
      <w:r w:rsidRPr="00AC65C6">
        <w:rPr>
          <w:rFonts w:ascii="Times New Roman" w:hAnsi="Times New Roman" w:cs="Times New Roman"/>
          <w:b/>
          <w:color w:val="FF0000"/>
          <w:sz w:val="22"/>
        </w:rPr>
        <w:t>Supplementary Table 6</w:t>
      </w:r>
      <w:r w:rsidRPr="00AC65C6">
        <w:rPr>
          <w:rFonts w:ascii="Times New Roman" w:hAnsi="Times New Roman" w:cs="Times New Roman"/>
          <w:b/>
          <w:color w:val="231F20"/>
          <w:sz w:val="22"/>
        </w:rPr>
        <w:t xml:space="preserve"> Population distributions of three GEO datasets</w:t>
      </w:r>
    </w:p>
    <w:p w:rsidR="002D4C60" w:rsidRPr="00AC65C6" w:rsidRDefault="002D4C60" w:rsidP="00AC65C6">
      <w:pPr>
        <w:jc w:val="left"/>
        <w:rPr>
          <w:rFonts w:ascii="Times New Roman" w:hAnsi="Times New Roman" w:cs="Times New Roman"/>
          <w:b/>
          <w:color w:val="231F2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127"/>
        <w:gridCol w:w="2126"/>
        <w:gridCol w:w="2064"/>
      </w:tblGrid>
      <w:tr w:rsidR="002D4C60" w:rsidRPr="00AC65C6" w:rsidTr="00AC65C6">
        <w:trPr>
          <w:trHeight w:val="285"/>
        </w:trPr>
        <w:tc>
          <w:tcPr>
            <w:tcW w:w="197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AC65C6">
              <w:rPr>
                <w:rFonts w:ascii="Times New Roman" w:hAnsi="Times New Roman" w:cs="Times New Roman"/>
                <w:b/>
                <w:sz w:val="22"/>
              </w:rPr>
              <w:t>Population</w:t>
            </w:r>
          </w:p>
        </w:tc>
        <w:tc>
          <w:tcPr>
            <w:tcW w:w="2127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AC65C6">
              <w:rPr>
                <w:rFonts w:ascii="Times New Roman" w:hAnsi="Times New Roman" w:cs="Times New Roman"/>
                <w:b/>
                <w:sz w:val="22"/>
              </w:rPr>
              <w:t>GSE39279 (n=</w:t>
            </w:r>
            <w:r w:rsidRPr="00AC65C6">
              <w:rPr>
                <w:rFonts w:ascii="Times New Roman" w:hAnsi="Times New Roman" w:cs="Times New Roman"/>
                <w:b/>
                <w:color w:val="000000"/>
                <w:sz w:val="22"/>
                <w:shd w:val="clear" w:color="auto" w:fill="FFFFFF"/>
              </w:rPr>
              <w:t>444</w:t>
            </w:r>
            <w:r w:rsidRPr="00AC65C6">
              <w:rPr>
                <w:rFonts w:ascii="Times New Roman" w:hAnsi="Times New Roman" w:cs="Times New Roman"/>
                <w:b/>
                <w:sz w:val="22"/>
              </w:rPr>
              <w:t>)</w:t>
            </w:r>
          </w:p>
        </w:tc>
        <w:tc>
          <w:tcPr>
            <w:tcW w:w="2126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AC65C6">
              <w:rPr>
                <w:rFonts w:ascii="Times New Roman" w:hAnsi="Times New Roman" w:cs="Times New Roman"/>
                <w:b/>
                <w:sz w:val="22"/>
              </w:rPr>
              <w:t>GSE52401(n=244)</w:t>
            </w:r>
          </w:p>
        </w:tc>
        <w:tc>
          <w:tcPr>
            <w:tcW w:w="2064" w:type="dxa"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AC65C6">
              <w:rPr>
                <w:rFonts w:ascii="Times New Roman" w:hAnsi="Times New Roman" w:cs="Times New Roman"/>
                <w:b/>
                <w:sz w:val="22"/>
              </w:rPr>
              <w:t>GSE</w:t>
            </w:r>
            <w:r w:rsidR="006E4210" w:rsidRPr="00AC65C6">
              <w:rPr>
                <w:rFonts w:ascii="Times New Roman" w:hAnsi="Times New Roman" w:cs="Times New Roman"/>
                <w:b/>
                <w:sz w:val="22"/>
              </w:rPr>
              <w:t>56044(n</w:t>
            </w:r>
            <w:r w:rsidRPr="00AC65C6">
              <w:rPr>
                <w:rFonts w:ascii="Times New Roman" w:hAnsi="Times New Roman" w:cs="Times New Roman"/>
                <w:b/>
                <w:sz w:val="22"/>
              </w:rPr>
              <w:t>=136)</w:t>
            </w:r>
          </w:p>
        </w:tc>
      </w:tr>
      <w:tr w:rsidR="002D4C60" w:rsidRPr="00AC65C6" w:rsidTr="00AC65C6">
        <w:trPr>
          <w:trHeight w:val="285"/>
        </w:trPr>
        <w:tc>
          <w:tcPr>
            <w:tcW w:w="197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Europe</w:t>
            </w:r>
            <w:r w:rsidR="00335599" w:rsidRPr="00AC65C6">
              <w:rPr>
                <w:rFonts w:ascii="Times New Roman" w:hAnsi="Times New Roman" w:cs="Times New Roman"/>
                <w:sz w:val="22"/>
              </w:rPr>
              <w:t>an</w:t>
            </w:r>
          </w:p>
        </w:tc>
        <w:tc>
          <w:tcPr>
            <w:tcW w:w="2127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291</w:t>
            </w:r>
          </w:p>
        </w:tc>
        <w:tc>
          <w:tcPr>
            <w:tcW w:w="2126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064" w:type="dxa"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2D4C60" w:rsidRPr="00AC65C6" w:rsidTr="00AC65C6">
        <w:trPr>
          <w:trHeight w:val="285"/>
        </w:trPr>
        <w:tc>
          <w:tcPr>
            <w:tcW w:w="1979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United States</w:t>
            </w:r>
          </w:p>
        </w:tc>
        <w:tc>
          <w:tcPr>
            <w:tcW w:w="2127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153</w:t>
            </w:r>
          </w:p>
        </w:tc>
        <w:tc>
          <w:tcPr>
            <w:tcW w:w="2126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064" w:type="dxa"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2D4C60" w:rsidRPr="00AC65C6" w:rsidTr="00AC65C6">
        <w:trPr>
          <w:trHeight w:val="285"/>
        </w:trPr>
        <w:tc>
          <w:tcPr>
            <w:tcW w:w="1979" w:type="dxa"/>
            <w:noWrap/>
            <w:hideMark/>
          </w:tcPr>
          <w:p w:rsidR="002D4C60" w:rsidRPr="00AC65C6" w:rsidRDefault="00335599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Italian</w:t>
            </w:r>
          </w:p>
        </w:tc>
        <w:tc>
          <w:tcPr>
            <w:tcW w:w="2127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244</w:t>
            </w:r>
          </w:p>
        </w:tc>
        <w:tc>
          <w:tcPr>
            <w:tcW w:w="2064" w:type="dxa"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2D4C60" w:rsidRPr="00AC65C6" w:rsidTr="00AC65C6">
        <w:trPr>
          <w:trHeight w:val="285"/>
        </w:trPr>
        <w:tc>
          <w:tcPr>
            <w:tcW w:w="1979" w:type="dxa"/>
            <w:noWrap/>
            <w:hideMark/>
          </w:tcPr>
          <w:p w:rsidR="002D4C60" w:rsidRPr="00AC65C6" w:rsidRDefault="00335599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Swedish</w:t>
            </w:r>
          </w:p>
        </w:tc>
        <w:tc>
          <w:tcPr>
            <w:tcW w:w="2127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064" w:type="dxa"/>
          </w:tcPr>
          <w:p w:rsidR="002D4C60" w:rsidRPr="00AC65C6" w:rsidRDefault="002D4C60" w:rsidP="00AC65C6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AC65C6">
              <w:rPr>
                <w:rFonts w:ascii="Times New Roman" w:hAnsi="Times New Roman" w:cs="Times New Roman"/>
                <w:sz w:val="22"/>
              </w:rPr>
              <w:t>136</w:t>
            </w:r>
          </w:p>
        </w:tc>
      </w:tr>
    </w:tbl>
    <w:p w:rsidR="002D4C60" w:rsidRPr="00AC65C6" w:rsidRDefault="002D4C60" w:rsidP="00AC65C6">
      <w:pPr>
        <w:jc w:val="left"/>
        <w:rPr>
          <w:rFonts w:ascii="Times New Roman" w:hAnsi="Times New Roman" w:cs="Times New Roman"/>
          <w:sz w:val="22"/>
        </w:rPr>
      </w:pPr>
    </w:p>
    <w:p w:rsidR="00313779" w:rsidRPr="00AC65C6" w:rsidRDefault="00313779" w:rsidP="00AC65C6">
      <w:pPr>
        <w:jc w:val="left"/>
        <w:rPr>
          <w:rFonts w:ascii="Times New Roman" w:hAnsi="Times New Roman" w:cs="Times New Roman"/>
          <w:sz w:val="22"/>
        </w:rPr>
      </w:pPr>
    </w:p>
    <w:p w:rsidR="00391BD0" w:rsidRPr="00AC65C6" w:rsidRDefault="00391BD0" w:rsidP="00AC65C6">
      <w:pPr>
        <w:jc w:val="left"/>
        <w:rPr>
          <w:rFonts w:ascii="Times New Roman" w:hAnsi="Times New Roman" w:cs="Times New Roman"/>
          <w:sz w:val="22"/>
        </w:rPr>
      </w:pPr>
    </w:p>
    <w:p w:rsidR="00391BD0" w:rsidRPr="00AC65C6" w:rsidRDefault="00391BD0" w:rsidP="00AC65C6">
      <w:pPr>
        <w:jc w:val="left"/>
        <w:rPr>
          <w:rFonts w:ascii="Times New Roman" w:hAnsi="Times New Roman" w:cs="Times New Roman"/>
          <w:sz w:val="22"/>
        </w:rPr>
      </w:pPr>
    </w:p>
    <w:p w:rsidR="00391BD0" w:rsidRPr="00AC65C6" w:rsidRDefault="00391BD0" w:rsidP="00AC65C6">
      <w:pPr>
        <w:jc w:val="left"/>
        <w:rPr>
          <w:rFonts w:ascii="Times New Roman" w:hAnsi="Times New Roman" w:cs="Times New Roman"/>
          <w:sz w:val="22"/>
        </w:rPr>
      </w:pPr>
      <w:r w:rsidRPr="00AC65C6">
        <w:rPr>
          <w:rFonts w:ascii="Times New Roman" w:hAnsi="Times New Roman" w:cs="Times New Roman"/>
          <w:sz w:val="22"/>
        </w:rPr>
        <w:t xml:space="preserve"> </w:t>
      </w:r>
    </w:p>
    <w:p w:rsidR="00391BD0" w:rsidRPr="00AC65C6" w:rsidRDefault="00391BD0" w:rsidP="00AC65C6">
      <w:pPr>
        <w:jc w:val="left"/>
        <w:rPr>
          <w:rFonts w:ascii="Times New Roman" w:hAnsi="Times New Roman" w:cs="Times New Roman"/>
          <w:sz w:val="22"/>
        </w:rPr>
      </w:pPr>
    </w:p>
    <w:p w:rsidR="00391BD0" w:rsidRPr="00AC65C6" w:rsidRDefault="00391BD0" w:rsidP="00AC65C6">
      <w:pPr>
        <w:jc w:val="left"/>
        <w:rPr>
          <w:rFonts w:ascii="Times New Roman" w:hAnsi="Times New Roman" w:cs="Times New Roman"/>
          <w:sz w:val="22"/>
        </w:rPr>
      </w:pPr>
    </w:p>
    <w:sectPr w:rsidR="00391BD0" w:rsidRPr="00AC65C6" w:rsidSect="004804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846" w:rsidRDefault="00177846" w:rsidP="00AD2F9D">
      <w:r>
        <w:separator/>
      </w:r>
    </w:p>
  </w:endnote>
  <w:endnote w:type="continuationSeparator" w:id="0">
    <w:p w:rsidR="00177846" w:rsidRDefault="00177846" w:rsidP="00AD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846" w:rsidRDefault="00177846" w:rsidP="00AD2F9D">
      <w:r>
        <w:separator/>
      </w:r>
    </w:p>
  </w:footnote>
  <w:footnote w:type="continuationSeparator" w:id="0">
    <w:p w:rsidR="00177846" w:rsidRDefault="00177846" w:rsidP="00AD2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0"/>
    <w:rsid w:val="00063B06"/>
    <w:rsid w:val="00067425"/>
    <w:rsid w:val="0009247F"/>
    <w:rsid w:val="000D4500"/>
    <w:rsid w:val="000E4D11"/>
    <w:rsid w:val="000F4C0B"/>
    <w:rsid w:val="00164B4E"/>
    <w:rsid w:val="00176709"/>
    <w:rsid w:val="00177846"/>
    <w:rsid w:val="0022714B"/>
    <w:rsid w:val="002579E8"/>
    <w:rsid w:val="002C2672"/>
    <w:rsid w:val="002D4C60"/>
    <w:rsid w:val="00313779"/>
    <w:rsid w:val="00335599"/>
    <w:rsid w:val="00391BD0"/>
    <w:rsid w:val="004804D1"/>
    <w:rsid w:val="0048496D"/>
    <w:rsid w:val="005249B5"/>
    <w:rsid w:val="005765FE"/>
    <w:rsid w:val="00583490"/>
    <w:rsid w:val="00603012"/>
    <w:rsid w:val="00614DF5"/>
    <w:rsid w:val="00626D92"/>
    <w:rsid w:val="00635D88"/>
    <w:rsid w:val="00637F85"/>
    <w:rsid w:val="00660ED9"/>
    <w:rsid w:val="00690830"/>
    <w:rsid w:val="006E4210"/>
    <w:rsid w:val="006F269B"/>
    <w:rsid w:val="007B5A15"/>
    <w:rsid w:val="008A027D"/>
    <w:rsid w:val="008A29C3"/>
    <w:rsid w:val="008C7094"/>
    <w:rsid w:val="009830CC"/>
    <w:rsid w:val="009E7E1B"/>
    <w:rsid w:val="009F571E"/>
    <w:rsid w:val="00A14E5B"/>
    <w:rsid w:val="00A34883"/>
    <w:rsid w:val="00A60DBB"/>
    <w:rsid w:val="00AC65C6"/>
    <w:rsid w:val="00AD2F9D"/>
    <w:rsid w:val="00B56F72"/>
    <w:rsid w:val="00BA5F0B"/>
    <w:rsid w:val="00CE2A0D"/>
    <w:rsid w:val="00DA09C2"/>
    <w:rsid w:val="00DA55B7"/>
    <w:rsid w:val="00DB0B18"/>
    <w:rsid w:val="00DF56DF"/>
    <w:rsid w:val="00E0301A"/>
    <w:rsid w:val="00EC3E8C"/>
    <w:rsid w:val="00EF52D9"/>
    <w:rsid w:val="00F42D89"/>
    <w:rsid w:val="00F64D90"/>
    <w:rsid w:val="00F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44CC"/>
  <w15:docId w15:val="{2B80A5CF-EFCA-4608-9B44-94962839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2F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2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2F9D"/>
    <w:rPr>
      <w:sz w:val="18"/>
      <w:szCs w:val="18"/>
    </w:rPr>
  </w:style>
  <w:style w:type="table" w:styleId="TableGrid">
    <w:name w:val="Table Grid"/>
    <w:basedOn w:val="TableNormal"/>
    <w:uiPriority w:val="39"/>
    <w:rsid w:val="002D4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6CDF4-A3FF-45CD-84DA-D70E98E5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Shicheng Guo</cp:lastModifiedBy>
  <cp:revision>18</cp:revision>
  <dcterms:created xsi:type="dcterms:W3CDTF">2015-12-20T08:43:00Z</dcterms:created>
  <dcterms:modified xsi:type="dcterms:W3CDTF">2016-09-05T08:36:00Z</dcterms:modified>
</cp:coreProperties>
</file>