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Лабораторна робота №18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Тема: Динамічні масиви.</w:t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Мета: Придбати практичні навички з використанням динамічних масивів.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Індивідуальне завдання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600700" cy="1600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36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Хід роботи</w:t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05475" cy="29718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Рис.1 - Фрагмент коду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343525" cy="34004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Рис.2 - функція вставки тексту.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4848225" cy="26193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Рис.3 - функція видалення тексту.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3429000" cy="7715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Результат виконання програми</w:t>
        <w:br w:type="textWrapping"/>
      </w:r>
      <w:r w:rsidDel="00000000" w:rsidR="00000000" w:rsidRPr="00000000">
        <w:rPr/>
        <w:drawing>
          <wp:inline distB="114300" distT="114300" distL="114300" distR="114300">
            <wp:extent cx="5791200" cy="20193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Рис.4 - функція додавання елементів.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0115" cy="3581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Рис.4 - функція видалення елемента.</w:t>
        <w:br w:type="textWrapping"/>
      </w:r>
      <w:r w:rsidDel="00000000" w:rsidR="00000000" w:rsidRPr="00000000">
        <w:rPr/>
        <w:drawing>
          <wp:inline distB="114300" distT="114300" distL="114300" distR="114300">
            <wp:extent cx="5486400" cy="421957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Рис.5 - приклад тесту для додавання.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2495550" cy="11430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Результат тестування функцій наведених вище.</w:t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Висновок:</w:t>
      </w:r>
      <w:r w:rsidDel="00000000" w:rsidR="00000000" w:rsidRPr="00000000">
        <w:rPr>
          <w:rtl w:val="0"/>
        </w:rPr>
        <w:t xml:space="preserve"> в лабораторній роботі отримані навички з роботою динамічних рядків, а також навчились використовувати memset, memcpy для додавання та видалення елементів з динамічного масиву прикладної області Employee</w:t>
      </w:r>
    </w:p>
    <w:sectPr>
      <w:headerReference r:id="rId16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Саламатін Роман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</w:t>
      <w:tab/>
      <w:t xml:space="preserve">КІТ-120Д</w:t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574AE"/>
    <w:rPr>
      <w:rFonts w:ascii="Times New Roman" w:hAnsi="Times New Roman"/>
      <w:sz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4731B2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C82A35"/>
  </w:style>
  <w:style w:type="paragraph" w:styleId="a6">
    <w:name w:val="footer"/>
    <w:basedOn w:val="a"/>
    <w:link w:val="a7"/>
    <w:uiPriority w:val="99"/>
    <w:unhideWhenUsed w:val="1"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C82A35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9hk07+0BD5IqfvR6bE/yIwNdBw==">AMUW2mUxu2+89eY8v3mlpGsDVyXddDVi1062koKzJpP1mM8ziPdHWLoq897zJ9UiI7dXuNugzpgtGQMCUNMkfTvyuBeuyWt+8emd3vECEpNmQx3ck+HIQ48=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2020-10-12T15:08:00Z</dcterms:created>
  <dc:creator>User</dc:creator>
</cp:coreProperties>
</file>