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№2. Основи debug процессу.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Освоєння командної строки Linux.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Вимоги: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Саламатин Роман Олегович.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 групи KIT-120д.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14-окт-2020.</w:t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дебаг процессом.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— Додати новый тип Тварини “Людина.</w:t>
        <w:br w:type="textWrapping"/>
        <w:tab/>
        <w:t xml:space="preserve">— Додати звуки до Тварин.</w:t>
        <w:br w:type="textWrapping"/>
        <w:br w:type="textWrapping"/>
        <w:br w:type="textWrapping"/>
        <w:br w:type="textWrapping"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  <w:br w:type="textWrapping"/>
        <w:br w:type="textWrapping"/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Зареєструвався на сайті GitHub та створив репозиторій lab_02.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8f9fa" w:val="clear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  Склонував створення репозиторія.</w:t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Скопіював файли,що були надані в попередній лабораторній. (Рис.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Рисунок 1 - скопійовані файли.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Додав новий тип Тварини “Людина”. (Рис. 20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Рисунок 2 - новий тип.</w:t>
        <w:br w:type="textWrapping"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4.1</w:t>
      </w:r>
      <w:r w:rsidDel="00000000" w:rsidR="00000000" w:rsidRPr="00000000">
        <w:rPr>
          <w:sz w:val="28"/>
          <w:szCs w:val="28"/>
          <w:rtl w:val="0"/>
        </w:rPr>
        <w:t xml:space="preserve"> Додав звуки до всіх Тварин. (рис. 3)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86200" cy="3952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звуки до всіх тварин.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 виконуючий файл в ddd та визначив значення змінних.(Рис. 4)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Рисунок 4 - Відкрив виконуючий файл.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Зафіксував зміни та завантажив їх за допомогою команди git push. (Рис. 5)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ab/>
        <w:tab/>
        <w:t xml:space="preserve">Рисунок 5 - завантажив зміни.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Навчився працювати з ddd.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2609850</wp:posOffset>
            </wp:positionV>
            <wp:extent cx="2219325" cy="51435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