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Team10-License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构件选择</w:t>
      </w:r>
    </w:p>
    <w:p>
      <w:pPr>
        <w:pStyle w:val="Subject"/>
        <w:bidi w:val="0"/>
        <w:rPr>
          <w:rFonts w:ascii="Times" w:cs="Times" w:hAnsi="Times" w:eastAsia="Times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我们的选择</w:t>
      </w:r>
      <w:r>
        <w:rPr>
          <w:rFonts w:ascii="Times" w:hAnsi="Times"/>
          <w:rtl w:val="0"/>
        </w:rPr>
        <w:t xml:space="preserve">: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6"/>
          <w:szCs w:val="26"/>
          <w:rtl w:val="0"/>
        </w:rPr>
      </w:pPr>
      <w:r>
        <w:rPr>
          <w:rFonts w:ascii="Helvetica Neue" w:hAnsi="Helvetica Neue"/>
          <w:color w:val="000000"/>
          <w:sz w:val="26"/>
          <w:szCs w:val="26"/>
          <w:rtl w:val="0"/>
        </w:rPr>
        <w:t>Team1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6"/>
          <w:szCs w:val="26"/>
          <w:rtl w:val="0"/>
          <w:lang w:val="zh-TW" w:eastAsia="zh-TW"/>
        </w:rPr>
        <w:t>的</w:t>
      </w:r>
      <w:r>
        <w:rPr>
          <w:rFonts w:ascii="Helvetica Neue" w:hAnsi="Helvetica Neue"/>
          <w:color w:val="000000"/>
          <w:sz w:val="26"/>
          <w:szCs w:val="26"/>
          <w:rtl w:val="0"/>
        </w:rPr>
        <w:t>License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6"/>
          <w:szCs w:val="26"/>
          <w:rtl w:val="0"/>
          <w:lang w:val="zh-CN" w:eastAsia="zh-CN"/>
        </w:rPr>
        <w:t>构件。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6"/>
          <w:szCs w:val="26"/>
          <w:rtl w:val="0"/>
          <w:lang w:val="zh-TW" w:eastAsia="zh-TW"/>
        </w:rPr>
        <w:t>地址</w:t>
      </w:r>
      <w:r>
        <w:rPr>
          <w:rFonts w:ascii="Times" w:hAnsi="Times"/>
          <w:color w:val="000000"/>
          <w:sz w:val="26"/>
          <w:szCs w:val="26"/>
          <w:rtl w:val="0"/>
        </w:rPr>
        <w:t>:</w:t>
      </w:r>
      <w:r>
        <w:rPr>
          <w:rFonts w:ascii="Helvetica Neue" w:hAnsi="Helvetica Neue"/>
          <w:color w:val="0069d5"/>
          <w:sz w:val="26"/>
          <w:szCs w:val="26"/>
          <w:rtl w:val="0"/>
        </w:rPr>
        <w:t xml:space="preserve">https://github.com/Wheellllll/LicenseManager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0"/>
          <w:szCs w:val="50"/>
          <w:rtl w:val="0"/>
          <w:lang w:val="ja-JP" w:eastAsia="ja-JP"/>
        </w:rPr>
        <w:t>理由</w:t>
      </w:r>
      <w:r>
        <w:rPr>
          <w:rFonts w:ascii="Times" w:hAnsi="Times"/>
          <w:sz w:val="50"/>
          <w:szCs w:val="50"/>
          <w:rtl w:val="0"/>
        </w:rPr>
        <w:t xml:space="preserve">: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Helvetica Neue" w:hAnsi="Helvetica Neue"/>
          <w:sz w:val="26"/>
          <w:szCs w:val="26"/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提供了比我们更高一层的封装。我们使用的方式是使用者选择需要判断的指标。他们直接使用</w:t>
      </w:r>
      <w:r>
        <w:rPr>
          <w:rFonts w:ascii="Helvetica Neue" w:hAnsi="Helvetica Neue"/>
          <w:sz w:val="26"/>
          <w:szCs w:val="26"/>
          <w:rtl w:val="0"/>
        </w:rPr>
        <w:t>Avaliable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字段进行判断</w:t>
      </w:r>
      <w:r>
        <w:rPr>
          <w:rFonts w:ascii="Times" w:hAnsi="Times"/>
          <w:sz w:val="26"/>
          <w:szCs w:val="26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简化了使用。</w:t>
      </w:r>
      <w:r>
        <w:rPr>
          <w:rFonts w:ascii="Times" w:hAnsi="Times"/>
          <w:sz w:val="26"/>
          <w:szCs w:val="26"/>
          <w:rtl w:val="0"/>
        </w:rPr>
        <w:t xml:space="preserve">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2. Throughput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与</w:t>
      </w:r>
      <w:r>
        <w:rPr>
          <w:rFonts w:ascii="Helvetica Neue" w:hAnsi="Helvetica Neue"/>
          <w:sz w:val="26"/>
          <w:szCs w:val="26"/>
          <w:rtl w:val="0"/>
          <w:lang w:val="en-US"/>
        </w:rPr>
        <w:t>Capacity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分开实现</w:t>
      </w:r>
      <w:r>
        <w:rPr>
          <w:rFonts w:ascii="Times" w:hAnsi="Times"/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能够提供更灵活的使用</w:t>
      </w:r>
      <w:r>
        <w:rPr>
          <w:rFonts w:ascii="Times" w:hAnsi="Times"/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适合多种使用场景。</w:t>
      </w:r>
      <w:r>
        <w:rPr>
          <w:rFonts w:ascii="Times" w:hAnsi="Times"/>
          <w:sz w:val="26"/>
          <w:szCs w:val="26"/>
          <w:rtl w:val="0"/>
        </w:rPr>
        <w:t xml:space="preserve"> </w:t>
      </w:r>
      <w:r>
        <w:rPr>
          <w:rFonts w:ascii="Helvetica Neue" w:hAnsi="Helvetica Neue"/>
          <w:sz w:val="26"/>
          <w:szCs w:val="26"/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其余接口与我们相似。</w:t>
      </w:r>
      <w:r>
        <w:rPr>
          <w:rFonts w:ascii="Times" w:hAnsi="Times"/>
          <w:sz w:val="26"/>
          <w:szCs w:val="26"/>
          <w:rtl w:val="0"/>
        </w:rPr>
        <w:t xml:space="preserve">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0"/>
          <w:szCs w:val="50"/>
          <w:rtl w:val="0"/>
          <w:lang w:val="zh-CN" w:eastAsia="zh-CN"/>
        </w:rPr>
        <w:t>其他组评价</w:t>
      </w:r>
      <w:r>
        <w:rPr>
          <w:rFonts w:ascii="Helvetica Neue" w:hAnsi="Helvetica Neue"/>
          <w:b w:val="1"/>
          <w:bCs w:val="1"/>
          <w:sz w:val="50"/>
          <w:szCs w:val="50"/>
          <w:rtl w:val="0"/>
        </w:rPr>
        <w:t xml:space="preserve">: </w:t>
      </w:r>
    </w:p>
    <w:p>
      <w:pPr>
        <w:pStyle w:val="Default"/>
        <w:bidi w:val="0"/>
        <w:spacing w:after="240"/>
        <w:ind w:left="0" w:right="0" w:firstLine="0"/>
        <w:jc w:val="left"/>
        <w:rPr>
          <w:rtl w:val="0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Team6: Throughput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与</w:t>
      </w:r>
      <w:r>
        <w:rPr>
          <w:rFonts w:ascii="Helvetica Neue" w:hAnsi="Helvetica Neue"/>
          <w:sz w:val="26"/>
          <w:szCs w:val="26"/>
          <w:rtl w:val="0"/>
          <w:lang w:val="en-US"/>
        </w:rPr>
        <w:t>Capacity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在一个功能中实现</w:t>
      </w:r>
      <w:r>
        <w:rPr>
          <w:rFonts w:ascii="Times" w:hAnsi="Times"/>
          <w:sz w:val="26"/>
          <w:szCs w:val="26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使用场景有限。</w:t>
      </w:r>
      <w:r>
        <w:rPr>
          <w:rFonts w:ascii="Times" w:hAnsi="Times"/>
          <w:sz w:val="26"/>
          <w:szCs w:val="26"/>
          <w:rtl w:val="0"/>
        </w:rPr>
        <w:t xml:space="preserve"> </w:t>
      </w:r>
      <w:r>
        <w:rPr>
          <w:rFonts w:ascii="Helvetica Neue" w:hAnsi="Helvetica Neue"/>
          <w:sz w:val="26"/>
          <w:szCs w:val="26"/>
          <w:rtl w:val="0"/>
          <w:lang w:val="en-US"/>
        </w:rPr>
        <w:t>Team7: Throughput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与</w:t>
      </w:r>
      <w:r>
        <w:rPr>
          <w:rFonts w:ascii="Helvetica Neue" w:hAnsi="Helvetica Neue"/>
          <w:sz w:val="26"/>
          <w:szCs w:val="26"/>
          <w:rtl w:val="0"/>
          <w:lang w:val="en-US"/>
        </w:rPr>
        <w:t>Capacity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在一个功能中实现。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textWrapping"/>
      </w:r>
      <w:r>
        <w:rPr>
          <w:rFonts w:ascii="Helvetica Neue" w:hAnsi="Helvetica Neue"/>
          <w:sz w:val="26"/>
          <w:szCs w:val="26"/>
          <w:rtl w:val="0"/>
          <w:lang w:val="en-US"/>
        </w:rPr>
        <w:t>Team9: Throughput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与</w:t>
      </w:r>
      <w:r>
        <w:rPr>
          <w:rFonts w:ascii="Helvetica Neue" w:hAnsi="Helvetica Neue"/>
          <w:sz w:val="26"/>
          <w:szCs w:val="26"/>
          <w:rtl w:val="0"/>
          <w:lang w:val="en-US"/>
        </w:rPr>
        <w:t>Capacity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分开实现。</w:t>
      </w:r>
      <w:r>
        <w:rPr>
          <w:rFonts w:ascii="Times" w:hAnsi="Times"/>
          <w:sz w:val="26"/>
          <w:szCs w:val="26"/>
          <w:rtl w:val="0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Helvetica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Wednesday, April 20, 2016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