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端功能扩展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配置同组成员，并只向同组成员广播消息。</w:t>
      </w:r>
    </w:p>
    <w:p>
      <w:pPr>
        <w:pStyle w:val="Body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文件归档。</w:t>
      </w:r>
    </w:p>
    <w:p>
      <w:pPr>
        <w:pStyle w:val="Body"/>
      </w:pPr>
    </w:p>
    <w:p>
      <w:pPr>
        <w:pStyle w:val="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配置同组成员，并只向同组成员广播消息</w:t>
      </w:r>
    </w:p>
    <w:p>
      <w:pPr>
        <w:pStyle w:val="Body 2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本项目的服务器端使用的是</w:t>
      </w:r>
      <w:r>
        <w:rPr>
          <w:rtl w:val="0"/>
          <w:lang w:val="zh-CN" w:eastAsia="zh-CN"/>
        </w:rPr>
        <w:t>rabbitMQ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作为消息队列，而</w:t>
      </w:r>
      <w:r>
        <w:rPr>
          <w:rtl w:val="0"/>
          <w:lang w:val="zh-CN" w:eastAsia="zh-CN"/>
        </w:rPr>
        <w:t>rabbitMQ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本身提供了</w:t>
      </w:r>
      <w:r>
        <w:rPr>
          <w:rtl w:val="0"/>
          <w:lang w:val="zh-CN" w:eastAsia="zh-CN"/>
        </w:rPr>
        <w:t>exchange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的概念，适用于我们的聊天室的概念。</w:t>
      </w:r>
      <w:r>
        <w:rPr>
          <w:rtl w:val="0"/>
          <w:lang w:val="zh-CN" w:eastAsia="zh-CN"/>
        </w:rPr>
        <w:t>rabbitMQ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提供了四种</w:t>
      </w:r>
      <w:r>
        <w:rPr>
          <w:rtl w:val="0"/>
          <w:lang w:val="zh-CN" w:eastAsia="zh-CN"/>
        </w:rPr>
        <w:t>exchange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>Direct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>Fanout</w:t>
      </w:r>
    </w:p>
    <w:p>
      <w:pPr>
        <w:pStyle w:val="Body"/>
        <w:numPr>
          <w:ilvl w:val="0"/>
          <w:numId w:val="4"/>
        </w:numPr>
      </w:pPr>
      <w:r>
        <w:rPr>
          <w:rtl w:val="0"/>
        </w:rPr>
        <w:t>Topic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Headers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具体一点，我们使用的是：</w:t>
      </w:r>
    </w:p>
    <w:p>
      <w:pPr>
        <w:pStyle w:val="Body"/>
      </w:pPr>
      <w:r>
        <w:rPr>
          <w:rtl w:val="0"/>
          <w:lang w:val="en-US"/>
        </w:rPr>
        <w:t xml:space="preserve">Fanout Exchange </w:t>
      </w:r>
      <w:r>
        <w:rPr>
          <w:rtl w:val="0"/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不处理</w:t>
      </w:r>
      <w:r>
        <w:rPr>
          <w:rtl w:val="0"/>
          <w:lang w:val="zh-CN" w:eastAsia="zh-CN"/>
        </w:rPr>
        <w:t>route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只需要简单的将</w:t>
      </w:r>
      <w:r>
        <w:rPr>
          <w:rtl w:val="0"/>
          <w:lang w:val="zh-CN" w:eastAsia="zh-CN"/>
        </w:rPr>
        <w:t>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绑定到</w:t>
      </w:r>
      <w:r>
        <w:rPr>
          <w:rtl w:val="0"/>
          <w:lang w:val="zh-CN" w:eastAsia="zh-CN"/>
        </w:rPr>
        <w:t>exchange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上。一个发送到</w:t>
      </w:r>
      <w:r>
        <w:rPr>
          <w:rtl w:val="0"/>
          <w:lang w:val="zh-CN" w:eastAsia="zh-CN"/>
        </w:rPr>
        <w:t>exchange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的消息都会被转发到与该</w:t>
      </w:r>
      <w:r>
        <w:rPr>
          <w:rtl w:val="0"/>
          <w:lang w:val="zh-CN" w:eastAsia="zh-CN"/>
        </w:rPr>
        <w:t>exchange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绑定的所有</w:t>
      </w:r>
      <w:r>
        <w:rPr>
          <w:rtl w:val="0"/>
          <w:lang w:val="zh-CN" w:eastAsia="zh-CN"/>
        </w:rPr>
        <w:t>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上。很像子网广播，每台子网内的主机都获得了一份复制的消息。</w:t>
      </w:r>
      <w:r>
        <w:rPr>
          <w:rtl w:val="0"/>
        </w:rPr>
        <w:t>Fanout</w:t>
      </w:r>
      <w:r>
        <w:rPr>
          <w:rtl w:val="0"/>
          <w:lang w:val="zh-CN" w:eastAsia="zh-CN"/>
        </w:rPr>
        <w:t xml:space="preserve"> exchange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转发消息是最快的。</w:t>
      </w:r>
      <w:r>
        <w:rPr>
          <w:rtl w:val="0"/>
        </w:rPr>
        <w:t xml:space="preserve"> </w:t>
      </w:r>
    </w:p>
    <w:p>
      <w:pPr>
        <w:pStyle w:val="Body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通过制定不同的</w:t>
      </w:r>
      <w:r>
        <w:rPr>
          <w:rtl w:val="0"/>
          <w:lang w:val="zh-CN" w:eastAsia="zh-CN"/>
        </w:rPr>
        <w:t>exchange 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，我们就达到了区分不同组的目的。</w:t>
      </w:r>
    </w:p>
    <w:p>
      <w:pPr>
        <w:pStyle w:val="Body"/>
      </w:pPr>
    </w:p>
    <w:p>
      <w:pPr>
        <w:pStyle w:val="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文件归档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每一周，对本周产生的所有压缩包进行一次解压，并重新压缩成为一个新的压缩包。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Tuesday, May 3,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