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项目管理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spacing w:line="220" w:lineRule="atLeast"/>
        <w:rPr>
          <w:rFonts w:hint="eastAsia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p>
      <w:pPr>
        <w:pStyle w:val="2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19867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24"/>
        <w:tblW w:w="82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2"/>
        <w:gridCol w:w="27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2016年4月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添加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spacing w:line="220" w:lineRule="atLeast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_Toc19867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0"/>
          <w:lang w:val="zh-CN" w:eastAsia="zh-CN" w:bidi="ar-SA"/>
        </w:rPr>
        <w:t>文档变更记录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_Toc19867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_Toc3923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1．项目简介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_Toc3923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_Toc18243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.1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功能要求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_Toc18243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_Toc6107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开发环境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_Toc6107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_Toc11723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kern w:val="44"/>
          <w:szCs w:val="4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项目计划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_Toc11723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 w:val="0"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_Toc16896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3．项目分工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_Toc16896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_Toc31688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4．项目完成情况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_Toc31688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8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_Toc16878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5．项目总结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_Toc16878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_Toc20720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.1交付产品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_Toc20720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_Toc3002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_Toc3002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_Toc16220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改进方向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_Toc16220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10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2" w:name="_Toc3923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项目简介</w:t>
      </w:r>
      <w:bookmarkEnd w:id="2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</w:pPr>
      <w:bookmarkStart w:id="3" w:name="_Toc18243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功能要求</w:t>
      </w:r>
      <w:bookmarkEnd w:id="3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项目要求实现一个client+server的通信项目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可以实现多个客户端与一个服务端的链接，即服务器可以向多个客户端发送广播消息，客户端也可以向其他客户端发送消息。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本项目在实际应用上</w:t>
      </w:r>
      <w:r>
        <w:rPr>
          <w:rFonts w:hint="eastAsia" w:ascii="微软雅黑" w:hAnsi="微软雅黑" w:eastAsia="微软雅黑" w:cs="微软雅黑"/>
          <w:sz w:val="24"/>
          <w:szCs w:val="24"/>
        </w:rPr>
        <w:t>类似于聊天室，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能够</w:t>
      </w:r>
      <w:r>
        <w:rPr>
          <w:rFonts w:hint="eastAsia" w:ascii="微软雅黑" w:hAnsi="微软雅黑" w:eastAsia="微软雅黑" w:cs="微软雅黑"/>
          <w:sz w:val="24"/>
          <w:szCs w:val="24"/>
        </w:rPr>
        <w:t>实现信息能在多个客户端之间共享。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客户端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</w:rPr>
        <w:t>工作过程中，可以循环不停输入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想要</w:t>
      </w:r>
      <w:r>
        <w:rPr>
          <w:rFonts w:hint="eastAsia" w:ascii="微软雅黑" w:hAnsi="微软雅黑" w:eastAsia="微软雅黑" w:cs="微软雅黑"/>
          <w:sz w:val="24"/>
          <w:szCs w:val="24"/>
        </w:rPr>
        <w:t>向服务器发送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消息，并且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</w:t>
      </w:r>
      <w:r>
        <w:rPr>
          <w:rFonts w:hint="eastAsia" w:ascii="微软雅黑" w:hAnsi="微软雅黑" w:eastAsia="微软雅黑" w:cs="微软雅黑"/>
          <w:sz w:val="24"/>
          <w:szCs w:val="24"/>
        </w:rPr>
        <w:t>一个线程，专门用来监听服务器端发来的消息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可以将消息</w:t>
      </w:r>
      <w:r>
        <w:rPr>
          <w:rFonts w:hint="eastAsia" w:ascii="微软雅黑" w:hAnsi="微软雅黑" w:eastAsia="微软雅黑" w:cs="微软雅黑"/>
          <w:sz w:val="24"/>
          <w:szCs w:val="24"/>
        </w:rPr>
        <w:t>打印输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到控制台上</w:t>
      </w:r>
      <w:r>
        <w:rPr>
          <w:rFonts w:hint="eastAsia" w:ascii="微软雅黑" w:hAnsi="微软雅黑" w:eastAsia="微软雅黑" w:cs="微软雅黑"/>
          <w:sz w:val="24"/>
          <w:szCs w:val="24"/>
        </w:rPr>
        <w:t>。服务器端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</w:rPr>
        <w:t>工作过程中，启动一个监听何时需要向客户端发送消息的线程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每次接受客户端连接请求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sz w:val="24"/>
          <w:szCs w:val="24"/>
        </w:rPr>
        <w:t>都启一个线程进行处理，并且将客户端信息存放到公共集合中。当客户端发送消息时，服务器端将消息顺序存入队列中，当需要输出时，从队列中取出广播到各客户端处。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将所有的可复用构件标识出来，其中开发的可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复用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构件包括以下：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配置管理（CM）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a.从文件中读取读取参数配置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b.提供查询接口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c.动态加载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性能管理（PM）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a.接收应用程序的性能指标（指标名称，指标数值）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b.每分钟自动生成性能报告（对每个指标求和）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c.性能报告输出到单独的性能文件，文件名包括性能报告的时间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许可证（License/Load Regulation）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a.每收到一个请求，计数加一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b.根据已经收到的消息数量和预设的数值，判断是否可以继续提供服务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· Throughput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720" w:leftChars="0"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· Capacity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保存消息到文件（File）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a.文件格式不限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b.文件路径可配置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压缩输出文件（Packer）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a.压缩格式不限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b.压缩包路径可配置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通讯（Communication）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登录（Login）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验证（Authentication）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数据库（Database）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4" w:name="_Toc6107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开发环境</w:t>
      </w:r>
      <w:bookmarkEnd w:id="4"/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5" w:name="_Toc11723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项目计划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65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6" w:hRule="atLeast"/>
        </w:trPr>
        <w:tc>
          <w:tcPr>
            <w:tcW w:w="22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2016年3月16日</w:t>
            </w:r>
          </w:p>
        </w:tc>
        <w:tc>
          <w:tcPr>
            <w:tcW w:w="22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2016年3月18日</w:t>
            </w:r>
          </w:p>
        </w:tc>
        <w:tc>
          <w:tcPr>
            <w:tcW w:w="398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项目组在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GitHub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上建立repository，初步完成分工，同时学习相关技术，例如socket通信等等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2016年3月26日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加入界面类，使得系统的输入输出基于界面。同时完善客户端与服务端的细节，实现需求规约里的所有要求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2016年3月29日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使用J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nit对系统进行测试，同时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相关文档的撰写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开发可复用构件Loogger、License、CM，并在server端添加对中间件RabbitMQ的使用，同时更新了相关文档。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在server和client端使用开发的可复用构件，并对可复用构件进行改进，同时继续更新相关文档。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添加可复用构件Authentication、PM，同时完善复用文档。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继续对已经开发的可复用构件进行改进，并将其生成JAR包，且完善了项目文档。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2016年4月14日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添加DEMO，继续改进可复用构件的接口，在client中进行使用，并对所有可复用构件进行了测试。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选择可复用构件CM、PM、License，并提出改进意见，在此基础上重构server端的代码。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整理测试用例，撰写测试文档。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开发SaveToFile和Packer构件。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44"/>
          <w:sz w:val="44"/>
          <w:szCs w:val="44"/>
          <w:lang w:val="en-US" w:eastAsia="zh-CN" w:bidi="ar-SA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6" w:name="_Toc16896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项目分工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谢志杰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65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开发大部分的可复用构件，并对它们进行了测试，以及生成相应的JAR包。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说明对PM和License构件的选择原因及意见。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在选择完可复用构件后，对server端代码进行了重构。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计鹏玥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谢明玥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负责客户端的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初步开发和测试。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对所有文档进行撰写，并随着项目进度不断进行完善。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完成界面的设计以及相关java类的编写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管理文档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和测试文档的初步撰写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完成文件IO相关操作类的编写。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复用文档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程序文档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开发、修改CM和SaveToFile构件，并将其添加到客户端。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说明对CM构件的选择原因及意见。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7" w:name="_Toc31688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4．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项目完成情况</w:t>
      </w:r>
      <w:bookmarkEnd w:id="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145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人员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2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47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项目组在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GitHub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上建立repository，初步完成分工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Server端基本完成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GUI完成，等待客户端完成后开始集成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客户端原型完成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客户端重构，漏洞修复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服务端重构，模块化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3.28~3.29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对客户端进行测试，并进行重构。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开始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撰写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3.30~3.31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将server端使用的功能模块根据课程要求独立成为License以及PM构件。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3.31~4.2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将server端原本使用的我们自己开发的消息队列移除，改为使用RabbitMQ，且MessageUtils构件模块也进行了相应的调整。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4.1~4.3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根据新添加的可复用构件来撰写可复用文档。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4.2~4.6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完成server端代码的重构，并将License和PM完全整合。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4.3~4.7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初步开发CM可复用构件，并重构client。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4.6~4.7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开始对Authentication和DataSource进行重构。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整合生成PM可复用构件。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4.8~4.9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将全部构件都添加到可服用文档中，撰写程序文档，并对接口进行描述。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将所有文档进行规范化。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将可复用构件生成JAR包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测试并修改CM构件，并对该构件生成JAR包。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对PM、License、MessageUtils构件进行测试，修改API，并对这些构件生成demo。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8" w:name="_Toc16878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项目总结</w:t>
      </w:r>
      <w:bookmarkEnd w:id="8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9" w:name="_Toc20720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.1交付产品</w:t>
      </w:r>
      <w:bookmarkEnd w:id="9"/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代码：源代码、测试代</w:t>
      </w:r>
      <w:bookmarkStart w:id="12" w:name="_GoBack"/>
      <w:bookmarkEnd w:id="12"/>
      <w:r>
        <w:rPr>
          <w:rFonts w:hint="eastAsia" w:ascii="微软雅黑" w:hAnsi="微软雅黑" w:eastAsia="微软雅黑" w:cs="微软雅黑"/>
          <w:sz w:val="24"/>
          <w:szCs w:val="24"/>
        </w:rPr>
        <w:t>码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可复用构件的JAR包</w:t>
      </w:r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文档：复用文档、程序文档、管理文档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测试文档、构件选择文档、构件改进意见文档</w:t>
      </w:r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10" w:name="_Toc3002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总结</w:t>
      </w:r>
      <w:bookmarkEnd w:id="1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socket的理解不够深入，导致开发遇到了一点困难。不过，这些问题最终都得以解决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16220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改进方向</w:t>
      </w:r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19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代码部分可以进行进一步优化，减少冗余代码，提高代码质量。</w:t>
      </w:r>
    </w:p>
    <w:p>
      <w:pPr>
        <w:pStyle w:val="19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通过改进代码结构可以使项目的模块化程度进一步提高，符合软件复用的思想。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sz w:val="22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<v:path/>
          <v:fill on="f" focussize="0,0"/>
          <v:stroke on="f" weight="1pt" miterlimit="4" joinstyle="miter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jc w:val="center"/>
      <w:rPr>
        <w:rFonts w:hint="eastAsia" w:ascii="微软雅黑" w:hAnsi="微软雅黑" w:eastAsia="微软雅黑" w:cs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7397623">
    <w:nsid w:val="6E1D0CF7"/>
    <w:multiLevelType w:val="multilevel"/>
    <w:tmpl w:val="6E1D0CF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7517064">
    <w:nsid w:val="11232988"/>
    <w:multiLevelType w:val="multilevel"/>
    <w:tmpl w:val="112329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0425583">
    <w:nsid w:val="570C536F"/>
    <w:multiLevelType w:val="singleLevel"/>
    <w:tmpl w:val="570C536F"/>
    <w:lvl w:ilvl="0" w:tentative="1">
      <w:start w:val="2"/>
      <w:numFmt w:val="decimal"/>
      <w:suff w:val="nothing"/>
      <w:lvlText w:val="%1．"/>
      <w:lvlJc w:val="left"/>
    </w:lvl>
  </w:abstractNum>
  <w:num w:numId="1">
    <w:abstractNumId w:val="1847397623"/>
  </w:num>
  <w:num w:numId="2">
    <w:abstractNumId w:val="1460425583"/>
  </w:num>
  <w:num w:numId="3">
    <w:abstractNumId w:val="2875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409EB"/>
    <w:rsid w:val="000A6615"/>
    <w:rsid w:val="00166AD7"/>
    <w:rsid w:val="00275956"/>
    <w:rsid w:val="00323B43"/>
    <w:rsid w:val="003D37D8"/>
    <w:rsid w:val="00426133"/>
    <w:rsid w:val="004358AB"/>
    <w:rsid w:val="004E6E1C"/>
    <w:rsid w:val="0057039E"/>
    <w:rsid w:val="005703AA"/>
    <w:rsid w:val="00730916"/>
    <w:rsid w:val="007E7ACE"/>
    <w:rsid w:val="007F68FA"/>
    <w:rsid w:val="00887A5D"/>
    <w:rsid w:val="008B7726"/>
    <w:rsid w:val="00B02CC0"/>
    <w:rsid w:val="00C04792"/>
    <w:rsid w:val="00C04CE9"/>
    <w:rsid w:val="00C44543"/>
    <w:rsid w:val="00D31D50"/>
    <w:rsid w:val="00DA7280"/>
    <w:rsid w:val="00DE578B"/>
    <w:rsid w:val="00E305C8"/>
    <w:rsid w:val="00F87149"/>
    <w:rsid w:val="00FB2801"/>
    <w:rsid w:val="013B4C96"/>
    <w:rsid w:val="016C523F"/>
    <w:rsid w:val="017F16BC"/>
    <w:rsid w:val="024B7AE0"/>
    <w:rsid w:val="029F5B24"/>
    <w:rsid w:val="02A07B25"/>
    <w:rsid w:val="02F12AE6"/>
    <w:rsid w:val="03084760"/>
    <w:rsid w:val="03805D54"/>
    <w:rsid w:val="05C374B8"/>
    <w:rsid w:val="060F10F2"/>
    <w:rsid w:val="07C1774F"/>
    <w:rsid w:val="09202F36"/>
    <w:rsid w:val="09D94E66"/>
    <w:rsid w:val="0ADE3723"/>
    <w:rsid w:val="0B136C6D"/>
    <w:rsid w:val="0B931828"/>
    <w:rsid w:val="0DA77FAE"/>
    <w:rsid w:val="0DB55913"/>
    <w:rsid w:val="0E997B09"/>
    <w:rsid w:val="0FE648C2"/>
    <w:rsid w:val="0FEE306E"/>
    <w:rsid w:val="10854173"/>
    <w:rsid w:val="12CF5EAD"/>
    <w:rsid w:val="12E548BB"/>
    <w:rsid w:val="159A7EC0"/>
    <w:rsid w:val="15AA3FF4"/>
    <w:rsid w:val="166571AC"/>
    <w:rsid w:val="17704363"/>
    <w:rsid w:val="187E1716"/>
    <w:rsid w:val="189705FF"/>
    <w:rsid w:val="1A1D2BEA"/>
    <w:rsid w:val="1ACA370E"/>
    <w:rsid w:val="1BB82601"/>
    <w:rsid w:val="1C370243"/>
    <w:rsid w:val="1C6D63B1"/>
    <w:rsid w:val="1CDE2BE8"/>
    <w:rsid w:val="1E0E5C04"/>
    <w:rsid w:val="1E407355"/>
    <w:rsid w:val="20AA15F8"/>
    <w:rsid w:val="227F5AC9"/>
    <w:rsid w:val="22BF73EE"/>
    <w:rsid w:val="24854EAF"/>
    <w:rsid w:val="248A7E8E"/>
    <w:rsid w:val="251556C1"/>
    <w:rsid w:val="275860AF"/>
    <w:rsid w:val="27FA28CA"/>
    <w:rsid w:val="28645EBA"/>
    <w:rsid w:val="28931D54"/>
    <w:rsid w:val="291B49D2"/>
    <w:rsid w:val="291E5DE4"/>
    <w:rsid w:val="29241264"/>
    <w:rsid w:val="2A033451"/>
    <w:rsid w:val="2A5979AD"/>
    <w:rsid w:val="2A7A2185"/>
    <w:rsid w:val="2A7B4C2C"/>
    <w:rsid w:val="2AD62FF8"/>
    <w:rsid w:val="2B4E6163"/>
    <w:rsid w:val="2C234272"/>
    <w:rsid w:val="2C8C233C"/>
    <w:rsid w:val="2D16731A"/>
    <w:rsid w:val="2E007D36"/>
    <w:rsid w:val="301B37C4"/>
    <w:rsid w:val="3142252A"/>
    <w:rsid w:val="315A35C9"/>
    <w:rsid w:val="316C1B7B"/>
    <w:rsid w:val="3251341A"/>
    <w:rsid w:val="3279204D"/>
    <w:rsid w:val="33652361"/>
    <w:rsid w:val="33794F55"/>
    <w:rsid w:val="348A08D7"/>
    <w:rsid w:val="354772F6"/>
    <w:rsid w:val="356A3882"/>
    <w:rsid w:val="35BC748A"/>
    <w:rsid w:val="36351EA3"/>
    <w:rsid w:val="36F67BC0"/>
    <w:rsid w:val="37160E9A"/>
    <w:rsid w:val="37214504"/>
    <w:rsid w:val="37A17FF9"/>
    <w:rsid w:val="386B695A"/>
    <w:rsid w:val="38CB293D"/>
    <w:rsid w:val="399230D6"/>
    <w:rsid w:val="39AB084E"/>
    <w:rsid w:val="3A4637E9"/>
    <w:rsid w:val="3B572284"/>
    <w:rsid w:val="3B690E18"/>
    <w:rsid w:val="3D0F1D78"/>
    <w:rsid w:val="3D6035A2"/>
    <w:rsid w:val="3DCA2D39"/>
    <w:rsid w:val="3E412E5E"/>
    <w:rsid w:val="3E5C144D"/>
    <w:rsid w:val="3EA13A5C"/>
    <w:rsid w:val="3F117384"/>
    <w:rsid w:val="40466029"/>
    <w:rsid w:val="40F96FE2"/>
    <w:rsid w:val="440849B4"/>
    <w:rsid w:val="45097916"/>
    <w:rsid w:val="45185F25"/>
    <w:rsid w:val="453D1FF3"/>
    <w:rsid w:val="462E7BB0"/>
    <w:rsid w:val="47A359C0"/>
    <w:rsid w:val="47EA1226"/>
    <w:rsid w:val="48237009"/>
    <w:rsid w:val="48470E62"/>
    <w:rsid w:val="49592BBC"/>
    <w:rsid w:val="49734456"/>
    <w:rsid w:val="4A721FE2"/>
    <w:rsid w:val="4B1924B9"/>
    <w:rsid w:val="4BAF396F"/>
    <w:rsid w:val="4E7E06AA"/>
    <w:rsid w:val="4EA77CDE"/>
    <w:rsid w:val="4F21551C"/>
    <w:rsid w:val="503550A8"/>
    <w:rsid w:val="511B5D4F"/>
    <w:rsid w:val="51A64548"/>
    <w:rsid w:val="52167D55"/>
    <w:rsid w:val="522A4C6D"/>
    <w:rsid w:val="52652785"/>
    <w:rsid w:val="52D9700D"/>
    <w:rsid w:val="53373750"/>
    <w:rsid w:val="53403D42"/>
    <w:rsid w:val="53A576AB"/>
    <w:rsid w:val="53E60A9B"/>
    <w:rsid w:val="54704868"/>
    <w:rsid w:val="581158E1"/>
    <w:rsid w:val="585E791C"/>
    <w:rsid w:val="5AEA3F14"/>
    <w:rsid w:val="5B8F727F"/>
    <w:rsid w:val="5BE2265B"/>
    <w:rsid w:val="5BF9111F"/>
    <w:rsid w:val="5E2E6384"/>
    <w:rsid w:val="5E560664"/>
    <w:rsid w:val="5E806DD4"/>
    <w:rsid w:val="5E987B61"/>
    <w:rsid w:val="5EDA4F9A"/>
    <w:rsid w:val="6189216D"/>
    <w:rsid w:val="61B20F61"/>
    <w:rsid w:val="62142CEF"/>
    <w:rsid w:val="62C40AE3"/>
    <w:rsid w:val="633E1059"/>
    <w:rsid w:val="645E3852"/>
    <w:rsid w:val="6461235D"/>
    <w:rsid w:val="656208D7"/>
    <w:rsid w:val="673433F8"/>
    <w:rsid w:val="69014898"/>
    <w:rsid w:val="69876C85"/>
    <w:rsid w:val="69A624AE"/>
    <w:rsid w:val="6A0B60D8"/>
    <w:rsid w:val="6C821CD7"/>
    <w:rsid w:val="6D065269"/>
    <w:rsid w:val="6D2A23C7"/>
    <w:rsid w:val="6DBB6ED5"/>
    <w:rsid w:val="6ED16ACC"/>
    <w:rsid w:val="6F741EA5"/>
    <w:rsid w:val="70E629E7"/>
    <w:rsid w:val="71C03E9B"/>
    <w:rsid w:val="72301CBB"/>
    <w:rsid w:val="723655A5"/>
    <w:rsid w:val="731D5590"/>
    <w:rsid w:val="76F11729"/>
    <w:rsid w:val="779D3396"/>
    <w:rsid w:val="77DF0D3F"/>
    <w:rsid w:val="78794CDF"/>
    <w:rsid w:val="78EE24F3"/>
    <w:rsid w:val="78FF17FE"/>
    <w:rsid w:val="792110C8"/>
    <w:rsid w:val="794C7930"/>
    <w:rsid w:val="79544183"/>
    <w:rsid w:val="79A55FB3"/>
    <w:rsid w:val="7BEF66E2"/>
    <w:rsid w:val="7C15707E"/>
    <w:rsid w:val="7C4E3AFA"/>
    <w:rsid w:val="7C9303DC"/>
    <w:rsid w:val="7DAB15FA"/>
    <w:rsid w:val="7E857C82"/>
    <w:rsid w:val="7F48683E"/>
    <w:rsid w:val="7FAB4250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Subtitle"/>
    <w:next w:val="1"/>
    <w:qFormat/>
    <w:uiPriority w:val="11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大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21">
    <w:name w:val="小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  <w:style w:type="paragraph" w:customStyle="1" w:styleId="2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3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table" w:customStyle="1" w:styleId="2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261</Words>
  <Characters>1491</Characters>
  <Lines>12</Lines>
  <Paragraphs>3</Paragraphs>
  <ScaleCrop>false</ScaleCrop>
  <LinksUpToDate>false</LinksUpToDate>
  <CharactersWithSpaces>1749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ROSE_JI</cp:lastModifiedBy>
  <dcterms:modified xsi:type="dcterms:W3CDTF">2016-04-23T06:55:10Z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