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8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8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8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8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pStyle w:val="18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18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lient-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18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CM构件改进意见</w:t>
      </w: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</w:pP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Team10</w:t>
      </w: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1352975 </w:t>
      </w: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1352914 </w:t>
      </w: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1352896 </w:t>
      </w: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1352937 </w:t>
      </w: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1353012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ectPr>
          <w:headerReference r:id="rId3" w:type="default"/>
          <w:footerReference r:id="rId4" w:type="default"/>
          <w:pgSz w:w="11900" w:h="16840"/>
          <w:pgMar w:top="1598" w:right="1240" w:bottom="1440" w:left="1240" w:header="1195" w:footer="864" w:gutter="0"/>
          <w:pgNumType w:fmt="decimal"/>
          <w:cols w:space="720" w:num="1"/>
        </w:sect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在CM构件上，我们组选用的是第一组的CM构件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在此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提出部分改进意见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sz w:val="24"/>
          <w:szCs w:val="24"/>
        </w:rPr>
        <w:t>第一组使用的配置信息格式如下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</w:p>
    <w:p>
      <w:pPr>
        <w:keepLines w:val="0"/>
        <w:pageBreakBefore w:val="0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A9B7C6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DEBUG=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>true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host=localhost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MAX_MESSAGE_PER_SECOND=</w:t>
      </w:r>
      <w:r>
        <w:rPr>
          <w:rFonts w:hint="eastAsia" w:ascii="微软雅黑" w:hAnsi="微软雅黑" w:eastAsia="微软雅黑" w:cs="微软雅黑"/>
          <w:color w:val="6897BB"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color w:val="6897BB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MAX_MESSAGE_PER_SESSION=</w:t>
      </w:r>
      <w:r>
        <w:rPr>
          <w:rFonts w:hint="eastAsia" w:ascii="微软雅黑" w:hAnsi="微软雅黑" w:eastAsia="微软雅黑" w:cs="微软雅黑"/>
          <w:color w:val="6897BB"/>
          <w:sz w:val="21"/>
          <w:szCs w:val="21"/>
        </w:rPr>
        <w:t>100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仅仅从配置信息上难以分辨出string类型还是int类型等等，也难以分辨配置信息是否可以被修改。建议使用JSON格式存放数据。例如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</w:p>
    <w:p>
      <w:pPr>
        <w:keepLines w:val="0"/>
        <w:pageBreakBefore w:val="0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A9B7C6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{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6A8759"/>
          <w:sz w:val="21"/>
          <w:szCs w:val="21"/>
        </w:rPr>
        <w:t xml:space="preserve">"mutable"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: {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6A8759"/>
          <w:sz w:val="21"/>
          <w:szCs w:val="21"/>
        </w:rPr>
        <w:t xml:space="preserve">"MAX_MESSAGE_PER_SECOND"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: </w:t>
      </w:r>
      <w:r>
        <w:rPr>
          <w:rFonts w:hint="eastAsia" w:ascii="微软雅黑" w:hAnsi="微软雅黑" w:eastAsia="微软雅黑" w:cs="微软雅黑"/>
          <w:color w:val="6897BB"/>
          <w:sz w:val="21"/>
          <w:szCs w:val="21"/>
        </w:rPr>
        <w:t xml:space="preserve">5 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6A8759"/>
          <w:sz w:val="21"/>
          <w:szCs w:val="21"/>
        </w:rPr>
        <w:t xml:space="preserve">"MAX_MESSAGE_FOR_TOTAL"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: </w:t>
      </w:r>
      <w:r>
        <w:rPr>
          <w:rFonts w:hint="eastAsia" w:ascii="微软雅黑" w:hAnsi="微软雅黑" w:eastAsia="微软雅黑" w:cs="微软雅黑"/>
          <w:color w:val="6897BB"/>
          <w:sz w:val="21"/>
          <w:szCs w:val="21"/>
        </w:rPr>
        <w:t xml:space="preserve">10 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6A8759"/>
          <w:sz w:val="21"/>
          <w:szCs w:val="21"/>
        </w:rPr>
        <w:t xml:space="preserve">"immutable"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:{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6A8759"/>
          <w:sz w:val="21"/>
          <w:szCs w:val="21"/>
        </w:rPr>
        <w:t xml:space="preserve">"SERVER_IP"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: </w:t>
      </w:r>
      <w:r>
        <w:rPr>
          <w:rFonts w:hint="eastAsia" w:ascii="微软雅黑" w:hAnsi="微软雅黑" w:eastAsia="微软雅黑" w:cs="微软雅黑"/>
          <w:color w:val="6A8759"/>
          <w:sz w:val="21"/>
          <w:szCs w:val="21"/>
        </w:rPr>
        <w:t xml:space="preserve">"127.0.0.1" 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6A8759"/>
          <w:sz w:val="21"/>
          <w:szCs w:val="21"/>
        </w:rPr>
        <w:t xml:space="preserve">"SERVER_PORT"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: </w:t>
      </w:r>
      <w:r>
        <w:rPr>
          <w:rFonts w:hint="eastAsia" w:ascii="微软雅黑" w:hAnsi="微软雅黑" w:eastAsia="微软雅黑" w:cs="微软雅黑"/>
          <w:color w:val="6897BB"/>
          <w:sz w:val="21"/>
          <w:szCs w:val="21"/>
        </w:rPr>
        <w:t xml:space="preserve">2095 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6A8759"/>
          <w:sz w:val="21"/>
          <w:szCs w:val="21"/>
        </w:rPr>
        <w:t xml:space="preserve">"DBUSER"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: </w:t>
      </w:r>
      <w:r>
        <w:rPr>
          <w:rFonts w:hint="eastAsia" w:ascii="微软雅黑" w:hAnsi="微软雅黑" w:eastAsia="微软雅黑" w:cs="微软雅黑"/>
          <w:color w:val="6A8759"/>
          <w:sz w:val="21"/>
          <w:szCs w:val="21"/>
        </w:rPr>
        <w:t xml:space="preserve">"root" 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6A8759"/>
          <w:sz w:val="21"/>
          <w:szCs w:val="21"/>
        </w:rPr>
        <w:t xml:space="preserve">"DBPW"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: </w:t>
      </w:r>
      <w:r>
        <w:rPr>
          <w:rFonts w:hint="eastAsia" w:ascii="微软雅黑" w:hAnsi="微软雅黑" w:eastAsia="微软雅黑" w:cs="微软雅黑"/>
          <w:color w:val="6A8759"/>
          <w:sz w:val="21"/>
          <w:szCs w:val="21"/>
        </w:rPr>
        <w:t>"root"</w:t>
      </w:r>
      <w:r>
        <w:rPr>
          <w:rFonts w:hint="eastAsia" w:ascii="微软雅黑" w:hAnsi="微软雅黑" w:eastAsia="微软雅黑" w:cs="微软雅黑"/>
          <w:color w:val="6A8759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这样可以清晰地看出数据类型以及可修改与不可修改的配置信息，方便对配置信息的修改操作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sz w:val="24"/>
          <w:szCs w:val="24"/>
        </w:rPr>
        <w:t>第一组实现动态配置的方法是对配置文件添加一个事件监听器，当配置文件的内容发生变化时，事件监听器调用fileChanged()函数，loadConfig函数被重新调用，即程序重新载入配置信息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keepLines w:val="0"/>
        <w:pageBreakBefore w:val="0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A9B7C6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DefaultFileMonitor </w:t>
      </w:r>
      <w:r>
        <w:rPr>
          <w:rFonts w:hint="eastAsia" w:ascii="微软雅黑" w:hAnsi="微软雅黑" w:eastAsia="微软雅黑" w:cs="微软雅黑"/>
          <w:color w:val="9876AA"/>
          <w:sz w:val="21"/>
          <w:szCs w:val="21"/>
        </w:rPr>
        <w:t xml:space="preserve">fm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= 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 xml:space="preserve">new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DeafultFileMonitor(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 xml:space="preserve">new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FileListener() {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    @Override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 xml:space="preserve">public void </w:t>
      </w:r>
      <w:r>
        <w:rPr>
          <w:rFonts w:hint="eastAsia" w:ascii="微软雅黑" w:hAnsi="微软雅黑" w:eastAsia="微软雅黑" w:cs="微软雅黑"/>
          <w:color w:val="FFC66D"/>
          <w:sz w:val="21"/>
          <w:szCs w:val="21"/>
        </w:rPr>
        <w:t>fileCreated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(FileChangeEvent fileChangeEvent) 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 xml:space="preserve">throws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Exception{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21"/>
          <w:szCs w:val="21"/>
        </w:rPr>
        <w:t>//Do nothing</w:t>
      </w:r>
      <w:r>
        <w:rPr>
          <w:rFonts w:hint="eastAsia" w:ascii="微软雅黑" w:hAnsi="微软雅黑" w:eastAsia="微软雅黑" w:cs="微软雅黑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    @Override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 xml:space="preserve">public void </w:t>
      </w:r>
      <w:r>
        <w:rPr>
          <w:rFonts w:hint="eastAsia" w:ascii="微软雅黑" w:hAnsi="微软雅黑" w:eastAsia="微软雅黑" w:cs="微软雅黑"/>
          <w:color w:val="FFC66D"/>
          <w:sz w:val="21"/>
          <w:szCs w:val="21"/>
        </w:rPr>
        <w:t>fileDeleted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(FileChangeEvent fileChangeEvent) 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 xml:space="preserve">throws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Exception{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808080"/>
          <w:sz w:val="21"/>
          <w:szCs w:val="21"/>
        </w:rPr>
        <w:t>//Do nothing</w:t>
      </w:r>
      <w:r>
        <w:rPr>
          <w:rFonts w:hint="eastAsia" w:ascii="微软雅黑" w:hAnsi="微软雅黑" w:eastAsia="微软雅黑" w:cs="微软雅黑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    @Override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 xml:space="preserve">public void </w:t>
      </w:r>
      <w:r>
        <w:rPr>
          <w:rFonts w:hint="eastAsia" w:ascii="微软雅黑" w:hAnsi="微软雅黑" w:eastAsia="微软雅黑" w:cs="微软雅黑"/>
          <w:color w:val="FFC66D"/>
          <w:sz w:val="21"/>
          <w:szCs w:val="21"/>
        </w:rPr>
        <w:t>fileChanged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(FileChangeEvent fileChangeEvent) 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 xml:space="preserve">throws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Exception{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 xml:space="preserve">        loadConfig()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 xml:space="preserve">        if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(mConfigListener !=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>null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) mConfigListener.OnConfigChanged()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})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9876AA"/>
          <w:sz w:val="21"/>
          <w:szCs w:val="21"/>
        </w:rPr>
        <w:t>fm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.setRecursive(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>true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9876AA"/>
          <w:sz w:val="21"/>
          <w:szCs w:val="21"/>
        </w:rPr>
        <w:t>fm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.addFile(listendir)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9876AA"/>
          <w:sz w:val="21"/>
          <w:szCs w:val="21"/>
        </w:rPr>
        <w:t>fm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</w:rPr>
        <w:t>.start()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但是，并不是所有的配置信息都支持动态配置。例如，SERVER_IP与SERVER_PORT在客户端运行时已经确定，即时程序重新载入也无法重新配置。一次载入所有配置信息会造成系统性能的下降，建议重新调用一个函数，只载入支持动态配置的配置信息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after="0" w:line="240" w:lineRule="auto"/>
        <w:ind w:right="0" w:rightChars="0"/>
        <w:textAlignment w:val="auto"/>
        <w:rPr>
          <w:rFonts w:hint="eastAsia" w:ascii="微软雅黑" w:hAnsi="微软雅黑" w:eastAsia="微软雅黑" w:cs="微软雅黑"/>
        </w:rPr>
      </w:pPr>
    </w:p>
    <w:sectPr>
      <w:headerReference r:id="rId5" w:type="default"/>
      <w:footerReference r:id="rId6" w:type="default"/>
      <w:pgSz w:w="11900" w:h="16840"/>
      <w:pgMar w:top="1598" w:right="1240" w:bottom="1440" w:left="1240" w:header="1195" w:footer="864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herlocode">
    <w:panose1 w:val="00000000000000000000"/>
    <w:charset w:val="00"/>
    <w:family w:val="auto"/>
    <w:pitch w:val="default"/>
    <w:sig w:usb0="800000AF" w:usb1="1000204A" w:usb2="00000000" w:usb3="00000000" w:csb0="20000111" w:csb1="40000000"/>
  </w:font>
  <w:font w:name="Gol-Spar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GalaxyText Std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锐字云字库隶变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center" w:pos="4710"/>
        <w:tab w:val="right" w:pos="9420"/>
        <w:tab w:val="clear" w:pos="9020"/>
      </w:tabs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 style="mso-fit-shape-to-text:t;">
            <w:txbxContent>
              <w:p>
                <w:pPr>
                  <w:pStyle w:val="19"/>
                  <w:tabs>
                    <w:tab w:val="center" w:pos="4710"/>
                    <w:tab w:val="right" w:pos="9420"/>
                    <w:tab w:val="clear" w:pos="9020"/>
                  </w:tabs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center" w:pos="4710"/>
        <w:tab w:val="right" w:pos="9420"/>
        <w:tab w:val="clear" w:pos="9020"/>
      </w:tabs>
    </w:pPr>
    <w:r>
      <w:rPr>
        <w:sz w:val="24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 style="mso-fit-shape-to-text:t;">
            <w:txbxContent>
              <w:p>
                <w:pPr>
                  <w:pStyle w:val="19"/>
                  <w:tabs>
                    <w:tab w:val="center" w:pos="4710"/>
                    <w:tab w:val="right" w:pos="9420"/>
                    <w:tab w:val="clear" w:pos="9020"/>
                  </w:tabs>
                </w:pP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instrText xml:space="preserve"> PAGE </w:instrTex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t>1</w: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  <w:tabs>
        <w:tab w:val="center" w:pos="4710"/>
        <w:tab w:val="right" w:pos="9420"/>
        <w:tab w:val="clear" w:pos="902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single" w:color="auto" w:sz="4" w:space="0"/>
      </w:pBdr>
      <w:tabs>
        <w:tab w:val="center" w:pos="4710"/>
        <w:tab w:val="right" w:pos="9420"/>
        <w:tab w:val="clear" w:pos="9020"/>
      </w:tabs>
      <w:jc w:val="center"/>
    </w:pP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en-US" w:eastAsia="zh-CN"/>
      </w:rPr>
      <w:t>构件改进意见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D31D50"/>
    <w:rsid w:val="000B0186"/>
    <w:rsid w:val="00323B43"/>
    <w:rsid w:val="003D37D8"/>
    <w:rsid w:val="00426133"/>
    <w:rsid w:val="004358AB"/>
    <w:rsid w:val="005D6A78"/>
    <w:rsid w:val="006E0E30"/>
    <w:rsid w:val="008B7726"/>
    <w:rsid w:val="008F6847"/>
    <w:rsid w:val="00A31A78"/>
    <w:rsid w:val="00D31D50"/>
    <w:rsid w:val="00EC6CD4"/>
    <w:rsid w:val="07772263"/>
    <w:rsid w:val="07F26FF0"/>
    <w:rsid w:val="08773E85"/>
    <w:rsid w:val="17355ECA"/>
    <w:rsid w:val="1AD426BC"/>
    <w:rsid w:val="1E787C43"/>
    <w:rsid w:val="3B4B42CB"/>
    <w:rsid w:val="4C1E4755"/>
    <w:rsid w:val="64C3501F"/>
    <w:rsid w:val="69303B75"/>
    <w:rsid w:val="76A333E5"/>
    <w:rsid w:val="77070B55"/>
    <w:rsid w:val="7DF74B25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uiPriority w:val="99"/>
    <w:pPr>
      <w:spacing w:after="0"/>
    </w:pPr>
    <w:rPr>
      <w:rFonts w:ascii="宋体" w:eastAsia="宋体"/>
      <w:sz w:val="18"/>
      <w:szCs w:val="18"/>
    </w:rPr>
  </w:style>
  <w:style w:type="paragraph" w:styleId="3">
    <w:name w:val="Subtitle"/>
    <w:next w:val="1"/>
    <w:qFormat/>
    <w:uiPriority w:val="11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4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  <w:lang w:val="en-GB"/>
    </w:rPr>
  </w:style>
  <w:style w:type="character" w:styleId="6">
    <w:name w:val="HTML Code"/>
    <w:basedOn w:val="5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HTML 预设格式 Char"/>
    <w:basedOn w:val="5"/>
    <w:link w:val="4"/>
    <w:semiHidden/>
    <w:uiPriority w:val="99"/>
    <w:rPr>
      <w:rFonts w:ascii="宋体" w:hAnsi="宋体" w:eastAsia="宋体" w:cs="宋体"/>
      <w:sz w:val="24"/>
      <w:szCs w:val="24"/>
      <w:lang w:val="en-GB"/>
    </w:rPr>
  </w:style>
  <w:style w:type="character" w:customStyle="1" w:styleId="9">
    <w:name w:val="pl-s"/>
    <w:basedOn w:val="5"/>
    <w:uiPriority w:val="0"/>
  </w:style>
  <w:style w:type="character" w:customStyle="1" w:styleId="10">
    <w:name w:val="pl-pds"/>
    <w:basedOn w:val="5"/>
    <w:qFormat/>
    <w:uiPriority w:val="0"/>
  </w:style>
  <w:style w:type="character" w:customStyle="1" w:styleId="11">
    <w:name w:val="pl-c1"/>
    <w:basedOn w:val="5"/>
    <w:uiPriority w:val="0"/>
  </w:style>
  <w:style w:type="character" w:customStyle="1" w:styleId="12">
    <w:name w:val="pl-smi"/>
    <w:basedOn w:val="5"/>
    <w:uiPriority w:val="0"/>
  </w:style>
  <w:style w:type="character" w:customStyle="1" w:styleId="13">
    <w:name w:val="pl-k"/>
    <w:basedOn w:val="5"/>
    <w:uiPriority w:val="0"/>
  </w:style>
  <w:style w:type="character" w:customStyle="1" w:styleId="14">
    <w:name w:val="pl-en"/>
    <w:basedOn w:val="5"/>
    <w:uiPriority w:val="0"/>
  </w:style>
  <w:style w:type="character" w:customStyle="1" w:styleId="15">
    <w:name w:val="pl-v"/>
    <w:basedOn w:val="5"/>
    <w:uiPriority w:val="0"/>
  </w:style>
  <w:style w:type="character" w:customStyle="1" w:styleId="16">
    <w:name w:val="pl-c"/>
    <w:basedOn w:val="5"/>
    <w:uiPriority w:val="0"/>
  </w:style>
  <w:style w:type="character" w:customStyle="1" w:styleId="17">
    <w:name w:val="批注框文本 Char"/>
    <w:basedOn w:val="5"/>
    <w:link w:val="2"/>
    <w:semiHidden/>
    <w:uiPriority w:val="99"/>
    <w:rPr>
      <w:rFonts w:ascii="宋体" w:hAnsi="Tahoma" w:eastAsia="宋体"/>
      <w:sz w:val="18"/>
      <w:szCs w:val="18"/>
    </w:rPr>
  </w:style>
  <w:style w:type="paragraph" w:customStyle="1" w:styleId="18">
    <w:name w:val="大标题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</w:rPr>
  </w:style>
  <w:style w:type="paragraph" w:customStyle="1" w:styleId="19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629</Characters>
  <Lines>5</Lines>
  <Paragraphs>1</Paragraphs>
  <TotalTime>0</TotalTime>
  <ScaleCrop>false</ScaleCrop>
  <LinksUpToDate>false</LinksUpToDate>
  <CharactersWithSpaces>738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ROSE_JI</cp:lastModifiedBy>
  <dcterms:modified xsi:type="dcterms:W3CDTF">2016-04-23T05:59:57Z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