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sz w:val="24"/>
          <w:szCs w:val="24"/>
        </w:rPr>
      </w:pPr>
      <w:bookmarkStart w:id="21" w:name="_GoBack"/>
      <w:bookmarkEnd w:id="21"/>
    </w:p>
    <w:p>
      <w:pPr>
        <w:pStyle w:val="16"/>
        <w:jc w:val="center"/>
        <w:rPr>
          <w:rFonts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6"/>
        <w:jc w:val="center"/>
        <w:rPr>
          <w:rFonts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6"/>
        <w:jc w:val="center"/>
        <w:rPr>
          <w:rFonts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16"/>
        <w:jc w:val="center"/>
        <w:rPr>
          <w:rFonts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52"/>
          <w:szCs w:val="52"/>
          <w:lang w:val="zh-CN"/>
        </w:rPr>
        <w:t>软件复用课程设计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 xml:space="preserve"> </w:t>
      </w:r>
    </w:p>
    <w:p>
      <w:pPr>
        <w:rPr>
          <w:rFonts w:ascii="微软雅黑" w:hAnsi="微软雅黑" w:eastAsia="微软雅黑" w:cs="微软雅黑"/>
          <w:sz w:val="44"/>
          <w:szCs w:val="44"/>
        </w:rPr>
      </w:pPr>
    </w:p>
    <w:p>
      <w:pPr>
        <w:rPr>
          <w:rFonts w:ascii="微软雅黑" w:hAnsi="微软雅黑" w:eastAsia="微软雅黑" w:cs="微软雅黑"/>
          <w:sz w:val="44"/>
          <w:szCs w:val="44"/>
        </w:rPr>
      </w:pPr>
    </w:p>
    <w:p>
      <w:pPr/>
    </w:p>
    <w:p>
      <w:pPr>
        <w:pStyle w:val="16"/>
        <w:jc w:val="center"/>
        <w:rPr>
          <w:rFonts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 xml:space="preserve">Client-Server 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zh-CN"/>
        </w:rPr>
        <w:t>应用程序</w:t>
      </w:r>
    </w:p>
    <w:p>
      <w:pPr>
        <w:pStyle w:val="16"/>
        <w:jc w:val="center"/>
        <w:rPr>
          <w:rFonts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zh-CN"/>
        </w:rPr>
        <w:t>复用文档</w:t>
      </w:r>
    </w:p>
    <w:p>
      <w:pPr>
        <w:pStyle w:val="16"/>
        <w:jc w:val="both"/>
        <w:rPr>
          <w:rFonts w:ascii="微软雅黑" w:hAnsi="微软雅黑" w:eastAsia="微软雅黑" w:cs="微软雅黑"/>
          <w:b w:val="0"/>
          <w:bCs w:val="0"/>
          <w:sz w:val="44"/>
          <w:szCs w:val="44"/>
        </w:rPr>
      </w:pPr>
    </w:p>
    <w:p>
      <w:pPr>
        <w:pStyle w:val="16"/>
        <w:jc w:val="center"/>
        <w:rPr>
          <w:rFonts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>License构件</w:t>
      </w:r>
    </w:p>
    <w:p>
      <w:pPr>
        <w:pStyle w:val="9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pStyle w:val="9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9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9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小组</w:t>
      </w:r>
      <w:r>
        <w:rPr>
          <w:rFonts w:hint="eastAsia" w:ascii="微软雅黑" w:hAnsi="微软雅黑" w:eastAsia="微软雅黑" w:cs="微软雅黑"/>
          <w:sz w:val="32"/>
          <w:szCs w:val="32"/>
        </w:rPr>
        <w:t>：</w:t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>Team10</w:t>
      </w:r>
    </w:p>
    <w:p>
      <w:pPr>
        <w:pStyle w:val="9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成员</w:t>
      </w:r>
      <w:r>
        <w:rPr>
          <w:rFonts w:hint="eastAsia" w:ascii="微软雅黑" w:hAnsi="微软雅黑" w:eastAsia="微软雅黑" w:cs="微软雅黑"/>
          <w:sz w:val="32"/>
          <w:szCs w:val="32"/>
        </w:rPr>
        <w:t>：</w:t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谢志杰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1352975 </w:t>
      </w:r>
    </w:p>
    <w:p>
      <w:pPr>
        <w:pStyle w:val="9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计鹏玥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1352914 </w:t>
      </w:r>
    </w:p>
    <w:p>
      <w:pPr>
        <w:pStyle w:val="9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王思尧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1352896 </w:t>
      </w:r>
    </w:p>
    <w:p>
      <w:pPr>
        <w:pStyle w:val="9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谢明玥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1352937 </w:t>
      </w:r>
    </w:p>
    <w:p>
      <w:pPr>
        <w:pStyle w:val="9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徐锦程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1353012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sz w:val="24"/>
          <w:szCs w:val="24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134" w:right="1134" w:bottom="1134" w:left="1134" w:header="709" w:footer="850" w:gutter="0"/>
          <w:pgNumType w:start="1"/>
          <w:cols w:space="720" w:num="1"/>
          <w:titlePg/>
        </w:sectPr>
      </w:pPr>
    </w:p>
    <w:p>
      <w:pPr>
        <w:pStyle w:val="8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_Toc4804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1</w:t>
      </w:r>
      <w:r>
        <w:rPr>
          <w:rFonts w:hint="eastAsia" w:ascii="微软雅黑" w:hAnsi="微软雅黑" w:eastAsia="微软雅黑" w:cs="微软雅黑"/>
          <w:kern w:val="44"/>
          <w:szCs w:val="22"/>
          <w:lang w:val="zh-CN" w:eastAsia="zh-CN" w:bidi="ar-SA"/>
        </w:rPr>
        <w:t xml:space="preserve">． </w: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t>构件</w:t>
      </w:r>
      <w:r>
        <w:rPr>
          <w:rFonts w:hint="eastAsia" w:ascii="微软雅黑" w:hAnsi="微软雅黑" w:eastAsia="微软雅黑" w:cs="微软雅黑"/>
          <w:szCs w:val="22"/>
          <w:lang w:val="zh-CN" w:eastAsia="zh-CN" w:bidi="ar-SA"/>
        </w:rPr>
        <w:t>简介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_Toc4804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1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kern w:val="44"/>
          <w:szCs w:val="22"/>
          <w:lang w:val="zh-CN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_Toc20246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2</w:t>
      </w:r>
      <w:r>
        <w:rPr>
          <w:rFonts w:hint="eastAsia" w:ascii="微软雅黑" w:hAnsi="微软雅黑" w:eastAsia="微软雅黑" w:cs="微软雅黑"/>
          <w:kern w:val="44"/>
          <w:szCs w:val="22"/>
          <w:lang w:val="en-US" w:eastAsia="zh-CN" w:bidi="ar-SA"/>
        </w:rPr>
        <w:t xml:space="preserve">． </w: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t>接口说明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_Toc20246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1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kern w:val="44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_Toc23069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zCs w:val="24"/>
          <w:lang w:val="en-US" w:eastAsia="zh-CN" w:bidi="ar-SA"/>
        </w:rPr>
        <w:t>2.1 License.java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_Toc23069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1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_Toc26942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(1) License(int max_msg_in_second, int max_num_message, int firstTime, int period)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_Toc26942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1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_Toc6829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(2) setTime(int firstTime, int period)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_Toc6829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2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_Toc23452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(3) commence()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_Toc23452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2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_Toc1031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(4) cancel()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_Toc1031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2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_Toc18516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(5) setMax(int a, int b)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_Toc18516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3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_Toc1331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(6) increaseMsg()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_Toc1331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3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_Toc10738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(7) reset()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_Toc10738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4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_Toc32656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(8) checkMsgInSecond()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_Toc32656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4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_Toc29017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(9) checkTotalMsg()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_Toc29017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4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_Toc18821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zCs w:val="24"/>
          <w:lang w:val="en-US" w:eastAsia="zh-CN" w:bidi="ar-SA"/>
        </w:rPr>
        <w:t>2.1 MessageCount.java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_Toc18821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5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_Toc26650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(1) MessageCount()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_Toc26650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5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_Toc18436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(2) getMsgInSecond()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_Toc18436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5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_Toc8823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(3) getTotalMsg()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_Toc8823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6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_Toc23797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(4) increaseMsg()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_Toc23797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6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_Toc26282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(5) reset()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_Toc26282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7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_Toc6639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1"/>
          <w:lang w:val="en-US" w:eastAsia="zh-CN" w:bidi="ar-SA"/>
        </w:rPr>
        <w:t>(6) run()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_Toc6639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7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Helvetica" w:hAnsi="Helvetica" w:eastAsia="Helvetica" w:cs="Helvetica"/>
          <w:color w:val="000000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instrText xml:space="preserve"> HYPERLINK \l _Toc23328 </w:instrText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2"/>
          <w:lang w:val="en-US" w:eastAsia="zh-CN" w:bidi="ar-SA"/>
        </w:rPr>
        <w:t>3．Demo</w:t>
      </w:r>
      <w:r>
        <w:rPr>
          <w:rFonts w:ascii="Helvetica" w:hAnsi="Helvetica" w:eastAsia="Helvetica" w:cs="Helvetica"/>
          <w:szCs w:val="22"/>
          <w:lang w:val="en-US" w:eastAsia="zh-CN" w:bidi="ar-SA"/>
        </w:rPr>
        <w:tab/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begin"/>
      </w:r>
      <w:r>
        <w:rPr>
          <w:rFonts w:ascii="Helvetica" w:hAnsi="Helvetica" w:eastAsia="Helvetica" w:cs="Helvetica"/>
          <w:szCs w:val="22"/>
          <w:lang w:val="en-US" w:eastAsia="zh-CN" w:bidi="ar-SA"/>
        </w:rPr>
        <w:instrText xml:space="preserve"> PAGEREF _Toc23328 </w:instrTex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separate"/>
      </w:r>
      <w:r>
        <w:rPr>
          <w:rFonts w:ascii="Helvetica" w:hAnsi="Helvetica" w:eastAsia="Helvetica" w:cs="Helvetica"/>
          <w:szCs w:val="22"/>
          <w:lang w:val="en-US" w:eastAsia="zh-CN" w:bidi="ar-SA"/>
        </w:rPr>
        <w:t>7</w:t>
      </w:r>
      <w:r>
        <w:rPr>
          <w:rFonts w:ascii="Helvetica" w:hAnsi="Helvetica" w:eastAsia="Helvetica" w:cs="Helvetica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rPr>
          <w:rFonts w:ascii="微软雅黑" w:hAnsi="微软雅黑" w:eastAsia="微软雅黑" w:cs="微软雅黑"/>
          <w:sz w:val="24"/>
          <w:szCs w:val="24"/>
        </w:rPr>
        <w:sectPr>
          <w:headerReference r:id="rId7" w:type="first"/>
          <w:footerReference r:id="rId9" w:type="first"/>
          <w:footerReference r:id="rId8" w:type="default"/>
          <w:pgSz w:w="11906" w:h="16838"/>
          <w:pgMar w:top="1134" w:right="1134" w:bottom="1134" w:left="1134" w:header="709" w:footer="850" w:gutter="0"/>
          <w:cols w:space="720" w:num="1"/>
          <w:titlePg/>
        </w:sectPr>
      </w:pPr>
      <w:r>
        <w:rPr>
          <w:rFonts w:hint="eastAsia" w:ascii="微软雅黑" w:hAnsi="微软雅黑" w:eastAsia="微软雅黑" w:cs="微软雅黑"/>
          <w:color w:val="000000"/>
          <w:szCs w:val="24"/>
          <w:lang w:val="en-US" w:eastAsia="zh-CN" w:bidi="ar-SA"/>
        </w:rPr>
        <w:fldChar w:fldCharType="end"/>
      </w:r>
    </w:p>
    <w:p>
      <w:pPr>
        <w:pStyle w:val="2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b w:val="0"/>
          <w:lang w:val="zh-CN"/>
        </w:rPr>
      </w:pPr>
      <w:bookmarkStart w:id="0" w:name="_Toc4804"/>
      <w:r>
        <w:rPr>
          <w:rFonts w:hint="eastAsia" w:ascii="微软雅黑" w:hAnsi="微软雅黑" w:eastAsia="微软雅黑" w:cs="微软雅黑"/>
          <w:b w:val="0"/>
        </w:rPr>
        <w:t>构件</w:t>
      </w:r>
      <w:r>
        <w:rPr>
          <w:rFonts w:hint="eastAsia" w:ascii="微软雅黑" w:hAnsi="微软雅黑" w:eastAsia="微软雅黑" w:cs="微软雅黑"/>
          <w:b w:val="0"/>
          <w:lang w:val="zh-CN"/>
        </w:rPr>
        <w:t>简介</w:t>
      </w:r>
      <w:bookmarkEnd w:id="0"/>
    </w:p>
    <w:tbl>
      <w:tblPr>
        <w:tblStyle w:val="15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4220"/>
        <w:gridCol w:w="4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FFFFFF"/>
                <w:sz w:val="32"/>
                <w:szCs w:val="32"/>
              </w:rPr>
            </w:pPr>
          </w:p>
        </w:tc>
        <w:tc>
          <w:tcPr>
            <w:tcW w:w="422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jc w:val="both"/>
              <w:rPr>
                <w:color w:val="FFFFFF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8"/>
                <w:szCs w:val="28"/>
              </w:rPr>
              <w:t>许可证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8"/>
                <w:szCs w:val="28"/>
                <w:lang w:val="zh-CN"/>
              </w:rPr>
              <w:t xml:space="preserve"> －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8"/>
                <w:szCs w:val="28"/>
              </w:rPr>
              <w:t>License</w:t>
            </w:r>
          </w:p>
        </w:tc>
        <w:tc>
          <w:tcPr>
            <w:tcW w:w="4273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jc w:val="both"/>
              <w:rPr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8"/>
                <w:szCs w:val="28"/>
                <w:lang w:val="zh-CN"/>
              </w:rPr>
              <w:t>消息计数 － MessageCount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zh-CN"/>
              </w:rPr>
              <w:t>构件介绍</w:t>
            </w:r>
          </w:p>
        </w:tc>
        <w:tc>
          <w:tcPr>
            <w:tcW w:w="422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CN"/>
              </w:rPr>
              <w:t>这一构件的主要功能是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对消息的收发设置限制条件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CN"/>
              </w:rPr>
              <w:t>。</w:t>
            </w:r>
          </w:p>
        </w:tc>
        <w:tc>
          <w:tcPr>
            <w:tcW w:w="4273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CN"/>
              </w:rPr>
              <w:t>这一构件的主要功能是对于消息的计数功能，包括对于每分钟消息的计数以及对于消息总数的计数。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zh-CN"/>
              </w:rPr>
              <w:t>功能说明</w:t>
            </w:r>
          </w:p>
        </w:tc>
        <w:tc>
          <w:tcPr>
            <w:tcW w:w="42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CN"/>
              </w:rPr>
              <w:t>用户可以使用该构件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来设置每分钟消息收发最大数目、登录后收发的消息总数、在计数器规定范围内收发的消息数目等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CN"/>
              </w:rPr>
              <w:t>。</w:t>
            </w:r>
          </w:p>
        </w:tc>
        <w:tc>
          <w:tcPr>
            <w:tcW w:w="42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CN"/>
              </w:rPr>
              <w:t>用户可以使用该构件实现对于消息的计数功能，计数包括每分钟消息的计数以及消息总数的计数。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2"/>
        <w:numPr>
          <w:ilvl w:val="0"/>
          <w:numId w:val="1"/>
        </w:numPr>
        <w:spacing w:line="240" w:lineRule="auto"/>
        <w:rPr>
          <w:rFonts w:ascii="微软雅黑" w:hAnsi="微软雅黑" w:eastAsia="微软雅黑" w:cs="微软雅黑"/>
          <w:b w:val="0"/>
          <w:lang w:val="zh-CN"/>
        </w:rPr>
      </w:pPr>
      <w:bookmarkStart w:id="1" w:name="_Toc20246"/>
      <w:r>
        <w:rPr>
          <w:rFonts w:hint="eastAsia" w:ascii="微软雅黑" w:hAnsi="微软雅黑" w:eastAsia="微软雅黑" w:cs="微软雅黑"/>
          <w:b w:val="0"/>
        </w:rPr>
        <w:t>接口说明</w:t>
      </w:r>
      <w:bookmarkEnd w:id="1"/>
    </w:p>
    <w:p>
      <w:pPr>
        <w:pStyle w:val="3"/>
        <w:spacing w:line="240" w:lineRule="auto"/>
        <w:rPr>
          <w:rFonts w:hint="eastAsia" w:ascii="微软雅黑" w:hAnsi="微软雅黑" w:eastAsia="微软雅黑" w:cs="微软雅黑"/>
          <w:b w:val="0"/>
          <w:sz w:val="36"/>
          <w:szCs w:val="24"/>
        </w:rPr>
      </w:pPr>
      <w:bookmarkStart w:id="2" w:name="_Toc23069"/>
      <w:r>
        <w:rPr>
          <w:rFonts w:hint="eastAsia" w:ascii="微软雅黑" w:hAnsi="微软雅黑" w:eastAsia="微软雅黑" w:cs="微软雅黑"/>
          <w:b w:val="0"/>
          <w:sz w:val="36"/>
          <w:szCs w:val="24"/>
        </w:rPr>
        <w:t>2.1 License.java</w:t>
      </w:r>
      <w:bookmarkEnd w:id="2"/>
    </w:p>
    <w:p>
      <w:pPr>
        <w:rPr>
          <w:lang w:val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注意：应先导入License包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。</w:t>
      </w: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3" w:name="_Toc26942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(1) License(int max_msg_in_second, int max_num_message, int firstTime, int period)</w:t>
      </w:r>
      <w:bookmarkEnd w:id="3"/>
    </w:p>
    <w:tbl>
      <w:tblPr>
        <w:tblStyle w:val="1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framePr w:wrap="auto" w:vAnchor="margin" w:hAnchor="text" w:yAlign="inline"/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max_msg_in_second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int 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eastAsia="宋体"/>
              </w:rPr>
            </w:pPr>
            <w:r>
              <w:rPr>
                <w:rFonts w:hint="eastAsia" w:eastAsia="宋体"/>
              </w:rPr>
              <w:t>每分钟收发消息的最大数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framePr w:wrap="auto" w:vAnchor="margin" w:hAnchor="text" w:yAlign="inline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max_num_message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int 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Arial Unicode MS" w:hAnsi="Arial Unicode MS" w:eastAsia="宋体" w:cs="Arial Unicode MS"/>
              </w:rPr>
            </w:pPr>
            <w:r>
              <w:rPr>
                <w:rFonts w:hint="eastAsia" w:ascii="Arial Unicode MS" w:hAnsi="Arial Unicode MS" w:eastAsia="宋体" w:cs="Arial Unicode MS"/>
              </w:rPr>
              <w:t>总收发消息的最大数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framePr w:wrap="auto" w:vAnchor="margin" w:hAnchor="text" w:yAlign="inline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firstTime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int 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Arial Unicode MS" w:hAnsi="Arial Unicode MS" w:eastAsia="宋体" w:cs="Arial Unicode MS"/>
              </w:rPr>
            </w:pPr>
            <w:r>
              <w:rPr>
                <w:rFonts w:hint="eastAsia" w:ascii="Arial Unicode MS" w:hAnsi="Arial Unicode MS" w:eastAsia="宋体" w:cs="Arial Unicode MS"/>
              </w:rPr>
              <w:t>计时器开启的时间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framePr w:wrap="auto" w:vAnchor="margin" w:hAnchor="text" w:yAlign="inline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period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int 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Arial Unicode MS" w:hAnsi="Arial Unicode MS" w:eastAsia="宋体" w:cs="Arial Unicode MS"/>
              </w:rPr>
            </w:pPr>
            <w:r>
              <w:rPr>
                <w:rFonts w:hint="eastAsia" w:ascii="Arial Unicode MS" w:hAnsi="Arial Unicode MS" w:eastAsia="宋体" w:cs="Arial Unicode MS"/>
              </w:rPr>
              <w:t>计时器的周期</w:t>
            </w:r>
          </w:p>
        </w:tc>
      </w:tr>
    </w:tbl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这个方法标识了许可证中所包含的信息内容，其中有每分钟消息最大值、总消息最大值、计时器开启时间、计时器周期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</w:t>
      </w:r>
      <w:r>
        <w:rPr>
          <w:rFonts w:hint="eastAsia" w:ascii="微软雅黑" w:hAnsi="微软雅黑" w:eastAsia="微软雅黑" w:cs="微软雅黑"/>
          <w:sz w:val="24"/>
          <w:szCs w:val="24"/>
        </w:rPr>
        <w:t>License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对象，可以直接调用该方法，该方法</w:t>
      </w:r>
      <w:r>
        <w:rPr>
          <w:rFonts w:hint="eastAsia" w:ascii="微软雅黑" w:hAnsi="微软雅黑" w:eastAsia="微软雅黑" w:cs="微软雅黑"/>
          <w:sz w:val="24"/>
          <w:szCs w:val="24"/>
        </w:rPr>
        <w:t>输入四个int类型的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参数，</w:t>
      </w:r>
      <w:r>
        <w:rPr>
          <w:rFonts w:hint="eastAsia" w:ascii="微软雅黑" w:hAnsi="微软雅黑" w:eastAsia="微软雅黑" w:cs="微软雅黑"/>
          <w:sz w:val="24"/>
          <w:szCs w:val="24"/>
        </w:rPr>
        <w:t>没有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返回值，形如：</w:t>
      </w:r>
    </w:p>
    <w:p>
      <w:pPr>
        <w:ind w:firstLine="7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License license = new License(5, 100, 0, 60000);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注意事项：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在实例化License对象的时候，应传入四个整型的参数。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4" w:name="_Toc6829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(2) setTime(int firstTime, int period)</w:t>
      </w:r>
      <w:bookmarkEnd w:id="4"/>
    </w:p>
    <w:tbl>
      <w:tblPr>
        <w:tblStyle w:val="1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framePr w:wrap="auto" w:vAnchor="margin" w:hAnchor="text" w:yAlign="inline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firstTime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int 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计时器开启时间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framePr w:wrap="auto" w:vAnchor="margin" w:hAnchor="text" w:yAlign="inline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period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int 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计时器的周期</w:t>
            </w:r>
          </w:p>
        </w:tc>
      </w:tr>
    </w:tbl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该方法用于</w:t>
      </w:r>
      <w:r>
        <w:rPr>
          <w:rFonts w:hint="eastAsia" w:ascii="微软雅黑" w:hAnsi="微软雅黑" w:eastAsia="微软雅黑" w:cs="微软雅黑"/>
          <w:sz w:val="24"/>
          <w:szCs w:val="24"/>
        </w:rPr>
        <w:t>设置消息计数的开始时间和周期长度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</w:t>
      </w:r>
      <w:r>
        <w:rPr>
          <w:rFonts w:hint="eastAsia" w:ascii="微软雅黑" w:hAnsi="微软雅黑" w:eastAsia="微软雅黑" w:cs="微软雅黑"/>
          <w:sz w:val="24"/>
          <w:szCs w:val="24"/>
        </w:rPr>
        <w:t>License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对象，可以直接调用该方法，该方法</w:t>
      </w:r>
      <w:r>
        <w:rPr>
          <w:rFonts w:hint="eastAsia" w:ascii="微软雅黑" w:hAnsi="微软雅黑" w:eastAsia="微软雅黑" w:cs="微软雅黑"/>
          <w:sz w:val="24"/>
          <w:szCs w:val="24"/>
        </w:rPr>
        <w:t>有两个int类型的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参数，</w:t>
      </w:r>
      <w:r>
        <w:rPr>
          <w:rFonts w:hint="eastAsia" w:ascii="微软雅黑" w:hAnsi="微软雅黑" w:eastAsia="微软雅黑" w:cs="微软雅黑"/>
          <w:sz w:val="24"/>
          <w:szCs w:val="24"/>
        </w:rPr>
        <w:t>分别代表messageCount开始执行的时间和其执行周期长度，没有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返回值，形如：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license.setTime(0, 60000)</w:t>
      </w:r>
      <w:r>
        <w:rPr>
          <w:rFonts w:hint="eastAsia" w:ascii="微软雅黑" w:hAnsi="微软雅黑" w:eastAsia="微软雅黑" w:cs="微软雅黑"/>
          <w:sz w:val="24"/>
          <w:szCs w:val="24"/>
          <w:lang w:val="it-IT"/>
        </w:rPr>
        <w:t>;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sz w:val="24"/>
          <w:szCs w:val="24"/>
        </w:rPr>
      </w:pPr>
      <w:bookmarkStart w:id="5" w:name="_Toc23452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(3) commence()</w:t>
      </w:r>
      <w:bookmarkEnd w:id="5"/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该方法用于</w:t>
      </w:r>
      <w:r>
        <w:rPr>
          <w:rFonts w:hint="eastAsia" w:ascii="微软雅黑" w:hAnsi="微软雅黑" w:eastAsia="微软雅黑" w:cs="微软雅黑"/>
          <w:sz w:val="24"/>
          <w:szCs w:val="24"/>
        </w:rPr>
        <w:t>开启消息计数的计时器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</w:t>
      </w:r>
      <w:r>
        <w:rPr>
          <w:rFonts w:hint="eastAsia" w:ascii="微软雅黑" w:hAnsi="微软雅黑" w:eastAsia="微软雅黑" w:cs="微软雅黑"/>
          <w:sz w:val="24"/>
          <w:szCs w:val="24"/>
        </w:rPr>
        <w:t>License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对象，可以直接调用该方法，该方法没有</w:t>
      </w:r>
      <w:r>
        <w:rPr>
          <w:rFonts w:hint="eastAsia" w:ascii="微软雅黑" w:hAnsi="微软雅黑" w:eastAsia="微软雅黑" w:cs="微软雅黑"/>
          <w:sz w:val="24"/>
          <w:szCs w:val="24"/>
        </w:rPr>
        <w:t>输入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参数，返回值为</w:t>
      </w:r>
      <w:r>
        <w:rPr>
          <w:rFonts w:hint="eastAsia" w:ascii="微软雅黑" w:hAnsi="微软雅黑" w:eastAsia="微软雅黑" w:cs="微软雅黑"/>
          <w:sz w:val="24"/>
          <w:szCs w:val="24"/>
        </w:rPr>
        <w:t>空，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形如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license.commence();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注意事项：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必须先对firstTime和period进行初始化，并对messageCount进行实例化才可调用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。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sz w:val="24"/>
          <w:szCs w:val="24"/>
        </w:rPr>
      </w:pPr>
      <w:bookmarkStart w:id="6" w:name="_Toc1031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(4) cancel()</w:t>
      </w:r>
      <w:bookmarkEnd w:id="6"/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关闭计时器。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</w:t>
      </w:r>
      <w:r>
        <w:rPr>
          <w:rFonts w:hint="eastAsia" w:ascii="微软雅黑" w:hAnsi="微软雅黑" w:eastAsia="微软雅黑" w:cs="微软雅黑"/>
          <w:sz w:val="24"/>
          <w:szCs w:val="24"/>
        </w:rPr>
        <w:t>License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对象，可以直接调用该方法，该方法</w:t>
      </w:r>
      <w:r>
        <w:rPr>
          <w:rFonts w:hint="eastAsia" w:ascii="微软雅黑" w:hAnsi="微软雅黑" w:eastAsia="微软雅黑" w:cs="微软雅黑"/>
          <w:sz w:val="24"/>
          <w:szCs w:val="24"/>
        </w:rPr>
        <w:t>既没有输入参数，也没有返回值，形如：</w:t>
      </w:r>
    </w:p>
    <w:p>
      <w:pPr>
        <w:ind w:firstLine="7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license.cancel();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注意事项：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只有在实例化计时器之后才可以将计时器关闭。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7" w:name="_Toc18516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(5) setMax(int a, int b)</w:t>
      </w:r>
      <w:bookmarkEnd w:id="7"/>
    </w:p>
    <w:tbl>
      <w:tblPr>
        <w:tblStyle w:val="1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framePr w:wrap="auto" w:vAnchor="margin" w:hAnchor="text" w:yAlign="inline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CN"/>
              </w:rPr>
              <w:t>a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int 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每分钟收发消息最大数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framePr w:wrap="auto" w:vAnchor="margin" w:hAnchor="text" w:yAlign="inline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b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int 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总收发消息最大数</w:t>
            </w:r>
          </w:p>
        </w:tc>
      </w:tr>
    </w:tbl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该方法用于</w:t>
      </w:r>
      <w:r>
        <w:rPr>
          <w:rFonts w:hint="eastAsia" w:ascii="微软雅黑" w:hAnsi="微软雅黑" w:eastAsia="微软雅黑" w:cs="微软雅黑"/>
          <w:sz w:val="24"/>
          <w:szCs w:val="24"/>
        </w:rPr>
        <w:t>设置每分钟收发消息最大数和总收发消息的最大数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</w:t>
      </w:r>
      <w:r>
        <w:rPr>
          <w:rFonts w:hint="eastAsia" w:ascii="微软雅黑" w:hAnsi="微软雅黑" w:eastAsia="微软雅黑" w:cs="微软雅黑"/>
          <w:sz w:val="24"/>
          <w:szCs w:val="24"/>
        </w:rPr>
        <w:t>License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对象，可以直接调用该方法，该方法</w:t>
      </w:r>
      <w:r>
        <w:rPr>
          <w:rFonts w:hint="eastAsia" w:ascii="微软雅黑" w:hAnsi="微软雅黑" w:eastAsia="微软雅黑" w:cs="微软雅黑"/>
          <w:sz w:val="24"/>
          <w:szCs w:val="24"/>
        </w:rPr>
        <w:t>的输入两个int类型的参数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即可赋值，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没有返回值，形如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license.setMax(5, 100);</w:t>
      </w:r>
    </w:p>
    <w:p>
      <w:pPr>
        <w:rPr>
          <w:rFonts w:ascii="微软雅黑" w:hAnsi="微软雅黑" w:eastAsia="微软雅黑" w:cs="微软雅黑"/>
          <w:sz w:val="24"/>
          <w:szCs w:val="24"/>
          <w:lang w:val="zh-CN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注意事项：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该方法</w:t>
      </w:r>
      <w:r>
        <w:rPr>
          <w:rFonts w:hint="eastAsia" w:ascii="微软雅黑" w:hAnsi="微软雅黑" w:eastAsia="微软雅黑" w:cs="微软雅黑"/>
          <w:sz w:val="24"/>
          <w:szCs w:val="24"/>
        </w:rPr>
        <w:t>的两个输入参数不惜为非负整数。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8" w:name="_Toc1331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(6) increaseMsg()</w:t>
      </w:r>
      <w:bookmarkEnd w:id="8"/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该方法</w:t>
      </w:r>
      <w:r>
        <w:rPr>
          <w:rFonts w:hint="eastAsia" w:ascii="微软雅黑" w:hAnsi="微软雅黑" w:eastAsia="微软雅黑" w:cs="微软雅黑"/>
          <w:sz w:val="24"/>
          <w:szCs w:val="24"/>
        </w:rPr>
        <w:t>将消息数进行加一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</w:t>
      </w:r>
      <w:r>
        <w:rPr>
          <w:rFonts w:hint="eastAsia" w:ascii="微软雅黑" w:hAnsi="微软雅黑" w:eastAsia="微软雅黑" w:cs="微软雅黑"/>
          <w:sz w:val="24"/>
          <w:szCs w:val="24"/>
        </w:rPr>
        <w:t>License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对象，可以直接调用该方法，该方法</w:t>
      </w:r>
      <w:r>
        <w:rPr>
          <w:rFonts w:hint="eastAsia" w:ascii="微软雅黑" w:hAnsi="微软雅黑" w:eastAsia="微软雅黑" w:cs="微软雅黑"/>
          <w:sz w:val="24"/>
          <w:szCs w:val="24"/>
        </w:rPr>
        <w:t>的无输入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参数</w:t>
      </w:r>
      <w:r>
        <w:rPr>
          <w:rFonts w:hint="eastAsia" w:ascii="微软雅黑" w:hAnsi="微软雅黑" w:eastAsia="微软雅黑" w:cs="微软雅黑"/>
          <w:sz w:val="24"/>
          <w:szCs w:val="24"/>
        </w:rPr>
        <w:t>，也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没有返回值，形如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license.increaseMsg();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注意事项：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必须先对MAX_MSG_IN_SECOND和MAX_NUM_MESSAGE进行初始化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。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sz w:val="24"/>
          <w:szCs w:val="24"/>
        </w:rPr>
      </w:pPr>
      <w:bookmarkStart w:id="9" w:name="_Toc10738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(7) reset()</w:t>
      </w:r>
      <w:bookmarkEnd w:id="9"/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该方法</w:t>
      </w:r>
      <w:r>
        <w:rPr>
          <w:rFonts w:hint="eastAsia" w:ascii="微软雅黑" w:hAnsi="微软雅黑" w:eastAsia="微软雅黑" w:cs="微软雅黑"/>
          <w:sz w:val="24"/>
          <w:szCs w:val="24"/>
        </w:rPr>
        <w:t>将消息数重置为0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</w:t>
      </w:r>
      <w:r>
        <w:rPr>
          <w:rFonts w:hint="eastAsia" w:ascii="微软雅黑" w:hAnsi="微软雅黑" w:eastAsia="微软雅黑" w:cs="微软雅黑"/>
          <w:sz w:val="24"/>
          <w:szCs w:val="24"/>
        </w:rPr>
        <w:t>License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对象，可以直接调用该方法，该方法</w:t>
      </w:r>
      <w:r>
        <w:rPr>
          <w:rFonts w:hint="eastAsia" w:ascii="微软雅黑" w:hAnsi="微软雅黑" w:eastAsia="微软雅黑" w:cs="微软雅黑"/>
          <w:sz w:val="24"/>
          <w:szCs w:val="24"/>
        </w:rPr>
        <w:t>的没有输入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参数</w:t>
      </w:r>
      <w:r>
        <w:rPr>
          <w:rFonts w:hint="eastAsia" w:ascii="微软雅黑" w:hAnsi="微软雅黑" w:eastAsia="微软雅黑" w:cs="微软雅黑"/>
          <w:sz w:val="24"/>
          <w:szCs w:val="24"/>
        </w:rPr>
        <w:t>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返回值，形如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license.reset();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注意事项：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必须先对messageCount进行实例化。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10" w:name="_Toc32656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(8) checkMsgInSecond()</w:t>
      </w:r>
      <w:bookmarkEnd w:id="10"/>
    </w:p>
    <w:tbl>
      <w:tblPr>
        <w:tblStyle w:val="1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framePr w:wrap="auto" w:vAnchor="margin" w:hAnchor="text" w:yAlign="inline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true/false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boolean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判断每分钟获取的消息数是否超过了max_msg_in_second</w:t>
            </w:r>
          </w:p>
        </w:tc>
      </w:tr>
    </w:tbl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该方法</w:t>
      </w:r>
      <w:r>
        <w:rPr>
          <w:rFonts w:hint="eastAsia" w:ascii="微软雅黑" w:hAnsi="微软雅黑" w:eastAsia="微软雅黑" w:cs="微软雅黑"/>
          <w:sz w:val="24"/>
          <w:szCs w:val="24"/>
        </w:rPr>
        <w:t>判断消息计数器每分钟获取的消息数是否超过了MAX_MSG_IN_SECOND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</w:t>
      </w:r>
      <w:r>
        <w:rPr>
          <w:rFonts w:hint="eastAsia" w:ascii="微软雅黑" w:hAnsi="微软雅黑" w:eastAsia="微软雅黑" w:cs="微软雅黑"/>
          <w:sz w:val="24"/>
          <w:szCs w:val="24"/>
        </w:rPr>
        <w:t>License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对象，可以直接调用该方法，该方法</w:t>
      </w:r>
      <w:r>
        <w:rPr>
          <w:rFonts w:hint="eastAsia" w:ascii="微软雅黑" w:hAnsi="微软雅黑" w:eastAsia="微软雅黑" w:cs="微软雅黑"/>
          <w:sz w:val="24"/>
          <w:szCs w:val="24"/>
        </w:rPr>
        <w:t>的没有输入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参数，返回值</w:t>
      </w:r>
      <w:r>
        <w:rPr>
          <w:rFonts w:hint="eastAsia" w:ascii="微软雅黑" w:hAnsi="微软雅黑" w:eastAsia="微软雅黑" w:cs="微软雅黑"/>
          <w:sz w:val="24"/>
          <w:szCs w:val="24"/>
        </w:rPr>
        <w:t>为布尔值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，形如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boolean msgInSecond = license.checkMsgInSecond();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注意事项：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必须先对messageCount进行实例化。</w:t>
      </w: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11" w:name="_Toc29017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(9) checkTotalMsg()</w:t>
      </w:r>
      <w:bookmarkEnd w:id="11"/>
    </w:p>
    <w:tbl>
      <w:tblPr>
        <w:tblStyle w:val="1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framePr w:wrap="auto" w:vAnchor="margin" w:hAnchor="text" w:yAlign="inline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true/false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boolean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判断获取的总消息数是否超过了max_num_message</w:t>
            </w:r>
          </w:p>
        </w:tc>
      </w:tr>
    </w:tbl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该方法</w:t>
      </w:r>
      <w:r>
        <w:rPr>
          <w:rFonts w:hint="eastAsia" w:ascii="微软雅黑" w:hAnsi="微软雅黑" w:eastAsia="微软雅黑" w:cs="微软雅黑"/>
          <w:sz w:val="24"/>
          <w:szCs w:val="24"/>
        </w:rPr>
        <w:t>断消息计数器获取的消息总数是否超过了MAX_NUM_MESSAGE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</w:t>
      </w:r>
      <w:r>
        <w:rPr>
          <w:rFonts w:hint="eastAsia" w:ascii="微软雅黑" w:hAnsi="微软雅黑" w:eastAsia="微软雅黑" w:cs="微软雅黑"/>
          <w:sz w:val="24"/>
          <w:szCs w:val="24"/>
        </w:rPr>
        <w:t>License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对象，可以直接调用该方法，该方法</w:t>
      </w:r>
      <w:r>
        <w:rPr>
          <w:rFonts w:hint="eastAsia" w:ascii="微软雅黑" w:hAnsi="微软雅黑" w:eastAsia="微软雅黑" w:cs="微软雅黑"/>
          <w:sz w:val="24"/>
          <w:szCs w:val="24"/>
        </w:rPr>
        <w:t>的没有输入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参数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返回值</w:t>
      </w:r>
      <w:r>
        <w:rPr>
          <w:rFonts w:hint="eastAsia" w:ascii="微软雅黑" w:hAnsi="微软雅黑" w:eastAsia="微软雅黑" w:cs="微软雅黑"/>
          <w:sz w:val="24"/>
          <w:szCs w:val="24"/>
        </w:rPr>
        <w:t>为布尔值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，形如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boolean msgTotal = license.checkMsgInSecond();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注意事项：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必须先对messageCount进行实例化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。</w:t>
      </w:r>
    </w:p>
    <w:p>
      <w:pPr>
        <w:pStyle w:val="18"/>
        <w:framePr w:wrap="auto" w:vAnchor="margin" w:hAnchor="text" w:yAlign="inline"/>
        <w:rPr>
          <w:rStyle w:val="19"/>
          <w:rFonts w:ascii="微软雅黑" w:hAnsi="微软雅黑" w:eastAsia="微软雅黑" w:cs="微软雅黑"/>
          <w:b w:val="0"/>
          <w:bCs/>
          <w:szCs w:val="32"/>
        </w:rPr>
      </w:pPr>
    </w:p>
    <w:p>
      <w:pPr>
        <w:pStyle w:val="3"/>
        <w:spacing w:line="240" w:lineRule="auto"/>
        <w:rPr>
          <w:rFonts w:hint="eastAsia" w:ascii="微软雅黑" w:hAnsi="微软雅黑" w:eastAsia="微软雅黑" w:cs="微软雅黑"/>
          <w:b w:val="0"/>
          <w:sz w:val="36"/>
          <w:szCs w:val="24"/>
        </w:rPr>
      </w:pPr>
      <w:bookmarkStart w:id="12" w:name="_Toc18821"/>
      <w:bookmarkStart w:id="13" w:name="_Toc19527"/>
      <w:r>
        <w:rPr>
          <w:rFonts w:hint="eastAsia" w:ascii="微软雅黑" w:hAnsi="微软雅黑" w:eastAsia="微软雅黑" w:cs="微软雅黑"/>
          <w:b w:val="0"/>
          <w:sz w:val="36"/>
          <w:szCs w:val="24"/>
        </w:rPr>
        <w:t>2.1 MessageCount.java</w:t>
      </w:r>
      <w:bookmarkEnd w:id="12"/>
    </w:p>
    <w:p>
      <w:pPr>
        <w:rPr>
          <w:lang w:val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注意：应先导入License包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。</w:t>
      </w:r>
    </w:p>
    <w:bookmarkEnd w:id="13"/>
    <w:p>
      <w:pPr>
        <w:pStyle w:val="4"/>
        <w:spacing w:line="240" w:lineRule="auto"/>
        <w:rPr>
          <w:rFonts w:ascii="微软雅黑" w:hAnsi="微软雅黑" w:eastAsia="微软雅黑" w:cs="微软雅黑"/>
          <w:sz w:val="24"/>
          <w:szCs w:val="24"/>
        </w:rPr>
      </w:pPr>
      <w:bookmarkStart w:id="14" w:name="_Toc26650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(1) MessageCount()</w:t>
      </w:r>
      <w:bookmarkEnd w:id="14"/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将每秒钟的消息数和总消息数都初始化为0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</w:t>
      </w:r>
      <w:r>
        <w:rPr>
          <w:rFonts w:hint="eastAsia" w:ascii="微软雅黑" w:hAnsi="微软雅黑" w:eastAsia="微软雅黑" w:cs="微软雅黑"/>
          <w:sz w:val="24"/>
          <w:szCs w:val="24"/>
        </w:rPr>
        <w:t>DataSource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对象，可以直接调用该方法，该方法没有参数</w:t>
      </w:r>
      <w:r>
        <w:rPr>
          <w:rFonts w:hint="eastAsia" w:ascii="微软雅黑" w:hAnsi="微软雅黑" w:eastAsia="微软雅黑" w:cs="微软雅黑"/>
          <w:sz w:val="24"/>
          <w:szCs w:val="24"/>
        </w:rPr>
        <w:t>和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返回值，形如：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MessageCount messageCount = new MessageCount();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注意事项：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此方法在实例化MessageCount对象时被调用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。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15" w:name="_Toc18436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(2) getMsgInSecond()</w:t>
      </w:r>
      <w:bookmarkEnd w:id="15"/>
    </w:p>
    <w:tbl>
      <w:tblPr>
        <w:tblStyle w:val="1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framePr w:wrap="auto" w:vAnchor="margin" w:hAnchor="text" w:yAlign="inline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msg_in_second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Int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每分钟收发的消息数</w:t>
            </w:r>
          </w:p>
        </w:tc>
      </w:tr>
    </w:tbl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该方法用于获取每分钟消息的计数数额。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</w:t>
      </w:r>
      <w:r>
        <w:rPr>
          <w:rFonts w:hint="eastAsia" w:ascii="微软雅黑" w:hAnsi="微软雅黑" w:eastAsia="微软雅黑" w:cs="微软雅黑"/>
          <w:sz w:val="24"/>
          <w:szCs w:val="24"/>
        </w:rPr>
        <w:t>DataSource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对象，可以直接调用该方法，该方法没有参数，返回值为int类型，代表每分钟消息的总数，形如：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messageCount.getMsgInSecond();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注意事项：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该方法返回一个int类型的参数，代表每分钟消息的计数数值。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b w:val="0"/>
          <w:bCs/>
          <w:sz w:val="28"/>
          <w:szCs w:val="21"/>
        </w:rPr>
      </w:pPr>
      <w:bookmarkStart w:id="16" w:name="_Toc8823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(3) getTotalMsg()</w:t>
      </w:r>
      <w:bookmarkEnd w:id="16"/>
    </w:p>
    <w:tbl>
      <w:tblPr>
        <w:tblStyle w:val="14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framePr w:wrap="auto" w:vAnchor="margin" w:hAnchor="text" w:yAlign="inline"/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num_message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Int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7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总收发的消息数</w:t>
            </w:r>
          </w:p>
        </w:tc>
      </w:tr>
    </w:tbl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该方法用于获取消息的计数数额。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</w:t>
      </w:r>
      <w:r>
        <w:rPr>
          <w:rFonts w:hint="eastAsia" w:ascii="微软雅黑" w:hAnsi="微软雅黑" w:eastAsia="微软雅黑" w:cs="微软雅黑"/>
          <w:sz w:val="24"/>
          <w:szCs w:val="24"/>
        </w:rPr>
        <w:t>DataSource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对象，可以直接调用该方法，该方法没有参数，返回值为int类型，代表消息的计数总额，形如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messageCount.getTotalMsg();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注意事项：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该方法返回一个int类型的参数，代表消息的计数数值。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pacing w:line="240" w:lineRule="auto"/>
        <w:rPr>
          <w:rStyle w:val="21"/>
          <w:rFonts w:ascii="微软雅黑" w:hAnsi="微软雅黑" w:eastAsia="微软雅黑" w:cs="微软雅黑"/>
          <w:b w:val="0"/>
          <w:sz w:val="36"/>
          <w:szCs w:val="36"/>
        </w:rPr>
      </w:pPr>
      <w:bookmarkStart w:id="17" w:name="_Toc23797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(4) increaseMsg()</w:t>
      </w:r>
      <w:bookmarkEnd w:id="17"/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该方法用于将消息计数加1，包括每分钟消息计数与总消息计数。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</w:t>
      </w:r>
      <w:r>
        <w:rPr>
          <w:rFonts w:hint="eastAsia" w:ascii="微软雅黑" w:hAnsi="微软雅黑" w:eastAsia="微软雅黑" w:cs="微软雅黑"/>
          <w:sz w:val="24"/>
          <w:szCs w:val="24"/>
        </w:rPr>
        <w:t>DataSource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对象，可以直接调用该方法，该方法没有参数，也没有返回值，形如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messageCount.increaseMsg();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注意事项：</w:t>
      </w:r>
    </w:p>
    <w:p>
      <w:pPr>
        <w:rPr>
          <w:rFonts w:ascii="微软雅黑" w:hAnsi="微软雅黑" w:eastAsia="微软雅黑" w:cs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该方法会对每分钟消息计数与总消息计数均加1。</w:t>
      </w:r>
    </w:p>
    <w:p>
      <w:pPr>
        <w:rPr>
          <w:rFonts w:ascii="微软雅黑" w:hAnsi="微软雅黑" w:eastAsia="微软雅黑" w:cs="微软雅黑"/>
          <w:sz w:val="24"/>
          <w:szCs w:val="24"/>
          <w:lang w:val="zh-CN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sz w:val="24"/>
          <w:szCs w:val="24"/>
        </w:rPr>
      </w:pPr>
      <w:bookmarkStart w:id="18" w:name="_Toc26282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(5) reset()</w:t>
      </w:r>
      <w:bookmarkEnd w:id="18"/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该方法用于将消息计数归零，包括每分钟消息计数与总消息计数。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对于一个实例化的</w:t>
      </w:r>
      <w:r>
        <w:rPr>
          <w:rFonts w:hint="eastAsia" w:ascii="微软雅黑" w:hAnsi="微软雅黑" w:eastAsia="微软雅黑" w:cs="微软雅黑"/>
          <w:sz w:val="24"/>
          <w:szCs w:val="24"/>
        </w:rPr>
        <w:t>DataSource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对象，可以直接调用该方法，该方法没有参数，也没有返回值，形如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messageCount.reset();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注意事项：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该方法会对每分钟消息计数与总消息计数均归零。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pacing w:line="240" w:lineRule="auto"/>
        <w:rPr>
          <w:rFonts w:ascii="微软雅黑" w:hAnsi="微软雅黑" w:eastAsia="微软雅黑" w:cs="微软雅黑"/>
          <w:sz w:val="24"/>
          <w:szCs w:val="24"/>
        </w:rPr>
      </w:pPr>
      <w:bookmarkStart w:id="19" w:name="_Toc6639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(6) run()</w:t>
      </w:r>
      <w:bookmarkEnd w:id="19"/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作用描述：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该方法继承于</w:t>
      </w:r>
      <w:r>
        <w:rPr>
          <w:rFonts w:hint="eastAsia" w:ascii="微软雅黑" w:hAnsi="微软雅黑" w:eastAsia="微软雅黑" w:cs="微软雅黑"/>
          <w:sz w:val="24"/>
          <w:szCs w:val="24"/>
        </w:rPr>
        <w:t>TimerTask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，可以用在定时器中，主要功能为将每分钟消息计数归零。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使用方法：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该方法一般用于定时器中，启用定时器后，可以实现每单位时间每分钟消息计数归零，形如</w:t>
      </w:r>
      <w:r>
        <w:rPr>
          <w:rFonts w:hint="eastAsia" w:ascii="微软雅黑" w:hAnsi="微软雅黑" w:eastAsia="微软雅黑" w:cs="微软雅黑"/>
          <w:sz w:val="24"/>
          <w:szCs w:val="24"/>
        </w:rPr>
        <w:t>：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timer.schedule(messageCount, 0, 1000);</w:t>
      </w:r>
    </w:p>
    <w:p>
      <w:pPr>
        <w:rPr>
          <w:rFonts w:ascii="微软雅黑" w:hAnsi="微软雅黑" w:eastAsia="微软雅黑" w:cs="微软雅黑"/>
          <w:sz w:val="24"/>
          <w:szCs w:val="24"/>
        </w:rPr>
      </w:pP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>注意事项：</w:t>
      </w:r>
    </w:p>
    <w:p>
      <w:pPr>
        <w:pStyle w:val="18"/>
        <w:framePr w:wrap="auto" w:vAnchor="margin" w:hAnchor="text" w:yAlign="inline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该方法一般用于定时器，如上所示，也可以单独使用，单独使用时该方法没有参数也没有返回值。</w:t>
      </w:r>
    </w:p>
    <w:p>
      <w:pPr>
        <w:rPr>
          <w:rFonts w:ascii="微软雅黑" w:hAnsi="微软雅黑" w:eastAsia="微软雅黑" w:cs="微软雅黑"/>
          <w:sz w:val="24"/>
          <w:szCs w:val="24"/>
          <w:lang w:val="zh-CN"/>
        </w:rPr>
      </w:pPr>
    </w:p>
    <w:p>
      <w:pPr>
        <w:pStyle w:val="2"/>
        <w:spacing w:line="240" w:lineRule="auto"/>
        <w:rPr>
          <w:rFonts w:ascii="微软雅黑" w:hAnsi="微软雅黑" w:eastAsia="微软雅黑" w:cs="微软雅黑"/>
          <w:b w:val="0"/>
          <w:bCs/>
        </w:rPr>
      </w:pPr>
      <w:bookmarkStart w:id="20" w:name="_Toc23328"/>
      <w:r>
        <w:rPr>
          <w:rFonts w:hint="eastAsia" w:ascii="微软雅黑" w:hAnsi="微软雅黑" w:eastAsia="微软雅黑" w:cs="微软雅黑"/>
          <w:b w:val="0"/>
          <w:bCs/>
        </w:rPr>
        <w:t>3．Demo</w:t>
      </w:r>
      <w:bookmarkEnd w:id="20"/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hAnsi="微软雅黑" w:eastAsia="微软雅黑" w:cs="宋体"/>
          <w:color w:val="A9B7C6"/>
          <w:sz w:val="21"/>
          <w:szCs w:val="21"/>
        </w:rPr>
      </w:pP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class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ServerThread {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private int </w:t>
      </w:r>
      <w:r>
        <w:rPr>
          <w:rFonts w:hint="eastAsia" w:ascii="微软雅黑" w:hAnsi="微软雅黑" w:eastAsia="微软雅黑" w:cs="宋体"/>
          <w:color w:val="9876AA"/>
          <w:sz w:val="21"/>
          <w:szCs w:val="21"/>
        </w:rPr>
        <w:t xml:space="preserve">MAX_MESSAGE_PER_SECOND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= </w:t>
      </w:r>
      <w:r>
        <w:rPr>
          <w:rFonts w:hint="eastAsia" w:ascii="微软雅黑" w:hAnsi="微软雅黑" w:eastAsia="微软雅黑" w:cs="宋体"/>
          <w:color w:val="6897BB"/>
          <w:sz w:val="21"/>
          <w:szCs w:val="21"/>
        </w:rPr>
        <w:t>5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    private int </w:t>
      </w:r>
      <w:r>
        <w:rPr>
          <w:rFonts w:hint="eastAsia" w:ascii="微软雅黑" w:hAnsi="微软雅黑" w:eastAsia="微软雅黑" w:cs="宋体"/>
          <w:color w:val="9876AA"/>
          <w:sz w:val="21"/>
          <w:szCs w:val="21"/>
        </w:rPr>
        <w:t xml:space="preserve">MAX_MESSAGE_FOR_TOTAL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= </w:t>
      </w:r>
      <w:r>
        <w:rPr>
          <w:rFonts w:hint="eastAsia" w:ascii="微软雅黑" w:hAnsi="微软雅黑" w:eastAsia="微软雅黑" w:cs="宋体"/>
          <w:color w:val="6897BB"/>
          <w:sz w:val="21"/>
          <w:szCs w:val="21"/>
        </w:rPr>
        <w:t>10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    private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License </w:t>
      </w:r>
      <w:r>
        <w:rPr>
          <w:rFonts w:hint="eastAsia" w:ascii="微软雅黑" w:hAnsi="微软雅黑" w:eastAsia="微软雅黑" w:cs="宋体"/>
          <w:color w:val="9876AA"/>
          <w:sz w:val="21"/>
          <w:szCs w:val="21"/>
        </w:rPr>
        <w:t>license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    public void </w:t>
      </w:r>
      <w:r>
        <w:rPr>
          <w:rFonts w:hint="eastAsia" w:ascii="微软雅黑" w:hAnsi="微软雅黑" w:eastAsia="微软雅黑" w:cs="宋体"/>
          <w:color w:val="FFC66D"/>
          <w:sz w:val="21"/>
          <w:szCs w:val="21"/>
        </w:rPr>
        <w:t>work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() {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宋体"/>
          <w:color w:val="9876AA"/>
          <w:sz w:val="21"/>
          <w:szCs w:val="21"/>
        </w:rPr>
        <w:t xml:space="preserve">license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= 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new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License(</w:t>
      </w:r>
      <w:r>
        <w:rPr>
          <w:rFonts w:hint="eastAsia" w:ascii="微软雅黑" w:hAnsi="微软雅黑" w:eastAsia="微软雅黑" w:cs="宋体"/>
          <w:color w:val="6897BB"/>
          <w:sz w:val="21"/>
          <w:szCs w:val="21"/>
        </w:rPr>
        <w:t>1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,</w:t>
      </w:r>
      <w:r>
        <w:rPr>
          <w:rFonts w:hint="eastAsia" w:ascii="微软雅黑" w:hAnsi="微软雅黑" w:eastAsia="微软雅黑" w:cs="宋体"/>
          <w:color w:val="6897BB"/>
          <w:sz w:val="21"/>
          <w:szCs w:val="21"/>
        </w:rPr>
        <w:t>1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,</w:t>
      </w:r>
      <w:r>
        <w:rPr>
          <w:rFonts w:hint="eastAsia" w:ascii="微软雅黑" w:hAnsi="微软雅黑" w:eastAsia="微软雅黑" w:cs="宋体"/>
          <w:color w:val="6897BB"/>
          <w:sz w:val="21"/>
          <w:szCs w:val="21"/>
        </w:rPr>
        <w:t>1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,</w:t>
      </w:r>
      <w:r>
        <w:rPr>
          <w:rFonts w:hint="eastAsia" w:ascii="微软雅黑" w:hAnsi="微软雅黑" w:eastAsia="微软雅黑" w:cs="宋体"/>
          <w:color w:val="6897BB"/>
          <w:sz w:val="21"/>
          <w:szCs w:val="21"/>
        </w:rPr>
        <w:t>1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)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        try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{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        </w:t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t>// 设置指标。设置第一次执行延迟时间，以及以后每次执行间隔。</w:t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t xml:space="preserve">            </w:t>
      </w:r>
      <w:r>
        <w:rPr>
          <w:rFonts w:hint="eastAsia" w:ascii="微软雅黑" w:hAnsi="微软雅黑" w:eastAsia="微软雅黑" w:cs="宋体"/>
          <w:color w:val="9876AA"/>
          <w:sz w:val="21"/>
          <w:szCs w:val="21"/>
        </w:rPr>
        <w:t>license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.setMax(</w:t>
      </w:r>
      <w:r>
        <w:rPr>
          <w:rFonts w:hint="eastAsia" w:ascii="微软雅黑" w:hAnsi="微软雅黑" w:eastAsia="微软雅黑" w:cs="宋体"/>
          <w:color w:val="9876AA"/>
          <w:sz w:val="21"/>
          <w:szCs w:val="21"/>
        </w:rPr>
        <w:t>MAX_MESSAGE_PER_SECOND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, </w:t>
      </w:r>
      <w:r>
        <w:rPr>
          <w:rFonts w:hint="eastAsia" w:ascii="微软雅黑" w:hAnsi="微软雅黑" w:eastAsia="微软雅黑" w:cs="宋体"/>
          <w:color w:val="9876AA"/>
          <w:sz w:val="21"/>
          <w:szCs w:val="21"/>
        </w:rPr>
        <w:t>MAX_MESSAGE_FOR_TOTAL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)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            </w:t>
      </w:r>
      <w:r>
        <w:rPr>
          <w:rFonts w:hint="eastAsia" w:ascii="微软雅黑" w:hAnsi="微软雅黑" w:eastAsia="微软雅黑" w:cs="宋体"/>
          <w:color w:val="9876AA"/>
          <w:sz w:val="21"/>
          <w:szCs w:val="21"/>
        </w:rPr>
        <w:t>license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.setTime(</w:t>
      </w:r>
      <w:r>
        <w:rPr>
          <w:rFonts w:hint="eastAsia" w:ascii="微软雅黑" w:hAnsi="微软雅黑" w:eastAsia="微软雅黑" w:cs="宋体"/>
          <w:color w:val="6897BB"/>
          <w:sz w:val="21"/>
          <w:szCs w:val="21"/>
        </w:rPr>
        <w:t>0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, </w:t>
      </w:r>
      <w:r>
        <w:rPr>
          <w:rFonts w:hint="eastAsia" w:ascii="微软雅黑" w:hAnsi="微软雅黑" w:eastAsia="微软雅黑" w:cs="宋体"/>
          <w:color w:val="6897BB"/>
          <w:sz w:val="21"/>
          <w:szCs w:val="21"/>
        </w:rPr>
        <w:t>60000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)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            </w:t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t>// 使用前重置License。</w:t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t xml:space="preserve">            </w:t>
      </w:r>
      <w:r>
        <w:rPr>
          <w:rFonts w:hint="eastAsia" w:ascii="微软雅黑" w:hAnsi="微软雅黑" w:eastAsia="微软雅黑" w:cs="宋体"/>
          <w:color w:val="9876AA"/>
          <w:sz w:val="21"/>
          <w:szCs w:val="21"/>
        </w:rPr>
        <w:t>license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.reset()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            </w:t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t>// 启动内部计时器。</w:t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t xml:space="preserve">            </w:t>
      </w:r>
      <w:r>
        <w:rPr>
          <w:rFonts w:hint="eastAsia" w:ascii="微软雅黑" w:hAnsi="微软雅黑" w:eastAsia="微软雅黑" w:cs="宋体"/>
          <w:color w:val="9876AA"/>
          <w:sz w:val="21"/>
          <w:szCs w:val="21"/>
        </w:rPr>
        <w:t>license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.commence()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           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String line = in.readLine()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            while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(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true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) {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            </w:t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t>// 检查每秒信息量是否超标。</w:t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t xml:space="preserve">                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if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(</w:t>
      </w:r>
      <w:r>
        <w:rPr>
          <w:rFonts w:hint="eastAsia" w:ascii="微软雅黑" w:hAnsi="微软雅黑" w:eastAsia="微软雅黑" w:cs="宋体"/>
          <w:color w:val="9876AA"/>
          <w:sz w:val="21"/>
          <w:szCs w:val="21"/>
        </w:rPr>
        <w:t>license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.checkMsgInSecond()) {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                </w:t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t>// 未超标，计数加一。</w:t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t xml:space="preserve">                    </w:t>
      </w:r>
      <w:r>
        <w:rPr>
          <w:rFonts w:hint="eastAsia" w:ascii="微软雅黑" w:hAnsi="微软雅黑" w:eastAsia="微软雅黑" w:cs="宋体"/>
          <w:color w:val="9876AA"/>
          <w:sz w:val="21"/>
          <w:szCs w:val="21"/>
        </w:rPr>
        <w:t>license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.increaseMsg()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                   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...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            } 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else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{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                ...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            }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            </w:t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t>// 检查总信息量是否超标。注意取反。</w:t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t xml:space="preserve">                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if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(!</w:t>
      </w:r>
      <w:r>
        <w:rPr>
          <w:rFonts w:hint="eastAsia" w:ascii="微软雅黑" w:hAnsi="微软雅黑" w:eastAsia="微软雅黑" w:cs="宋体"/>
          <w:color w:val="9876AA"/>
          <w:sz w:val="21"/>
          <w:szCs w:val="21"/>
        </w:rPr>
        <w:t>license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.checkTotalMsg()) {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                ...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                </w:t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t>// 完成工作后，重置计数。</w:t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t xml:space="preserve">                    </w:t>
      </w:r>
      <w:r>
        <w:rPr>
          <w:rFonts w:hint="eastAsia" w:ascii="微软雅黑" w:hAnsi="微软雅黑" w:eastAsia="微软雅黑" w:cs="宋体"/>
          <w:color w:val="9876AA"/>
          <w:sz w:val="21"/>
          <w:szCs w:val="21"/>
        </w:rPr>
        <w:t>license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.reset()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               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}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        }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        line = in.readLine()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}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} 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catch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(Exception e) {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宋体"/>
          <w:color w:val="9876AA"/>
          <w:sz w:val="21"/>
          <w:szCs w:val="21"/>
        </w:rPr>
        <w:t>e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.printStackTrace()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} 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finally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{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t>// 停止内部计时器。</w:t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808080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宋体"/>
          <w:color w:val="9876AA"/>
          <w:sz w:val="21"/>
          <w:szCs w:val="21"/>
        </w:rPr>
        <w:t>license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.cancel()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>;</w:t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CC7832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}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}</w:t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A9B7C6"/>
          <w:sz w:val="21"/>
          <w:szCs w:val="21"/>
        </w:rPr>
        <w:t>}</w:t>
      </w:r>
    </w:p>
    <w:p>
      <w:pPr>
        <w:rPr>
          <w:rFonts w:ascii="微软雅黑" w:hAnsi="微软雅黑" w:eastAsia="微软雅黑" w:cs="微软雅黑"/>
          <w:sz w:val="24"/>
          <w:szCs w:val="24"/>
          <w:lang w:val="zh-CN"/>
        </w:rPr>
      </w:pPr>
    </w:p>
    <w:p>
      <w:pPr/>
    </w:p>
    <w:sectPr>
      <w:headerReference r:id="rId10" w:type="first"/>
      <w:footerReference r:id="rId12" w:type="first"/>
      <w:footerReference r:id="rId11" w:type="default"/>
      <w:pgSz w:w="11906" w:h="16838"/>
      <w:pgMar w:top="1134" w:right="1134" w:bottom="1134" w:left="1134" w:header="709" w:footer="85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enlo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graffiti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  <w:r>
      <w:pict>
        <v:shape id="_x0000_s1027" o:spid="_x0000_s102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411&#10;I9AAAAAFAQAADwAAAAAAAAABACAAAAAiAAAAZHJzL2Rvd25yZXYueG1sUEsBAhQAFAAAAAgAh07i&#10;QPYHmU0qAgAAOgQAAA4AAAAAAAAAAQAgAAAAHwEAAGRycy9lMm9Eb2MueG1sUEsFBgAAAAAGAAYA&#10;WQEAALsFAAAAAA==&#10;">
          <v:path/>
          <v:fill on="f" focussize="0,0"/>
          <v:stroke on="f" weight="1pt" miterlimit="4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rFonts w:ascii="微软雅黑" w:hAnsi="微软雅黑" w:eastAsia="微软雅黑" w:cs="微软雅黑"/>
                    <w:sz w:val="20"/>
                    <w:szCs w:val="20"/>
                  </w:rPr>
                </w:pP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</w:rPr>
                  <w:fldChar w:fldCharType="begin"/>
                </w: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</w:rPr>
                  <w:instrText xml:space="preserve"> PAGE  \* MERGEFORMAT </w:instrText>
                </w: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</w:rPr>
                  <w:fldChar w:fldCharType="separate"/>
                </w:r>
                <w:r>
                  <w:rPr>
                    <w:rFonts w:ascii="微软雅黑" w:hAnsi="微软雅黑" w:eastAsia="微软雅黑" w:cs="微软雅黑"/>
                    <w:sz w:val="20"/>
                    <w:szCs w:val="20"/>
                  </w:rPr>
                  <w:t>1</w:t>
                </w: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</w:rPr>
                  <w:fldChar w:fldCharType="end"/>
                </w:r>
              </w:p>
            </w:txbxContent>
          </v:textbox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uN&#10;dSPQAAAABQEAAA8AAAAAAAAAAQAgAAAAIgAAAGRycy9kb3ducmV2LnhtbFBLAQIUABQAAAAIAIdO&#10;4kABUSb4KwIAADoEAAAOAAAAAAAAAAEAIAAAAB8BAABkcnMvZTJvRG9jLnhtbFBLBQYAAAAABgAG&#10;AFkBAAC8BQAAAAA=&#10;">
          <v:path/>
          <v:fill on="f" focussize="0,0"/>
          <v:stroke on="f" weight="1pt" miterlimit="4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rFonts w:ascii="微软雅黑" w:hAnsi="微软雅黑" w:eastAsia="微软雅黑" w:cs="微软雅黑"/>
                    <w:sz w:val="20"/>
                    <w:szCs w:val="20"/>
                  </w:rPr>
                </w:pP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</w:rPr>
                  <w:fldChar w:fldCharType="begin"/>
                </w: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</w:rPr>
                  <w:instrText xml:space="preserve"> PAGE  \* MERGEFORMAT </w:instrText>
                </w: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</w:rPr>
                  <w:fldChar w:fldCharType="separate"/>
                </w: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</w:rPr>
                  <w:t>- 1 -</w:t>
                </w:r>
                <w:r>
                  <w:rPr>
                    <w:rFonts w:hint="eastAsia" w:ascii="微软雅黑" w:hAnsi="微软雅黑" w:eastAsia="微软雅黑" w:cs="微软雅黑"/>
                    <w:sz w:val="20"/>
                    <w:szCs w:val="20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single" w:color="auto" w:sz="4" w:space="0"/>
      </w:pBdr>
      <w:tabs>
        <w:tab w:val="center" w:pos="4819"/>
        <w:tab w:val="right" w:pos="9638"/>
        <w:tab w:val="clear" w:pos="9020"/>
      </w:tabs>
      <w:rPr>
        <w:rFonts w:ascii="微软雅黑" w:hAnsi="微软雅黑" w:eastAsia="微软雅黑" w:cs="微软雅黑"/>
        <w:sz w:val="21"/>
        <w:szCs w:val="21"/>
      </w:rPr>
    </w:pPr>
    <w:r>
      <w:rPr>
        <w:lang w:val="de-DE"/>
      </w:rPr>
      <w:tab/>
    </w:r>
    <w:r>
      <w:rPr>
        <w:rFonts w:hint="eastAsia" w:ascii="微软雅黑" w:hAnsi="微软雅黑" w:eastAsia="微软雅黑" w:cs="微软雅黑"/>
        <w:sz w:val="21"/>
        <w:szCs w:val="21"/>
        <w:lang w:val="de-DE"/>
      </w:rPr>
      <w:t xml:space="preserve">Software Reuse </w:t>
    </w:r>
    <w:r>
      <w:rPr>
        <w:rFonts w:hint="eastAsia" w:ascii="微软雅黑" w:hAnsi="微软雅黑" w:eastAsia="微软雅黑" w:cs="微软雅黑"/>
        <w:sz w:val="21"/>
        <w:szCs w:val="21"/>
        <w:lang w:val="zh-CN"/>
      </w:rPr>
      <w:t>上机实践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528478">
    <w:nsid w:val="570DE55E"/>
    <w:multiLevelType w:val="singleLevel"/>
    <w:tmpl w:val="570DE55E"/>
    <w:lvl w:ilvl="0" w:tentative="1">
      <w:start w:val="1"/>
      <w:numFmt w:val="decimal"/>
      <w:suff w:val="nothing"/>
      <w:lvlText w:val="%1．"/>
      <w:lvlJc w:val="left"/>
    </w:lvl>
  </w:abstractNum>
  <w:num w:numId="1">
    <w:abstractNumId w:val="14605284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200D"/>
    <w:rsid w:val="000E3E6C"/>
    <w:rsid w:val="0036200D"/>
    <w:rsid w:val="005B5036"/>
    <w:rsid w:val="006E5675"/>
    <w:rsid w:val="00A507E8"/>
    <w:rsid w:val="00AA2D5E"/>
    <w:rsid w:val="00C079A1"/>
    <w:rsid w:val="00CD4532"/>
    <w:rsid w:val="00D435A7"/>
    <w:rsid w:val="03A5781F"/>
    <w:rsid w:val="04726B7D"/>
    <w:rsid w:val="062A788C"/>
    <w:rsid w:val="07136851"/>
    <w:rsid w:val="082F4132"/>
    <w:rsid w:val="092E7ACA"/>
    <w:rsid w:val="0DEB11F9"/>
    <w:rsid w:val="0EB20A1E"/>
    <w:rsid w:val="112221A5"/>
    <w:rsid w:val="130A44B2"/>
    <w:rsid w:val="159B0945"/>
    <w:rsid w:val="16B02F71"/>
    <w:rsid w:val="1A3C0BC5"/>
    <w:rsid w:val="1B046DA6"/>
    <w:rsid w:val="1C2C1074"/>
    <w:rsid w:val="26D9778F"/>
    <w:rsid w:val="27671B95"/>
    <w:rsid w:val="2AF22AB2"/>
    <w:rsid w:val="2D7D4180"/>
    <w:rsid w:val="2F994A43"/>
    <w:rsid w:val="31EC2977"/>
    <w:rsid w:val="3286371E"/>
    <w:rsid w:val="340165A0"/>
    <w:rsid w:val="36044679"/>
    <w:rsid w:val="360C3C11"/>
    <w:rsid w:val="39481490"/>
    <w:rsid w:val="39EC47EB"/>
    <w:rsid w:val="3E826CDE"/>
    <w:rsid w:val="42062D44"/>
    <w:rsid w:val="42BD2451"/>
    <w:rsid w:val="44D62370"/>
    <w:rsid w:val="44E53DCA"/>
    <w:rsid w:val="479712A1"/>
    <w:rsid w:val="49AC12D2"/>
    <w:rsid w:val="4B363D28"/>
    <w:rsid w:val="4BD070A1"/>
    <w:rsid w:val="51165A88"/>
    <w:rsid w:val="53E50A29"/>
    <w:rsid w:val="574D6C3A"/>
    <w:rsid w:val="58C67A6C"/>
    <w:rsid w:val="5CAF1305"/>
    <w:rsid w:val="5DDF4325"/>
    <w:rsid w:val="60A8693D"/>
    <w:rsid w:val="61DB1091"/>
    <w:rsid w:val="62FC5B5A"/>
    <w:rsid w:val="63857B1C"/>
    <w:rsid w:val="64AA7629"/>
    <w:rsid w:val="65271036"/>
    <w:rsid w:val="664E6B1D"/>
    <w:rsid w:val="6778615A"/>
    <w:rsid w:val="67CE00AE"/>
    <w:rsid w:val="6A101076"/>
    <w:rsid w:val="6A7A7275"/>
    <w:rsid w:val="6AB46187"/>
    <w:rsid w:val="6AD80960"/>
    <w:rsid w:val="6B8057C2"/>
    <w:rsid w:val="6C906C2D"/>
    <w:rsid w:val="6EBF7226"/>
    <w:rsid w:val="72D45A13"/>
    <w:rsid w:val="74071099"/>
    <w:rsid w:val="75AC7AEA"/>
    <w:rsid w:val="76341914"/>
    <w:rsid w:val="77406FD4"/>
    <w:rsid w:val="788F301E"/>
    <w:rsid w:val="7988137E"/>
    <w:rsid w:val="7A123875"/>
    <w:rsid w:val="7F241D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Helvetica" w:hAnsi="Helvetica" w:eastAsia="Helvetica" w:cs="Helvetica"/>
      <w:color w:val="00000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39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8">
    <w:name w:val="toc 1"/>
    <w:basedOn w:val="1"/>
    <w:next w:val="1"/>
    <w:uiPriority w:val="39"/>
  </w:style>
  <w:style w:type="paragraph" w:styleId="9">
    <w:name w:val="Subtitle"/>
    <w:next w:val="1"/>
    <w:qFormat/>
    <w:uiPriority w:val="0"/>
    <w:pPr>
      <w:keepNext/>
    </w:pPr>
    <w:rPr>
      <w:rFonts w:ascii="Helvetica" w:hAnsi="Helvetica" w:eastAsia="Helvetica" w:cs="Helvetica"/>
      <w:color w:val="000000"/>
      <w:sz w:val="40"/>
      <w:szCs w:val="40"/>
      <w:lang w:val="en-US" w:eastAsia="zh-CN" w:bidi="ar-SA"/>
    </w:rPr>
  </w:style>
  <w:style w:type="paragraph" w:styleId="10">
    <w:name w:val="toc 2"/>
    <w:basedOn w:val="1"/>
    <w:next w:val="1"/>
    <w:qFormat/>
    <w:uiPriority w:val="39"/>
    <w:pPr>
      <w:ind w:left="420" w:leftChars="200"/>
    </w:pPr>
  </w:style>
  <w:style w:type="paragraph" w:styleId="11">
    <w:name w:val="HTML Preformatted"/>
    <w:basedOn w:val="1"/>
    <w:link w:val="2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color w:val="auto"/>
      <w:sz w:val="24"/>
      <w:szCs w:val="24"/>
    </w:rPr>
  </w:style>
  <w:style w:type="character" w:styleId="13">
    <w:name w:val="Hyperlink"/>
    <w:basedOn w:val="12"/>
    <w:unhideWhenUsed/>
    <w:uiPriority w:val="99"/>
    <w:rPr>
      <w:color w:val="0563C1" w:themeColor="hyperlink"/>
      <w:u w:val="singl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6">
    <w:name w:val="大标题"/>
    <w:next w:val="1"/>
    <w:qFormat/>
    <w:uiPriority w:val="0"/>
    <w:pPr>
      <w:keepNext/>
    </w:pPr>
    <w:rPr>
      <w:rFonts w:ascii="Helvetica" w:hAnsi="Helvetica" w:eastAsia="Helvetica" w:cs="Helvetica"/>
      <w:b/>
      <w:bCs/>
      <w:color w:val="000000"/>
      <w:sz w:val="60"/>
      <w:szCs w:val="60"/>
      <w:lang w:val="en-US" w:eastAsia="zh-CN" w:bidi="ar-SA"/>
    </w:rPr>
  </w:style>
  <w:style w:type="paragraph" w:customStyle="1" w:styleId="17">
    <w:name w:val="表格样式 2"/>
    <w:qFormat/>
    <w:uiPriority w:val="0"/>
    <w:rPr>
      <w:rFonts w:ascii="Helvetica" w:hAnsi="Helvetica" w:eastAsia="Helvetica" w:cs="Helvetica"/>
      <w:color w:val="000000"/>
      <w:sz w:val="21"/>
      <w:szCs w:val="22"/>
      <w:lang w:val="en-US" w:eastAsia="zh-CN" w:bidi="ar-SA"/>
    </w:rPr>
  </w:style>
  <w:style w:type="paragraph" w:customStyle="1" w:styleId="18">
    <w:name w:val="正文1"/>
    <w:qFormat/>
    <w:uiPriority w:val="0"/>
    <w:pPr>
      <w:framePr w:wrap="around" w:vAnchor="margin" w:hAnchor="text" w:y="1"/>
    </w:pPr>
    <w:rPr>
      <w:rFonts w:ascii="Helvetica" w:hAnsi="Helvetica" w:eastAsia="Helvetica" w:cs="Helvetica"/>
      <w:color w:val="000000"/>
      <w:sz w:val="22"/>
      <w:szCs w:val="22"/>
      <w:lang w:val="en-US" w:eastAsia="zh-CN" w:bidi="ar-SA"/>
    </w:rPr>
  </w:style>
  <w:style w:type="character" w:customStyle="1" w:styleId="19">
    <w:name w:val="标题 3 Char"/>
    <w:link w:val="4"/>
    <w:qFormat/>
    <w:uiPriority w:val="0"/>
    <w:rPr>
      <w:b/>
      <w:sz w:val="32"/>
    </w:rPr>
  </w:style>
  <w:style w:type="table" w:customStyle="1" w:styleId="20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1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22">
    <w:name w:val="页眉与页脚"/>
    <w:qFormat/>
    <w:uiPriority w:val="0"/>
    <w:pP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character" w:customStyle="1" w:styleId="23">
    <w:name w:val="HTML 预设格式 Char"/>
    <w:basedOn w:val="12"/>
    <w:link w:val="11"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theme" Target="theme/theme1.xml"/><Relationship Id="rId12" Type="http://schemas.openxmlformats.org/officeDocument/2006/relationships/footer" Target="footer6.xml"/><Relationship Id="rId11" Type="http://schemas.openxmlformats.org/officeDocument/2006/relationships/footer" Target="foot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A0B5B2-328C-4D78-999F-51DEFB9D16C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982</Words>
  <Characters>5598</Characters>
  <Lines>46</Lines>
  <Paragraphs>13</Paragraphs>
  <ScaleCrop>false</ScaleCrop>
  <LinksUpToDate>false</LinksUpToDate>
  <CharactersWithSpaces>6567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ROSE_JI</dc:creator>
  <cp:lastModifiedBy>ROSE_JI</cp:lastModifiedBy>
  <dcterms:modified xsi:type="dcterms:W3CDTF">2016-04-20T12:55:00Z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