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sz w:val="24"/>
          <w:szCs w:val="24"/>
        </w:rPr>
      </w:pPr>
    </w:p>
    <w:p>
      <w:pPr>
        <w:pStyle w:val="16"/>
        <w:jc w:val="center"/>
        <w:rPr>
          <w:rFonts w:ascii="微软雅黑" w:hAnsi="微软雅黑" w:eastAsia="微软雅黑" w:cs="微软雅黑"/>
          <w:b w:val="0"/>
          <w:bCs w:val="0"/>
          <w:sz w:val="24"/>
          <w:szCs w:val="24"/>
        </w:rPr>
      </w:pPr>
    </w:p>
    <w:p>
      <w:pPr>
        <w:pStyle w:val="16"/>
        <w:jc w:val="center"/>
        <w:rPr>
          <w:rFonts w:ascii="微软雅黑" w:hAnsi="微软雅黑" w:eastAsia="微软雅黑" w:cs="微软雅黑"/>
          <w:b w:val="0"/>
          <w:bCs w:val="0"/>
          <w:sz w:val="24"/>
          <w:szCs w:val="24"/>
        </w:rPr>
      </w:pPr>
    </w:p>
    <w:p>
      <w:pPr>
        <w:pStyle w:val="16"/>
        <w:jc w:val="center"/>
        <w:rPr>
          <w:rFonts w:ascii="微软雅黑" w:hAnsi="微软雅黑" w:eastAsia="微软雅黑" w:cs="微软雅黑"/>
          <w:b w:val="0"/>
          <w:bCs w:val="0"/>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rPr>
          <w:rFonts w:ascii="微软雅黑" w:hAnsi="微软雅黑" w:eastAsia="微软雅黑" w:cs="微软雅黑"/>
          <w:sz w:val="44"/>
          <w:szCs w:val="44"/>
        </w:rPr>
      </w:pPr>
    </w:p>
    <w:p>
      <w:pPr>
        <w:rPr>
          <w:rFonts w:ascii="微软雅黑" w:hAnsi="微软雅黑" w:eastAsia="微软雅黑" w:cs="微软雅黑"/>
          <w:sz w:val="44"/>
          <w:szCs w:val="44"/>
        </w:rPr>
      </w:pPr>
    </w:p>
    <w:p>
      <w:pP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rPr>
        <w:t xml:space="preserve">Client-Server </w:t>
      </w:r>
      <w:r>
        <w:rPr>
          <w:rFonts w:hint="eastAsia" w:ascii="微软雅黑" w:hAnsi="微软雅黑" w:eastAsia="微软雅黑" w:cs="微软雅黑"/>
          <w:b w:val="0"/>
          <w:bCs w:val="0"/>
          <w:sz w:val="44"/>
          <w:szCs w:val="44"/>
          <w:lang w:val="zh-CN"/>
        </w:rPr>
        <w:t>应用程序</w:t>
      </w: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zh-CN"/>
        </w:rPr>
        <w:t>复用文档</w:t>
      </w:r>
    </w:p>
    <w:p>
      <w:pPr>
        <w:pStyle w:val="16"/>
        <w:jc w:val="both"/>
        <w:rPr>
          <w:rFonts w:ascii="微软雅黑" w:hAnsi="微软雅黑" w:eastAsia="微软雅黑" w:cs="微软雅黑"/>
          <w:b w:val="0"/>
          <w:bCs w:val="0"/>
          <w:sz w:val="44"/>
          <w:szCs w:val="44"/>
        </w:rPr>
      </w:pP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rPr>
        <w:t>MessageUtils构件</w:t>
      </w:r>
    </w:p>
    <w:p>
      <w:pPr>
        <w:pStyle w:val="9"/>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p>
    <w:p>
      <w:pPr>
        <w:pStyle w:val="9"/>
        <w:rPr>
          <w:rFonts w:ascii="微软雅黑" w:hAnsi="微软雅黑" w:eastAsia="微软雅黑" w:cs="微软雅黑"/>
          <w:sz w:val="24"/>
          <w:szCs w:val="24"/>
        </w:rPr>
      </w:pPr>
    </w:p>
    <w:p>
      <w:pPr>
        <w:pStyle w:val="9"/>
        <w:rPr>
          <w:rFonts w:ascii="微软雅黑" w:hAnsi="微软雅黑" w:eastAsia="微软雅黑" w:cs="微软雅黑"/>
          <w:sz w:val="24"/>
          <w:szCs w:val="24"/>
        </w:rPr>
      </w:pPr>
    </w:p>
    <w:p>
      <w:pPr>
        <w:pStyle w:val="9"/>
        <w:rPr>
          <w:rFonts w:ascii="微软雅黑" w:hAnsi="微软雅黑" w:eastAsia="微软雅黑" w:cs="微软雅黑"/>
          <w:sz w:val="32"/>
          <w:szCs w:val="32"/>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32"/>
          <w:szCs w:val="32"/>
          <w:lang w:val="zh-CN"/>
        </w:rPr>
        <w:t>小组</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Team10</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成员</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谢志杰</w:t>
      </w:r>
      <w:r>
        <w:rPr>
          <w:rFonts w:hint="eastAsia" w:ascii="微软雅黑" w:hAnsi="微软雅黑" w:eastAsia="微软雅黑" w:cs="微软雅黑"/>
          <w:sz w:val="32"/>
          <w:szCs w:val="32"/>
        </w:rPr>
        <w:t xml:space="preserve"> 1352975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计鹏玥</w:t>
      </w:r>
      <w:r>
        <w:rPr>
          <w:rFonts w:hint="eastAsia" w:ascii="微软雅黑" w:hAnsi="微软雅黑" w:eastAsia="微软雅黑" w:cs="微软雅黑"/>
          <w:sz w:val="32"/>
          <w:szCs w:val="32"/>
        </w:rPr>
        <w:t xml:space="preserve"> 1352914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王思尧</w:t>
      </w:r>
      <w:r>
        <w:rPr>
          <w:rFonts w:hint="eastAsia" w:ascii="微软雅黑" w:hAnsi="微软雅黑" w:eastAsia="微软雅黑" w:cs="微软雅黑"/>
          <w:sz w:val="32"/>
          <w:szCs w:val="32"/>
        </w:rPr>
        <w:t xml:space="preserve"> 1352896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谢明玥</w:t>
      </w:r>
      <w:r>
        <w:rPr>
          <w:rFonts w:hint="eastAsia" w:ascii="微软雅黑" w:hAnsi="微软雅黑" w:eastAsia="微软雅黑" w:cs="微软雅黑"/>
          <w:sz w:val="32"/>
          <w:szCs w:val="32"/>
        </w:rPr>
        <w:t xml:space="preserve"> 1352937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徐锦程</w:t>
      </w:r>
      <w:r>
        <w:rPr>
          <w:rFonts w:hint="eastAsia" w:ascii="微软雅黑" w:hAnsi="微软雅黑" w:eastAsia="微软雅黑" w:cs="微软雅黑"/>
          <w:sz w:val="32"/>
          <w:szCs w:val="32"/>
        </w:rPr>
        <w:t xml:space="preserve"> 1353012</w:t>
      </w: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start="1"/>
          <w:cols w:space="720" w:num="1"/>
          <w:titlePg/>
        </w:sectPr>
      </w:pP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TOC \o "1-3" \h \u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_Toc5431 </w:instrText>
      </w:r>
      <w:r>
        <w:rPr>
          <w:rFonts w:hint="eastAsia" w:ascii="微软雅黑" w:hAnsi="微软雅黑" w:eastAsia="微软雅黑" w:cs="微软雅黑"/>
          <w:color w:val="000000"/>
          <w:szCs w:val="24"/>
          <w:lang w:val="en-US" w:eastAsia="zh-CN" w:bidi="ar-SA"/>
        </w:rPr>
        <w:fldChar w:fldCharType="separate"/>
      </w:r>
      <w:r>
        <w:rPr>
          <w:rFonts w:ascii="Helvetica" w:hAnsi="Helvetica" w:eastAsia="Helvetica" w:cs="Helvetica"/>
          <w:szCs w:val="22"/>
          <w:lang w:val="en-US" w:eastAsia="zh-CN" w:bidi="ar-SA"/>
        </w:rPr>
        <w:t>1</w:t>
      </w:r>
      <w:r>
        <w:rPr>
          <w:rFonts w:hint="eastAsia" w:ascii="微软雅黑" w:hAnsi="微软雅黑" w:eastAsia="微软雅黑" w:cs="微软雅黑"/>
          <w:kern w:val="44"/>
          <w:szCs w:val="22"/>
          <w:lang w:val="zh-CN" w:eastAsia="zh-CN" w:bidi="ar-SA"/>
        </w:rPr>
        <w:t xml:space="preserve">． </w:t>
      </w:r>
      <w:r>
        <w:rPr>
          <w:rFonts w:hint="eastAsia" w:ascii="微软雅黑" w:hAnsi="微软雅黑" w:eastAsia="微软雅黑" w:cs="微软雅黑"/>
          <w:szCs w:val="22"/>
          <w:lang w:val="en-US" w:eastAsia="zh-CN" w:bidi="ar-SA"/>
        </w:rPr>
        <w:t>构件</w:t>
      </w:r>
      <w:r>
        <w:rPr>
          <w:rFonts w:hint="eastAsia" w:ascii="微软雅黑" w:hAnsi="微软雅黑" w:eastAsia="微软雅黑" w:cs="微软雅黑"/>
          <w:szCs w:val="22"/>
          <w:lang w:val="zh-CN" w:eastAsia="zh-CN" w:bidi="ar-SA"/>
        </w:rPr>
        <w:t>简介</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_Toc5431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kern w:val="44"/>
          <w:szCs w:val="22"/>
          <w:lang w:val="zh-CN"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_Toc2229 </w:instrText>
      </w:r>
      <w:r>
        <w:rPr>
          <w:rFonts w:hint="eastAsia" w:ascii="微软雅黑" w:hAnsi="微软雅黑" w:eastAsia="微软雅黑" w:cs="微软雅黑"/>
          <w:color w:val="000000"/>
          <w:szCs w:val="24"/>
          <w:lang w:val="en-US" w:eastAsia="zh-CN" w:bidi="ar-SA"/>
        </w:rPr>
        <w:fldChar w:fldCharType="separate"/>
      </w:r>
      <w:r>
        <w:rPr>
          <w:rFonts w:ascii="Helvetica" w:hAnsi="Helvetica" w:eastAsia="Helvetica" w:cs="Helvetica"/>
          <w:szCs w:val="22"/>
          <w:lang w:val="en-US" w:eastAsia="zh-CN" w:bidi="ar-SA"/>
        </w:rPr>
        <w:t>2</w:t>
      </w:r>
      <w:r>
        <w:rPr>
          <w:rFonts w:hint="eastAsia" w:ascii="微软雅黑" w:hAnsi="微软雅黑" w:eastAsia="微软雅黑" w:cs="微软雅黑"/>
          <w:kern w:val="44"/>
          <w:szCs w:val="22"/>
          <w:lang w:val="en-US" w:eastAsia="zh-CN" w:bidi="ar-SA"/>
        </w:rPr>
        <w:t xml:space="preserve">． </w:t>
      </w:r>
      <w:r>
        <w:rPr>
          <w:rFonts w:hint="eastAsia" w:ascii="微软雅黑" w:hAnsi="微软雅黑" w:eastAsia="微软雅黑" w:cs="微软雅黑"/>
          <w:szCs w:val="22"/>
          <w:lang w:val="en-US" w:eastAsia="zh-CN" w:bidi="ar-SA"/>
        </w:rPr>
        <w:t>接口说明</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_Toc2229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kern w:val="44"/>
          <w:szCs w:val="22"/>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_Toc5671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szCs w:val="24"/>
          <w:lang w:val="en-US" w:eastAsia="zh-CN" w:bidi="ar-SA"/>
        </w:rPr>
        <w:t>2.1 Message.java</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_Toc5671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_Toc14078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 Message(String msg, long ownerThread)</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_Toc14078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_Toc13858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(2) getOwner()</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_Toc13858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2</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_Toc7214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(3) getValue(String 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_Toc7214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2</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_Toc26190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(4) setValue(String key, String value)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_Toc26190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3</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_Toc24343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(5) setValue(String key, long value)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_Toc24343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3</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_Toc19313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(6) toString()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_Toc19313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4</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_Toc11701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(7) reset(String msg)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_Toc11701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4</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_Toc20126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(8) clear()</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_Toc20126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5</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_Toc7093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(9) init(String queue_name, String hostName)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_Toc7093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5</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_Toc20525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(10) bindTo(String exchangeName, String routerKey)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_Toc20525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6</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_Toc7677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(11) getQueueName()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_Toc7677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6</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_Toc30611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(12) getChannel()</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_Toc30611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7</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_Toc21428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(13) publishToOne(String exchangeName, String routerKey)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_Toc21428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7</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_Toc11986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(14) publishToAll(String exchangeName)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_Toc11986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8</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_Toc4196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(15) publishToOthers(String exchangeName, String routerKey)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_Toc4196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8</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_Toc3739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(16) terminate()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_Toc3739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9</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_Toc30747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szCs w:val="24"/>
          <w:lang w:val="en-US" w:eastAsia="zh-CN" w:bidi="ar-SA"/>
        </w:rPr>
        <w:t>2.2 MessageDeparturer.java</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_Toc30747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9</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_Toc26717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 MessageConsumer(Message msg, PrintWriter out, Logger logger, String logKey)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_Toc26717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9</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_Toc17857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(2) sendMessage(String msg)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_Toc17857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10</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_Toc17867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(3) handleDelivery(String consumerTag, Envelope envelope, AMQP.BasicProperties properties, byte[] body)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_Toc17867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10</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_Toc21757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(4) MessageDeparturer(Message msg, PrintWriter out, Logger logger, String logKey)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_Toc21757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_Toc12710 </w:instrText>
      </w:r>
      <w:r>
        <w:rPr>
          <w:rFonts w:hint="eastAsia" w:ascii="微软雅黑" w:hAnsi="微软雅黑" w:eastAsia="微软雅黑" w:cs="微软雅黑"/>
          <w:color w:val="000000"/>
          <w:szCs w:val="24"/>
          <w:lang w:val="en-US" w:eastAsia="zh-CN" w:bidi="ar-SA"/>
        </w:rPr>
        <w:fldChar w:fldCharType="separate"/>
      </w:r>
      <w:r>
        <w:rPr>
          <w:rFonts w:ascii="Helvetica" w:hAnsi="Helvetica" w:eastAsia="Helvetica" w:cs="Helvetica"/>
          <w:szCs w:val="22"/>
          <w:lang w:val="en-US" w:eastAsia="zh-CN" w:bidi="ar-SA"/>
        </w:rPr>
        <w:t>3</w:t>
      </w:r>
      <w:r>
        <w:rPr>
          <w:rFonts w:hint="eastAsia" w:ascii="微软雅黑" w:hAnsi="微软雅黑" w:eastAsia="微软雅黑" w:cs="微软雅黑"/>
          <w:bCs/>
          <w:kern w:val="44"/>
          <w:szCs w:val="22"/>
          <w:lang w:val="en-US" w:eastAsia="zh-CN" w:bidi="ar-SA"/>
        </w:rPr>
        <w:t xml:space="preserve">． </w:t>
      </w:r>
      <w:r>
        <w:rPr>
          <w:rFonts w:hint="eastAsia" w:ascii="微软雅黑" w:hAnsi="微软雅黑" w:eastAsia="微软雅黑" w:cs="微软雅黑"/>
          <w:bCs/>
          <w:szCs w:val="22"/>
          <w:lang w:val="en-US" w:eastAsia="zh-CN" w:bidi="ar-SA"/>
        </w:rPr>
        <w:t>Demo</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_Toc12710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12</w:t>
      </w:r>
      <w:r>
        <w:rPr>
          <w:rFonts w:ascii="Helvetica" w:hAnsi="Helvetica" w:eastAsia="Helvetica" w:cs="Helvetica"/>
          <w:szCs w:val="22"/>
          <w:lang w:val="en-US" w:eastAsia="zh-CN" w:bidi="ar-SA"/>
        </w:rPr>
        <w:fldChar w:fldCharType="end"/>
      </w:r>
      <w:r>
        <w:rPr>
          <w:rFonts w:hint="eastAsia" w:ascii="微软雅黑" w:hAnsi="微软雅黑" w:eastAsia="微软雅黑" w:cs="微软雅黑"/>
          <w:bCs/>
          <w:color w:val="000000"/>
          <w:kern w:val="44"/>
          <w:szCs w:val="22"/>
          <w:lang w:val="en-US" w:eastAsia="zh-CN" w:bidi="ar-SA"/>
        </w:rPr>
        <w:fldChar w:fldCharType="end"/>
      </w:r>
    </w:p>
    <w:p>
      <w:pPr>
        <w:rPr>
          <w:rFonts w:ascii="微软雅黑" w:hAnsi="微软雅黑" w:eastAsia="微软雅黑" w:cs="微软雅黑"/>
          <w:sz w:val="24"/>
          <w:szCs w:val="24"/>
        </w:rPr>
        <w:sectPr>
          <w:headerReference r:id="rId7" w:type="first"/>
          <w:footerReference r:id="rId9" w:type="first"/>
          <w:footerReference r:id="rId8" w:type="default"/>
          <w:pgSz w:w="11906" w:h="16838"/>
          <w:pgMar w:top="1134" w:right="1134" w:bottom="1134" w:left="1134" w:header="709" w:footer="850" w:gutter="0"/>
          <w:cols w:space="720" w:num="1"/>
          <w:titlePg/>
        </w:sectPr>
      </w:pPr>
      <w:r>
        <w:rPr>
          <w:rFonts w:hint="eastAsia" w:ascii="微软雅黑" w:hAnsi="微软雅黑" w:eastAsia="微软雅黑" w:cs="微软雅黑"/>
          <w:color w:val="000000"/>
          <w:szCs w:val="24"/>
          <w:lang w:val="en-US" w:eastAsia="zh-CN" w:bidi="ar-SA"/>
        </w:rPr>
        <w:fldChar w:fldCharType="end"/>
      </w:r>
    </w:p>
    <w:p>
      <w:pPr>
        <w:pStyle w:val="2"/>
        <w:numPr>
          <w:ilvl w:val="0"/>
          <w:numId w:val="1"/>
        </w:numPr>
        <w:spacing w:line="240" w:lineRule="auto"/>
        <w:rPr>
          <w:rFonts w:ascii="微软雅黑" w:hAnsi="微软雅黑" w:eastAsia="微软雅黑" w:cs="微软雅黑"/>
          <w:b w:val="0"/>
          <w:lang w:val="zh-CN"/>
        </w:rPr>
      </w:pPr>
      <w:bookmarkStart w:id="0" w:name="_Toc5431"/>
      <w:r>
        <w:rPr>
          <w:rFonts w:hint="eastAsia" w:ascii="微软雅黑" w:hAnsi="微软雅黑" w:eastAsia="微软雅黑" w:cs="微软雅黑"/>
          <w:b w:val="0"/>
        </w:rPr>
        <w:t>构件</w:t>
      </w:r>
      <w:r>
        <w:rPr>
          <w:rFonts w:hint="eastAsia" w:ascii="微软雅黑" w:hAnsi="微软雅黑" w:eastAsia="微软雅黑" w:cs="微软雅黑"/>
          <w:b w:val="0"/>
          <w:lang w:val="zh-CN"/>
        </w:rPr>
        <w:t>简介</w:t>
      </w:r>
      <w:bookmarkEnd w:id="0"/>
    </w:p>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4220"/>
        <w:gridCol w:w="4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both"/>
              <w:rPr>
                <w:rFonts w:ascii="微软雅黑" w:hAnsi="微软雅黑" w:eastAsia="微软雅黑" w:cs="微软雅黑"/>
                <w:color w:val="FFFFFF"/>
                <w:sz w:val="32"/>
                <w:szCs w:val="32"/>
              </w:rPr>
            </w:pPr>
          </w:p>
        </w:tc>
        <w:tc>
          <w:tcPr>
            <w:tcW w:w="4220"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both"/>
              <w:rPr>
                <w:color w:val="FFFFFF"/>
                <w:sz w:val="28"/>
                <w:szCs w:val="28"/>
              </w:rPr>
            </w:pPr>
            <w:r>
              <w:rPr>
                <w:rFonts w:hint="eastAsia" w:ascii="微软雅黑" w:hAnsi="微软雅黑" w:eastAsia="微软雅黑" w:cs="微软雅黑"/>
                <w:b/>
                <w:bCs/>
                <w:color w:val="FFFFFF"/>
                <w:sz w:val="28"/>
                <w:szCs w:val="28"/>
              </w:rPr>
              <w:t>消息</w:t>
            </w:r>
            <w:r>
              <w:rPr>
                <w:rFonts w:hint="eastAsia" w:ascii="微软雅黑" w:hAnsi="微软雅黑" w:eastAsia="微软雅黑" w:cs="微软雅黑"/>
                <w:b/>
                <w:bCs/>
                <w:color w:val="FFFFFF"/>
                <w:sz w:val="28"/>
                <w:szCs w:val="28"/>
                <w:lang w:val="zh-CN"/>
              </w:rPr>
              <w:t xml:space="preserve"> － </w:t>
            </w:r>
            <w:r>
              <w:rPr>
                <w:rFonts w:hint="eastAsia" w:ascii="微软雅黑" w:hAnsi="微软雅黑" w:eastAsia="微软雅黑" w:cs="微软雅黑"/>
                <w:b/>
                <w:bCs/>
                <w:color w:val="FFFFFF"/>
                <w:sz w:val="28"/>
                <w:szCs w:val="28"/>
              </w:rPr>
              <w:t>Message</w:t>
            </w:r>
          </w:p>
        </w:tc>
        <w:tc>
          <w:tcPr>
            <w:tcW w:w="4273"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color w:val="FFFFFF"/>
                <w:sz w:val="24"/>
                <w:szCs w:val="24"/>
              </w:rPr>
            </w:pPr>
            <w:r>
              <w:rPr>
                <w:rFonts w:hint="eastAsia" w:ascii="微软雅黑" w:hAnsi="微软雅黑" w:eastAsia="微软雅黑" w:cs="微软雅黑"/>
                <w:b/>
                <w:bCs/>
                <w:color w:val="FFFFFF"/>
                <w:sz w:val="28"/>
                <w:szCs w:val="28"/>
              </w:rPr>
              <w:t xml:space="preserve">消息发送 </w:t>
            </w:r>
            <w:r>
              <w:rPr>
                <w:rFonts w:hint="eastAsia" w:ascii="微软雅黑" w:hAnsi="微软雅黑" w:eastAsia="微软雅黑" w:cs="微软雅黑"/>
                <w:b/>
                <w:bCs/>
                <w:color w:val="FFFFFF"/>
                <w:sz w:val="28"/>
                <w:szCs w:val="28"/>
                <w:lang w:val="zh-CN"/>
              </w:rPr>
              <w:t xml:space="preserve">－ </w:t>
            </w:r>
            <w:r>
              <w:rPr>
                <w:rFonts w:hint="eastAsia" w:ascii="微软雅黑" w:hAnsi="微软雅黑" w:eastAsia="微软雅黑" w:cs="微软雅黑"/>
                <w:b/>
                <w:bCs/>
                <w:color w:val="FFFFFF"/>
                <w:sz w:val="28"/>
                <w:szCs w:val="28"/>
              </w:rPr>
              <w:t>MessageDeparturer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FFFFFF" w:sz="4" w:space="0"/>
              <w:left w:val="single" w:color="4F81BD" w:sz="8" w:space="0"/>
              <w:bottom w:val="single" w:color="4F81BD" w:sz="8" w:space="0"/>
              <w:right w:val="single" w:color="4F81BD" w:sz="8" w:space="0"/>
            </w:tcBorders>
            <w:shd w:val="clear" w:color="auto" w:fill="B8CCE4"/>
          </w:tcPr>
          <w:p>
            <w:pPr>
              <w:widowControl w:val="0"/>
              <w:jc w:val="both"/>
              <w:rPr>
                <w:rFonts w:ascii="微软雅黑" w:hAnsi="微软雅黑" w:eastAsia="微软雅黑" w:cs="微软雅黑"/>
                <w:sz w:val="28"/>
                <w:szCs w:val="28"/>
              </w:rPr>
            </w:pPr>
            <w:r>
              <w:rPr>
                <w:rFonts w:hint="eastAsia" w:ascii="微软雅黑" w:hAnsi="微软雅黑" w:eastAsia="微软雅黑" w:cs="微软雅黑"/>
                <w:sz w:val="28"/>
                <w:szCs w:val="28"/>
                <w:lang w:val="zh-CN"/>
              </w:rPr>
              <w:t>构件介绍</w:t>
            </w:r>
          </w:p>
        </w:tc>
        <w:tc>
          <w:tcPr>
            <w:tcW w:w="4220" w:type="dxa"/>
            <w:tcBorders>
              <w:top w:val="single" w:color="FFFFFF" w:sz="4" w:space="0"/>
              <w:left w:val="single" w:color="4F81BD" w:sz="8" w:space="0"/>
              <w:bottom w:val="single" w:color="4F81BD" w:sz="8" w:space="0"/>
              <w:right w:val="single" w:color="4F81BD" w:sz="8" w:space="0"/>
            </w:tcBorders>
            <w:shd w:val="clear" w:color="auto" w:fill="B8CCE4"/>
          </w:tcPr>
          <w:p>
            <w:pPr>
              <w:widowControl w:val="0"/>
              <w:jc w:val="both"/>
              <w:rPr>
                <w:sz w:val="24"/>
                <w:szCs w:val="24"/>
              </w:rPr>
            </w:pPr>
            <w:r>
              <w:rPr>
                <w:rFonts w:hint="eastAsia" w:ascii="微软雅黑" w:hAnsi="微软雅黑" w:eastAsia="微软雅黑" w:cs="微软雅黑"/>
                <w:sz w:val="24"/>
                <w:szCs w:val="24"/>
                <w:lang w:val="zh-CN"/>
              </w:rPr>
              <w:t>这一构件的主要功能是构件与读取客户端与服务端通信时传递的消息，本质上是对于</w:t>
            </w:r>
            <w:r>
              <w:rPr>
                <w:rFonts w:hint="eastAsia" w:ascii="微软雅黑" w:hAnsi="微软雅黑" w:eastAsia="微软雅黑" w:cs="微软雅黑"/>
                <w:sz w:val="24"/>
                <w:szCs w:val="24"/>
              </w:rPr>
              <w:t>JSON</w:t>
            </w:r>
            <w:r>
              <w:rPr>
                <w:rFonts w:hint="eastAsia" w:ascii="微软雅黑" w:hAnsi="微软雅黑" w:eastAsia="微软雅黑" w:cs="微软雅黑"/>
                <w:sz w:val="24"/>
                <w:szCs w:val="24"/>
                <w:lang w:val="zh-CN"/>
              </w:rPr>
              <w:t>生成与解析的方法的封装，并添加了线程标识符，用以表示消息的所属关系。</w:t>
            </w:r>
          </w:p>
        </w:tc>
        <w:tc>
          <w:tcPr>
            <w:tcW w:w="4273" w:type="dxa"/>
            <w:tcBorders>
              <w:top w:val="single" w:color="FFFFFF" w:sz="4" w:space="0"/>
              <w:left w:val="single" w:color="4F81BD" w:sz="8" w:space="0"/>
              <w:bottom w:val="single" w:color="4F81BD" w:sz="8" w:space="0"/>
              <w:right w:val="single" w:color="4F81BD" w:sz="8" w:space="0"/>
            </w:tcBorders>
            <w:shd w:val="clear" w:color="auto" w:fill="B8CCE4"/>
          </w:tcPr>
          <w:p>
            <w:pPr>
              <w:widowControl w:val="0"/>
              <w:jc w:val="both"/>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rPr>
              <w:t>对消息进行消耗，即发送消息</w:t>
            </w:r>
            <w:r>
              <w:rPr>
                <w:rFonts w:hint="eastAsia" w:ascii="微软雅黑" w:hAnsi="微软雅黑" w:eastAsia="微软雅黑" w:cs="微软雅黑"/>
                <w:sz w:val="24"/>
                <w:szCs w:val="24"/>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ascii="微软雅黑" w:hAnsi="微软雅黑" w:eastAsia="微软雅黑" w:cs="微软雅黑"/>
                <w:sz w:val="28"/>
                <w:szCs w:val="28"/>
              </w:rPr>
            </w:pPr>
            <w:r>
              <w:rPr>
                <w:rFonts w:hint="eastAsia" w:ascii="微软雅黑" w:hAnsi="微软雅黑" w:eastAsia="微软雅黑" w:cs="微软雅黑"/>
                <w:sz w:val="28"/>
                <w:szCs w:val="28"/>
                <w:lang w:val="zh-CN"/>
              </w:rPr>
              <w:t>功能说明</w:t>
            </w:r>
          </w:p>
        </w:tc>
        <w:tc>
          <w:tcPr>
            <w:tcW w:w="422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sz w:val="24"/>
                <w:szCs w:val="24"/>
              </w:rPr>
            </w:pPr>
            <w:r>
              <w:rPr>
                <w:rFonts w:hint="eastAsia" w:ascii="微软雅黑" w:hAnsi="微软雅黑" w:eastAsia="微软雅黑" w:cs="微软雅黑"/>
                <w:sz w:val="24"/>
                <w:szCs w:val="24"/>
                <w:lang w:val="zh-CN"/>
              </w:rPr>
              <w:t>用户可以通过该构件实现对消息的构造、消息所属线程的指定、消息内容的添加以及消息内容的解析等操作。</w:t>
            </w:r>
          </w:p>
        </w:tc>
        <w:tc>
          <w:tcPr>
            <w:tcW w:w="427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rPr>
              <w:t>来设置消息的接收方和想要进行发送的消息</w:t>
            </w:r>
            <w:r>
              <w:rPr>
                <w:rFonts w:hint="eastAsia" w:ascii="微软雅黑" w:hAnsi="微软雅黑" w:eastAsia="微软雅黑" w:cs="微软雅黑"/>
                <w:sz w:val="24"/>
                <w:szCs w:val="24"/>
                <w:lang w:val="zh-CN"/>
              </w:rPr>
              <w:t>。</w:t>
            </w:r>
          </w:p>
        </w:tc>
      </w:tr>
    </w:tbl>
    <w:p>
      <w:pPr>
        <w:rPr>
          <w:rFonts w:ascii="微软雅黑" w:hAnsi="微软雅黑" w:eastAsia="微软雅黑" w:cs="微软雅黑"/>
          <w:sz w:val="24"/>
          <w:szCs w:val="24"/>
        </w:rPr>
      </w:pPr>
    </w:p>
    <w:p>
      <w:pPr>
        <w:pStyle w:val="2"/>
        <w:numPr>
          <w:ilvl w:val="0"/>
          <w:numId w:val="1"/>
        </w:numPr>
        <w:spacing w:line="240" w:lineRule="auto"/>
        <w:rPr>
          <w:rFonts w:ascii="微软雅黑" w:hAnsi="微软雅黑" w:eastAsia="微软雅黑" w:cs="微软雅黑"/>
          <w:b w:val="0"/>
          <w:lang w:val="zh-CN"/>
        </w:rPr>
      </w:pPr>
      <w:bookmarkStart w:id="1" w:name="_Toc2229"/>
      <w:r>
        <w:rPr>
          <w:rFonts w:hint="eastAsia" w:ascii="微软雅黑" w:hAnsi="微软雅黑" w:eastAsia="微软雅黑" w:cs="微软雅黑"/>
          <w:b w:val="0"/>
        </w:rPr>
        <w:t>接口说明</w:t>
      </w:r>
      <w:bookmarkEnd w:id="1"/>
    </w:p>
    <w:p>
      <w:pPr>
        <w:pStyle w:val="3"/>
        <w:spacing w:line="240" w:lineRule="auto"/>
        <w:rPr>
          <w:rFonts w:hint="eastAsia" w:ascii="微软雅黑" w:hAnsi="微软雅黑" w:eastAsia="微软雅黑" w:cs="微软雅黑"/>
          <w:b w:val="0"/>
          <w:sz w:val="36"/>
          <w:szCs w:val="24"/>
        </w:rPr>
      </w:pPr>
      <w:bookmarkStart w:id="2" w:name="_Toc5671"/>
      <w:r>
        <w:rPr>
          <w:rFonts w:hint="eastAsia" w:ascii="微软雅黑" w:hAnsi="微软雅黑" w:eastAsia="微软雅黑" w:cs="微软雅黑"/>
          <w:b w:val="0"/>
          <w:sz w:val="36"/>
          <w:szCs w:val="24"/>
        </w:rPr>
        <w:t xml:space="preserve">2.1 </w:t>
      </w:r>
      <w:r>
        <w:rPr>
          <w:rFonts w:hint="eastAsia" w:ascii="微软雅黑" w:hAnsi="微软雅黑" w:eastAsia="微软雅黑" w:cs="微软雅黑"/>
          <w:b w:val="0"/>
          <w:sz w:val="36"/>
          <w:szCs w:val="24"/>
          <w:lang w:val="en-US" w:eastAsia="zh-CN"/>
        </w:rPr>
        <w:t>Message</w:t>
      </w:r>
      <w:r>
        <w:rPr>
          <w:rFonts w:hint="eastAsia" w:ascii="微软雅黑" w:hAnsi="微软雅黑" w:eastAsia="微软雅黑" w:cs="微软雅黑"/>
          <w:b w:val="0"/>
          <w:sz w:val="36"/>
          <w:szCs w:val="24"/>
        </w:rPr>
        <w:t>.java</w:t>
      </w:r>
      <w:bookmarkEnd w:id="2"/>
    </w:p>
    <w:p>
      <w:pPr>
        <w:rPr>
          <w:lang w:val="zh-CN"/>
        </w:rPr>
      </w:pPr>
      <w:r>
        <w:rPr>
          <w:rFonts w:hint="eastAsia" w:ascii="微软雅黑" w:hAnsi="微软雅黑" w:eastAsia="微软雅黑" w:cs="微软雅黑"/>
          <w:sz w:val="24"/>
          <w:szCs w:val="24"/>
          <w:lang w:val="en-US" w:eastAsia="zh-CN"/>
        </w:rPr>
        <w:t>注意：应先导入MessageUtils包</w:t>
      </w:r>
      <w:r>
        <w:rPr>
          <w:rFonts w:hint="eastAsia" w:ascii="微软雅黑" w:hAnsi="微软雅黑" w:eastAsia="微软雅黑" w:cs="微软雅黑"/>
          <w:b w:val="0"/>
          <w:bCs w:val="0"/>
          <w:sz w:val="24"/>
          <w:szCs w:val="24"/>
          <w:lang w:val="en-US" w:eastAsia="zh-CN"/>
        </w:rPr>
        <w:t>。</w:t>
      </w:r>
    </w:p>
    <w:p>
      <w:pPr>
        <w:pStyle w:val="4"/>
        <w:spacing w:line="240" w:lineRule="auto"/>
        <w:rPr>
          <w:rFonts w:ascii="微软雅黑" w:hAnsi="微软雅黑" w:eastAsia="微软雅黑" w:cs="微软雅黑"/>
          <w:b w:val="0"/>
          <w:bCs/>
          <w:sz w:val="28"/>
          <w:szCs w:val="21"/>
        </w:rPr>
      </w:pPr>
      <w:bookmarkStart w:id="3" w:name="_Toc14078"/>
      <w:r>
        <w:rPr>
          <w:rFonts w:hint="eastAsia" w:ascii="微软雅黑" w:hAnsi="微软雅黑" w:eastAsia="微软雅黑" w:cs="微软雅黑"/>
          <w:b w:val="0"/>
          <w:bCs/>
          <w:sz w:val="28"/>
          <w:szCs w:val="21"/>
        </w:rPr>
        <w:t>(1) Message(String msg, long ownerThread)</w:t>
      </w:r>
      <w:bookmarkEnd w:id="3"/>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ownerThread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long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消息所属线程的标识符</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该方法实质为方法类的构造函数，通过该方法可以实例化Message对象，并且可以指定消息所属的线程以及消息的内容。</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利用该方法实例化Message方法类，其中需要传递两个参数，第一个参数为string类型，为JSON格式的字符串，即消息的内容，第二个参数为long类型，为消息所属线程的标识符，形如：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Message msg = new Message("{}", this.getId());</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该方法中指定的消息的内容可以为空的JSON，即形如</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的字符串，但该参数不可为空</w:t>
      </w:r>
      <w:r>
        <w:rPr>
          <w:rFonts w:hint="eastAsia" w:ascii="微软雅黑" w:hAnsi="微软雅黑" w:eastAsia="微软雅黑" w:cs="微软雅黑"/>
          <w:sz w:val="24"/>
          <w:szCs w:val="24"/>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4" w:name="_Toc13858"/>
      <w:r>
        <w:rPr>
          <w:rFonts w:hint="eastAsia" w:ascii="微软雅黑" w:hAnsi="微软雅黑" w:eastAsia="微软雅黑" w:cs="微软雅黑"/>
          <w:b w:val="0"/>
          <w:bCs/>
          <w:sz w:val="28"/>
          <w:szCs w:val="21"/>
        </w:rPr>
        <w:t>(2) getOwner()</w:t>
      </w:r>
      <w:bookmarkEnd w:id="4"/>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ownerThread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消息所属线程的标识符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返回值</w:t>
            </w:r>
          </w:p>
        </w:tc>
        <w:tc>
          <w:tcPr>
            <w:tcW w:w="3211" w:type="dxa"/>
            <w:tcBorders>
              <w:top w:val="single" w:color="4F81BD" w:sz="8" w:space="0"/>
              <w:left w:val="single" w:color="4F81BD" w:sz="8" w:space="0"/>
              <w:bottom w:val="single" w:color="4F81BD" w:sz="8"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4F81BD" w:sz="8"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该方法用于获取消息所属消息的标识符，通过调用一个实例化的Message对象的该方法，即可获得这个实例化的Message对象的标识符。</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对于一个实例化的Message对象，可以直接调用该方法，该方法无需传递任何参数，返回类型为long型，即线程标识符，形如：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lang w:val="zh-CN"/>
        </w:rPr>
        <w:t xml:space="preserve">Long ownerThread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 xml:space="preserve"> </w:t>
      </w:r>
      <w:r>
        <w:rPr>
          <w:rFonts w:hint="eastAsia" w:ascii="微软雅黑" w:hAnsi="微软雅黑" w:eastAsia="微软雅黑" w:cs="微软雅黑"/>
          <w:sz w:val="24"/>
          <w:szCs w:val="24"/>
        </w:rPr>
        <w:t>msg.getOwner();</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该方法返回的是其所属消息的线程的标识符，该标识符在上述构造函数中指定。</w:t>
      </w:r>
    </w:p>
    <w:p>
      <w:pPr>
        <w:pStyle w:val="4"/>
        <w:spacing w:line="240" w:lineRule="auto"/>
        <w:rPr>
          <w:rFonts w:ascii="微软雅黑" w:hAnsi="微软雅黑" w:eastAsia="微软雅黑" w:cs="微软雅黑"/>
          <w:sz w:val="24"/>
          <w:szCs w:val="24"/>
        </w:rPr>
      </w:pPr>
      <w:bookmarkStart w:id="5" w:name="_Toc7214"/>
      <w:r>
        <w:rPr>
          <w:rFonts w:hint="eastAsia" w:ascii="微软雅黑" w:hAnsi="微软雅黑" w:eastAsia="微软雅黑" w:cs="微软雅黑"/>
          <w:b w:val="0"/>
          <w:bCs/>
          <w:sz w:val="28"/>
          <w:szCs w:val="21"/>
        </w:rPr>
        <w:t>(3) getValue(String key)</w:t>
      </w:r>
      <w:bookmarkEnd w:id="5"/>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w:t>
            </w:r>
          </w:p>
        </w:tc>
      </w:tr>
    </w:tbl>
    <w:p>
      <w:pPr>
        <w:rPr>
          <w:rFonts w:ascii="微软雅黑" w:hAnsi="微软雅黑" w:eastAsia="微软雅黑" w:cs="微软雅黑"/>
          <w:b/>
          <w:bCs/>
          <w:sz w:val="24"/>
          <w:szCs w:val="24"/>
          <w:lang w:val="zh-CN"/>
        </w:rPr>
      </w:pPr>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键值对应的值</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该方法用于获取消息内容，通过传入key值，可以获取到对应的value值。</w:t>
      </w:r>
    </w:p>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对象，可以直接调用该方法，该方法唯一的参数是string类型的key值，返回类型为string类型的value值，形如：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String sValue = msg.getValue(“target”);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r>
        <w:rPr>
          <w:rFonts w:hint="eastAsia" w:ascii="微软雅黑" w:hAnsi="微软雅黑" w:eastAsia="微软雅黑" w:cs="微软雅黑"/>
          <w:b/>
          <w:bCs/>
          <w:sz w:val="24"/>
          <w:szCs w:val="24"/>
        </w:rPr>
        <w:t>：</w:t>
      </w:r>
    </w:p>
    <w:p>
      <w:pPr>
        <w:pStyle w:val="18"/>
        <w:framePr w:wrap="auto" w:vAnchor="margin" w:hAnchor="text" w:yAlign="inline"/>
        <w:rPr>
          <w:rFonts w:ascii="微软雅黑" w:hAnsi="微软雅黑" w:eastAsia="微软雅黑" w:cs="微软雅黑"/>
          <w:sz w:val="24"/>
          <w:szCs w:val="24"/>
          <w:lang w:val="zh-CN"/>
        </w:rPr>
      </w:pPr>
      <w:r>
        <w:rPr>
          <w:rFonts w:hint="eastAsia" w:ascii="微软雅黑" w:hAnsi="微软雅黑" w:eastAsia="微软雅黑" w:cs="微软雅黑"/>
          <w:sz w:val="24"/>
          <w:szCs w:val="24"/>
          <w:lang w:val="zh-CN"/>
        </w:rPr>
        <w:t>尽管上述</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方法实现了重载</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类型可以接受不同类型的参数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包括</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类型与</w:t>
      </w:r>
      <w:r>
        <w:rPr>
          <w:rFonts w:hint="eastAsia" w:ascii="微软雅黑" w:hAnsi="微软雅黑" w:eastAsia="微软雅黑" w:cs="微软雅黑"/>
          <w:sz w:val="24"/>
          <w:szCs w:val="24"/>
        </w:rPr>
        <w:t>long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但是本方法返回的</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类型仅为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6" w:name="_Toc26190"/>
      <w:r>
        <w:rPr>
          <w:rFonts w:hint="eastAsia" w:ascii="微软雅黑" w:hAnsi="微软雅黑" w:eastAsia="微软雅黑" w:cs="微软雅黑"/>
          <w:b w:val="0"/>
          <w:bCs/>
          <w:sz w:val="28"/>
          <w:szCs w:val="21"/>
        </w:rPr>
        <w:t>(4) setValue(String key, String value)</w:t>
      </w:r>
      <w:bookmarkEnd w:id="6"/>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键值对应的值</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该方法用于添加消息内容，通过传递两个参数作为key和value值，可以将这个键值对加入到消息内容中，支持的value值</w:t>
      </w:r>
      <w:r>
        <w:rPr>
          <w:rFonts w:hint="eastAsia" w:ascii="微软雅黑" w:hAnsi="微软雅黑" w:eastAsia="微软雅黑" w:cs="微软雅黑"/>
          <w:sz w:val="24"/>
          <w:szCs w:val="24"/>
        </w:rPr>
        <w:t>为</w:t>
      </w:r>
      <w:r>
        <w:rPr>
          <w:rFonts w:hint="eastAsia" w:ascii="微软雅黑" w:hAnsi="微软雅黑" w:eastAsia="微软雅黑" w:cs="微软雅黑"/>
          <w:sz w:val="24"/>
          <w:szCs w:val="24"/>
          <w:lang w:val="zh-CN"/>
        </w:rPr>
        <w:t>string类型。</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对象，可以直接调用该方法，该方法有两个参数，第一个参数为string类型的key，第二个参数为string类型，调用该方法后，传入的键值对会添加到实例化的消息的内容中，形如：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msg.setValue("event",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login");</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7" w:name="_Toc24343"/>
      <w:r>
        <w:rPr>
          <w:rFonts w:hint="eastAsia" w:ascii="微软雅黑" w:hAnsi="微软雅黑" w:eastAsia="微软雅黑" w:cs="微软雅黑"/>
          <w:b w:val="0"/>
          <w:bCs/>
          <w:sz w:val="28"/>
          <w:szCs w:val="21"/>
        </w:rPr>
        <w:t>(5) setValue(String key, long value)</w:t>
      </w:r>
      <w:bookmarkEnd w:id="7"/>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键值对应的值</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该方法用于添加消息内容，通过传递两个参数作为key和value值，可以将这个键值对加入到消息内容中，支持的value值</w:t>
      </w:r>
      <w:r>
        <w:rPr>
          <w:rFonts w:hint="eastAsia" w:ascii="微软雅黑" w:hAnsi="微软雅黑" w:eastAsia="微软雅黑" w:cs="微软雅黑"/>
          <w:sz w:val="24"/>
          <w:szCs w:val="24"/>
        </w:rPr>
        <w:t>为</w:t>
      </w:r>
      <w:r>
        <w:rPr>
          <w:rFonts w:hint="eastAsia" w:ascii="微软雅黑" w:hAnsi="微软雅黑" w:eastAsia="微软雅黑" w:cs="微软雅黑"/>
          <w:sz w:val="24"/>
          <w:szCs w:val="24"/>
          <w:lang w:val="zh-CN"/>
        </w:rPr>
        <w:t>long类型。</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对象，可以直接调用该方法，该方法有两个参数，第一个参数为string类型的key，第二个参数为long类型的value，调用该方法后，传入的键值对会添加到实例化的消息的内容中，形如：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msg.setValue("event",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login");</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8" w:name="_Toc19313"/>
      <w:r>
        <w:rPr>
          <w:rFonts w:hint="eastAsia" w:ascii="微软雅黑" w:hAnsi="微软雅黑" w:eastAsia="微软雅黑" w:cs="微软雅黑"/>
          <w:b w:val="0"/>
          <w:bCs/>
          <w:sz w:val="28"/>
          <w:szCs w:val="21"/>
        </w:rPr>
        <w:t>(6) toString()</w:t>
      </w:r>
      <w:bookmarkEnd w:id="8"/>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JSON对象字符串内容</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rPr>
        <w:t>JSON</w:t>
      </w:r>
      <w:r>
        <w:rPr>
          <w:rFonts w:hint="eastAsia" w:ascii="微软雅黑" w:hAnsi="微软雅黑" w:eastAsia="微软雅黑" w:cs="微软雅黑"/>
          <w:sz w:val="24"/>
          <w:szCs w:val="24"/>
          <w:lang w:val="zh-TW" w:eastAsia="zh-TW"/>
        </w:rPr>
        <w:t>格式的字符串。</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对于一个实例化的Message对象，可以直接调用该方法，该方法没有输入参数，返回类型为string类型，即JSON格式的字符串，形如：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String jsonMessage = msg.</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该方法会将实例对象中的内容转换为JSON格式的字符串，转换后若继续通过setValue方法添加内容，则需要在此调用本方法才能得到添加后的JSON格式的字符串</w:t>
      </w:r>
      <w:r>
        <w:rPr>
          <w:rFonts w:hint="eastAsia" w:ascii="微软雅黑" w:hAnsi="微软雅黑" w:eastAsia="微软雅黑" w:cs="微软雅黑"/>
          <w:sz w:val="24"/>
          <w:szCs w:val="24"/>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9" w:name="_Toc11701"/>
      <w:r>
        <w:rPr>
          <w:rFonts w:hint="eastAsia" w:ascii="微软雅黑" w:hAnsi="微软雅黑" w:eastAsia="微软雅黑" w:cs="微软雅黑"/>
          <w:b w:val="0"/>
          <w:bCs/>
          <w:sz w:val="28"/>
          <w:szCs w:val="21"/>
        </w:rPr>
        <w:t>(7) reset(String msg)</w:t>
      </w:r>
      <w:bookmarkEnd w:id="9"/>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JSON对象的内容</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实例化一个JSON对象，可以传入字符串类型的参数。</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有一个string类型的输入参数，没有返回值，形如：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String msg = msg.rest(“Hello World!”);</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传入参数必须是string类型</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10" w:name="_Toc20126"/>
      <w:r>
        <w:rPr>
          <w:rFonts w:hint="eastAsia" w:ascii="微软雅黑" w:hAnsi="微软雅黑" w:eastAsia="微软雅黑" w:cs="微软雅黑"/>
          <w:b w:val="0"/>
          <w:bCs/>
          <w:sz w:val="28"/>
          <w:szCs w:val="21"/>
        </w:rPr>
        <w:t>(8) clear()</w:t>
      </w:r>
      <w:bookmarkEnd w:id="10"/>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实例化一个空的JSON字符串。</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没有输入参数和返回值，形如：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msg.clear()</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必须要有一个实例化的Message方法类来调用clear()方法。</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1" w:name="_Toc7093"/>
      <w:r>
        <w:rPr>
          <w:rFonts w:hint="eastAsia" w:ascii="微软雅黑" w:hAnsi="微软雅黑" w:eastAsia="微软雅黑" w:cs="微软雅黑"/>
          <w:b w:val="0"/>
          <w:bCs/>
          <w:sz w:val="28"/>
          <w:szCs w:val="21"/>
        </w:rPr>
        <w:t>(9) init(String queue_name, String hostName)</w:t>
      </w:r>
      <w:bookmarkEnd w:id="11"/>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queue_name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消息队列的名称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hostName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建立连接的主机名</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使用了消息中间件RabitMQ，来实例化一个factory，并设置hostName，利用factory创建connection，并为connection创建信道。这种设置可利用与但发送多接收的场景，保证消息发送的可靠性，不丢失消息，将消息持久化。还设置了当前的队列名，用于存放消息。</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有两个string类型的输入参数，第一个为消息队列的名称，第二个为建立连接的主机名，没有返回值，形如：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msg.init(“msgQueue”, “host1”)</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A. 两个参数都是string类型。</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 RabbitMQ建议客户端线程之间不要共用Channel，至少要保证共用Channel的线程发送消息必须是串行的，但是建议尽量共用Connection。</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2" w:name="_Toc20525"/>
      <w:r>
        <w:rPr>
          <w:rFonts w:hint="eastAsia" w:ascii="微软雅黑" w:hAnsi="微软雅黑" w:eastAsia="微软雅黑" w:cs="微软雅黑"/>
          <w:b w:val="0"/>
          <w:bCs/>
          <w:sz w:val="28"/>
          <w:szCs w:val="21"/>
        </w:rPr>
        <w:t>(10) bindTo(String exchangeName, String routerKey)</w:t>
      </w:r>
      <w:bookmarkEnd w:id="12"/>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交换机的名称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路由键的名称</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现有的信道将转发器设置为direct类型， 将消息队列与一个特定的routerKey绑定，并要求二者完全匹配才可进行转发。</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有两个string类型的输入参数，第一个为交换机的名称，第二个是路由键的名称，没有返回值，形如：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msg.bindTo(“exchangeName”, “myRouter”)</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lang w:val="zh-CN"/>
        </w:rPr>
      </w:pPr>
      <w:r>
        <w:rPr>
          <w:rFonts w:hint="eastAsia" w:ascii="微软雅黑" w:hAnsi="微软雅黑" w:eastAsia="微软雅黑" w:cs="微软雅黑"/>
          <w:sz w:val="24"/>
          <w:szCs w:val="24"/>
        </w:rPr>
        <w:t>两个输入参数均为string类型</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13" w:name="_Toc7677"/>
      <w:r>
        <w:rPr>
          <w:rFonts w:hint="eastAsia" w:ascii="微软雅黑" w:hAnsi="微软雅黑" w:eastAsia="微软雅黑" w:cs="微软雅黑"/>
          <w:b w:val="0"/>
          <w:bCs/>
          <w:sz w:val="28"/>
          <w:szCs w:val="21"/>
        </w:rPr>
        <w:t>(11) getQueueName()</w:t>
      </w:r>
      <w:bookmarkEnd w:id="13"/>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queueName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消息队列的名称</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获取消息队列的名称。</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没有传入参数，返回值为当前Messge对象的消息队列的名称，形如：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String queueName = msg.getQueueName();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接收返回值的必须为string类型。</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14" w:name="_Toc30611"/>
      <w:r>
        <w:rPr>
          <w:rFonts w:hint="eastAsia" w:ascii="微软雅黑" w:hAnsi="微软雅黑" w:eastAsia="微软雅黑" w:cs="微软雅黑"/>
          <w:b w:val="0"/>
          <w:bCs/>
          <w:sz w:val="28"/>
          <w:szCs w:val="21"/>
        </w:rPr>
        <w:t>(12) getChannel()</w:t>
      </w:r>
      <w:bookmarkEnd w:id="14"/>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获取信道对象。</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没有传入参数，返回值为当前Meaage对象的消息队列的名称，形如：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Channel channel = msg.getChannel();</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接收返回值的必须为channel类型。</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5" w:name="_Toc21428"/>
      <w:r>
        <w:rPr>
          <w:rFonts w:hint="eastAsia" w:ascii="微软雅黑" w:hAnsi="微软雅黑" w:eastAsia="微软雅黑" w:cs="微软雅黑"/>
          <w:b w:val="0"/>
          <w:bCs/>
          <w:sz w:val="28"/>
          <w:szCs w:val="21"/>
        </w:rPr>
        <w:t>(13) publishToOne(String exchangeName, String routerKey)</w:t>
      </w:r>
      <w:bookmarkEnd w:id="15"/>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路由键</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将信道中的消息只发送给匹配routerKey的特定接收端。</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有两个string类型的输入参数，第一个为交换机名称，第二个为路由键，形如：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msg.publishToOne(“myExchange”, “myRouter”);</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A. 两个传入参数均为string类型。</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 该方法的调用只在server端进行</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16" w:name="_Toc11986"/>
      <w:r>
        <w:rPr>
          <w:rFonts w:hint="eastAsia" w:ascii="微软雅黑" w:hAnsi="微软雅黑" w:eastAsia="微软雅黑" w:cs="微软雅黑"/>
          <w:b w:val="0"/>
          <w:bCs/>
          <w:sz w:val="28"/>
          <w:szCs w:val="21"/>
        </w:rPr>
        <w:t>(14) publishToAll(String exchangeName)</w:t>
      </w:r>
      <w:bookmarkEnd w:id="16"/>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交换机名称</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将信道中的消息发送给交换机对应的所有接收方。</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有一个string类型的输入参数，代表交换机名称，形如：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msg.publishToAll(“myExchange”);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A. 传入参数为string类型。</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 该方法的调用只在server端进行。</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7" w:name="_Toc4196"/>
      <w:r>
        <w:rPr>
          <w:rFonts w:hint="eastAsia" w:ascii="微软雅黑" w:hAnsi="微软雅黑" w:eastAsia="微软雅黑" w:cs="微软雅黑"/>
          <w:b w:val="0"/>
          <w:bCs/>
          <w:sz w:val="28"/>
          <w:szCs w:val="21"/>
        </w:rPr>
        <w:t>(15) publishToOthers(String exchangeName, String routerKey)</w:t>
      </w:r>
      <w:bookmarkEnd w:id="17"/>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路由键</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将信道中的消息发送给所有不匹配routerKey的接收端。</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有两个string类型的输入参数，第一个为交换机名称，第二个为路由键，形如：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msg.publishToOthers(“myExchange”, “myRouter”);</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A. 两个传入参数均为string类型。</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 该方法的调用只在server端进行。</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8" w:name="_Toc3739"/>
      <w:r>
        <w:rPr>
          <w:rFonts w:hint="eastAsia" w:ascii="微软雅黑" w:hAnsi="微软雅黑" w:eastAsia="微软雅黑" w:cs="微软雅黑"/>
          <w:b w:val="0"/>
          <w:bCs/>
          <w:sz w:val="28"/>
          <w:szCs w:val="21"/>
        </w:rPr>
        <w:t>(16) terminate()</w:t>
      </w:r>
      <w:bookmarkEnd w:id="18"/>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判断获取的总消息数是否超过了max_num_message</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关闭信道和连接。</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既没有输入参数，也没有返回值，形如：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msg.terminate();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该方法只可以在server端进行调用，且在调用之后，所有与信道或连接相关的操作都无法继续进行</w:t>
      </w:r>
      <w:r>
        <w:rPr>
          <w:rFonts w:hint="eastAsia" w:ascii="微软雅黑" w:hAnsi="微软雅黑" w:eastAsia="微软雅黑" w:cs="微软雅黑"/>
          <w:sz w:val="24"/>
          <w:szCs w:val="24"/>
          <w:lang w:val="zh-CN"/>
        </w:rPr>
        <w:t>。</w:t>
      </w:r>
    </w:p>
    <w:p>
      <w:pPr>
        <w:pStyle w:val="18"/>
        <w:framePr w:wrap="auto" w:vAnchor="margin" w:hAnchor="text" w:yAlign="inline"/>
        <w:rPr>
          <w:rStyle w:val="19"/>
          <w:rFonts w:ascii="微软雅黑" w:hAnsi="微软雅黑" w:eastAsia="微软雅黑" w:cs="微软雅黑"/>
          <w:b w:val="0"/>
          <w:bCs/>
          <w:szCs w:val="32"/>
        </w:rPr>
      </w:pPr>
    </w:p>
    <w:p>
      <w:pPr>
        <w:pStyle w:val="3"/>
        <w:spacing w:line="240" w:lineRule="auto"/>
        <w:rPr>
          <w:rFonts w:hint="eastAsia" w:ascii="微软雅黑" w:hAnsi="微软雅黑" w:eastAsia="微软雅黑" w:cs="微软雅黑"/>
          <w:b w:val="0"/>
          <w:sz w:val="36"/>
          <w:szCs w:val="24"/>
        </w:rPr>
      </w:pPr>
      <w:bookmarkStart w:id="19" w:name="_Toc30747"/>
      <w:bookmarkStart w:id="20" w:name="_Toc19527"/>
      <w:r>
        <w:rPr>
          <w:rFonts w:hint="eastAsia" w:ascii="微软雅黑" w:hAnsi="微软雅黑" w:eastAsia="微软雅黑" w:cs="微软雅黑"/>
          <w:b w:val="0"/>
          <w:sz w:val="36"/>
          <w:szCs w:val="24"/>
        </w:rPr>
        <w:t>2.2 MessageDeparturer.java</w:t>
      </w:r>
      <w:bookmarkEnd w:id="19"/>
    </w:p>
    <w:p>
      <w:pPr>
        <w:rPr>
          <w:lang w:val="zh-CN"/>
        </w:rPr>
      </w:pPr>
      <w:r>
        <w:rPr>
          <w:rFonts w:hint="eastAsia" w:ascii="微软雅黑" w:hAnsi="微软雅黑" w:eastAsia="微软雅黑" w:cs="微软雅黑"/>
          <w:sz w:val="24"/>
          <w:szCs w:val="24"/>
          <w:lang w:val="en-US" w:eastAsia="zh-CN"/>
        </w:rPr>
        <w:t>注意：应先导入MessageUtils包</w:t>
      </w:r>
      <w:r>
        <w:rPr>
          <w:rFonts w:hint="eastAsia" w:ascii="微软雅黑" w:hAnsi="微软雅黑" w:eastAsia="微软雅黑" w:cs="微软雅黑"/>
          <w:b w:val="0"/>
          <w:bCs w:val="0"/>
          <w:sz w:val="24"/>
          <w:szCs w:val="24"/>
          <w:lang w:val="en-US" w:eastAsia="zh-CN"/>
        </w:rPr>
        <w:t>。</w:t>
      </w:r>
    </w:p>
    <w:bookmarkEnd w:id="20"/>
    <w:p>
      <w:pPr>
        <w:pStyle w:val="4"/>
        <w:spacing w:line="240" w:lineRule="auto"/>
        <w:rPr>
          <w:rFonts w:ascii="微软雅黑" w:hAnsi="微软雅黑" w:eastAsia="微软雅黑" w:cs="微软雅黑"/>
          <w:sz w:val="24"/>
          <w:szCs w:val="24"/>
        </w:rPr>
      </w:pPr>
      <w:bookmarkStart w:id="21" w:name="_Toc26717"/>
      <w:r>
        <w:rPr>
          <w:rFonts w:hint="eastAsia" w:ascii="微软雅黑" w:hAnsi="微软雅黑" w:eastAsia="微软雅黑" w:cs="微软雅黑"/>
          <w:b w:val="0"/>
          <w:bCs/>
          <w:sz w:val="28"/>
          <w:szCs w:val="21"/>
        </w:rPr>
        <w:t>(1) MessageConsumer(Message msg, PrintWriter out, IntervalLogger pm, String logKey)</w:t>
      </w:r>
      <w:bookmarkEnd w:id="21"/>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pm</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IntervalLogger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登录</w:t>
            </w:r>
            <w:r>
              <w:rPr>
                <w:rFonts w:hint="eastAsia" w:ascii="微软雅黑" w:hAnsi="微软雅黑" w:eastAsia="微软雅黑" w:cs="微软雅黑"/>
                <w:sz w:val="24"/>
                <w:szCs w:val="24"/>
                <w:lang w:val="en-US" w:eastAsia="zh-CN"/>
              </w:rPr>
              <w:t>间隔</w:t>
            </w:r>
            <w:r>
              <w:rPr>
                <w:rFonts w:hint="eastAsia" w:ascii="微软雅黑" w:hAnsi="微软雅黑" w:eastAsia="微软雅黑" w:cs="微软雅黑"/>
                <w:sz w:val="24"/>
                <w:szCs w:val="24"/>
              </w:rPr>
              <w:t>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登录关键字</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这个方法获取消息信道，同时为多个登录成功的用户发送消息</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rPr>
        <w:t>输入四个</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rPr>
        <w:t>分别代表要发送的消息、输出流、登录</w:t>
      </w:r>
      <w:r>
        <w:rPr>
          <w:rFonts w:hint="eastAsia" w:ascii="微软雅黑" w:hAnsi="微软雅黑" w:eastAsia="微软雅黑" w:cs="微软雅黑"/>
          <w:sz w:val="24"/>
          <w:szCs w:val="24"/>
          <w:lang w:val="en-US" w:eastAsia="zh-CN"/>
        </w:rPr>
        <w:t>间隔</w:t>
      </w:r>
      <w:bookmarkStart w:id="26" w:name="_GoBack"/>
      <w:bookmarkEnd w:id="26"/>
      <w:r>
        <w:rPr>
          <w:rFonts w:hint="eastAsia" w:ascii="微软雅黑" w:hAnsi="微软雅黑" w:eastAsia="微软雅黑" w:cs="微软雅黑"/>
          <w:sz w:val="24"/>
          <w:szCs w:val="24"/>
        </w:rPr>
        <w:t>计数器、登录关键字，没有</w:t>
      </w:r>
      <w:r>
        <w:rPr>
          <w:rFonts w:hint="eastAsia" w:ascii="微软雅黑" w:hAnsi="微软雅黑" w:eastAsia="微软雅黑" w:cs="微软雅黑"/>
          <w:sz w:val="24"/>
          <w:szCs w:val="24"/>
          <w:lang w:val="zh-CN"/>
        </w:rPr>
        <w:t>返回值，形如：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MessageConsumer msgConsumer = new MessageConsumer(“Hello World!”, printWriter, pm, “login_success”);</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在实例化MessageConsumer对象的时候，应传入四个参数</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22" w:name="_Toc17857"/>
      <w:r>
        <w:rPr>
          <w:rFonts w:hint="eastAsia" w:ascii="微软雅黑" w:hAnsi="微软雅黑" w:eastAsia="微软雅黑" w:cs="微软雅黑"/>
          <w:b w:val="0"/>
          <w:bCs/>
          <w:sz w:val="28"/>
          <w:szCs w:val="21"/>
        </w:rPr>
        <w:t>(2) sendMessage(String msg)</w:t>
      </w:r>
      <w:bookmarkEnd w:id="22"/>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消息的内容</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rPr>
        <w:t>通过输出流来发送消息</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rPr>
        <w:t>有一个string类型的输入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rPr>
        <w:t>代表要发送的消息，没有</w:t>
      </w:r>
      <w:r>
        <w:rPr>
          <w:rFonts w:hint="eastAsia" w:ascii="微软雅黑" w:hAnsi="微软雅黑" w:eastAsia="微软雅黑" w:cs="微软雅黑"/>
          <w:sz w:val="24"/>
          <w:szCs w:val="24"/>
          <w:lang w:val="zh-CN"/>
        </w:rPr>
        <w:t>返回值，形如：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msgConsumer.sendMessage(“Hello World!”);</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传入的参数必须为string类型</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23" w:name="_Toc17867"/>
      <w:r>
        <w:rPr>
          <w:rFonts w:hint="eastAsia" w:ascii="微软雅黑" w:hAnsi="微软雅黑" w:eastAsia="微软雅黑" w:cs="微软雅黑"/>
          <w:b w:val="0"/>
          <w:bCs/>
          <w:sz w:val="28"/>
          <w:szCs w:val="21"/>
        </w:rPr>
        <w:t>(3) handleDelivery(String consumerTag, Envelope envelope, AMQP.BasicProperties properties, byte[] body)</w:t>
      </w:r>
      <w:bookmarkEnd w:id="23"/>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consumerTag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消费者标签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envelope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Envelope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信封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AMQP.BasicProperties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AMQP基本属性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body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byte[]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内容</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当消费者接收到消息后会自动调用该方法，对消息数进行加一</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MessageConsumer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msgConsumer.handleDelivery(consumerTag, envelop, properties, body);</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消费者接受消息后会自动调用该方法，无需再特意进行</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Style w:val="20"/>
          <w:rFonts w:ascii="微软雅黑" w:hAnsi="微软雅黑" w:eastAsia="微软雅黑" w:cs="微软雅黑"/>
          <w:b w:val="0"/>
          <w:sz w:val="36"/>
          <w:szCs w:val="36"/>
        </w:rPr>
      </w:pPr>
      <w:bookmarkStart w:id="24" w:name="_Toc21757"/>
      <w:r>
        <w:rPr>
          <w:rFonts w:hint="eastAsia" w:ascii="微软雅黑" w:hAnsi="微软雅黑" w:eastAsia="微软雅黑" w:cs="微软雅黑"/>
          <w:b w:val="0"/>
          <w:bCs/>
          <w:sz w:val="28"/>
          <w:szCs w:val="21"/>
        </w:rPr>
        <w:t>(4) MessageDeparturer(Message msg, PrintWriter out, Logger logger, String logKey)</w:t>
      </w:r>
      <w:bookmarkEnd w:id="24"/>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Message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消息内容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登录关键字</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当server给消息的consumer发送消息之后，将消息从队列中清除</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MessageDeparturer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MessageDeparturer msgDeparturer = MessageDeparturer(“Hello World!”, printWriter, logger, forwarded_message);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rPr>
          <w:rFonts w:ascii="微软雅黑" w:hAnsi="微软雅黑" w:eastAsia="微软雅黑" w:cs="微软雅黑"/>
          <w:sz w:val="24"/>
          <w:szCs w:val="24"/>
          <w:lang w:val="zh-CN"/>
        </w:rPr>
      </w:pPr>
      <w:r>
        <w:rPr>
          <w:rFonts w:hint="eastAsia" w:ascii="微软雅黑" w:hAnsi="微软雅黑" w:eastAsia="微软雅黑" w:cs="微软雅黑"/>
          <w:sz w:val="24"/>
          <w:szCs w:val="24"/>
        </w:rPr>
        <w:t>注意四个参数的输入格式</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lang w:val="zh-CN"/>
        </w:rPr>
      </w:pPr>
    </w:p>
    <w:p>
      <w:pPr>
        <w:pStyle w:val="2"/>
        <w:numPr>
          <w:ilvl w:val="0"/>
          <w:numId w:val="1"/>
        </w:numPr>
        <w:spacing w:line="240" w:lineRule="auto"/>
        <w:rPr>
          <w:rFonts w:ascii="微软雅黑" w:hAnsi="微软雅黑" w:eastAsia="微软雅黑" w:cs="微软雅黑"/>
          <w:b w:val="0"/>
          <w:bCs/>
        </w:rPr>
      </w:pPr>
      <w:bookmarkStart w:id="25" w:name="_Toc12710"/>
      <w:r>
        <w:rPr>
          <w:rFonts w:hint="eastAsia" w:ascii="微软雅黑" w:hAnsi="微软雅黑" w:eastAsia="微软雅黑" w:cs="微软雅黑"/>
          <w:b w:val="0"/>
          <w:bCs/>
        </w:rPr>
        <w:t>Demo</w:t>
      </w:r>
      <w:bookmarkEnd w:id="25"/>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rPr>
          <w:rFonts w:ascii="微软雅黑" w:hAnsi="微软雅黑" w:eastAsia="微软雅黑" w:cs="宋体"/>
          <w:color w:val="A9B7C6"/>
          <w:sz w:val="21"/>
          <w:szCs w:val="21"/>
        </w:rPr>
      </w:pPr>
      <w:r>
        <w:rPr>
          <w:rFonts w:hint="eastAsia" w:ascii="微软雅黑" w:hAnsi="微软雅黑" w:eastAsia="微软雅黑" w:cs="宋体"/>
          <w:color w:val="CC7832"/>
          <w:sz w:val="21"/>
          <w:szCs w:val="21"/>
        </w:rPr>
        <w:t xml:space="preserve">class </w:t>
      </w:r>
      <w:r>
        <w:rPr>
          <w:rFonts w:hint="eastAsia" w:ascii="微软雅黑" w:hAnsi="微软雅黑" w:eastAsia="微软雅黑" w:cs="宋体"/>
          <w:color w:val="A9B7C6"/>
          <w:sz w:val="21"/>
          <w:szCs w:val="21"/>
        </w:rPr>
        <w:t xml:space="preserve">ServerThread </w:t>
      </w:r>
      <w:r>
        <w:rPr>
          <w:rFonts w:hint="eastAsia" w:ascii="微软雅黑" w:hAnsi="微软雅黑" w:eastAsia="微软雅黑" w:cs="宋体"/>
          <w:color w:val="CC7832"/>
          <w:sz w:val="21"/>
          <w:szCs w:val="21"/>
        </w:rPr>
        <w:t xml:space="preserve">extends </w:t>
      </w:r>
      <w:r>
        <w:rPr>
          <w:rFonts w:hint="eastAsia" w:ascii="微软雅黑" w:hAnsi="微软雅黑" w:eastAsia="微软雅黑" w:cs="宋体"/>
          <w:color w:val="A9B7C6"/>
          <w:sz w:val="21"/>
          <w:szCs w:val="21"/>
        </w:rPr>
        <w:t>Thread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private </w:t>
      </w:r>
      <w:r>
        <w:rPr>
          <w:rFonts w:hint="eastAsia" w:ascii="微软雅黑" w:hAnsi="微软雅黑" w:eastAsia="微软雅黑" w:cs="宋体"/>
          <w:color w:val="A9B7C6"/>
          <w:sz w:val="21"/>
          <w:szCs w:val="21"/>
        </w:rPr>
        <w:t xml:space="preserve">Socket </w:t>
      </w:r>
      <w:r>
        <w:rPr>
          <w:rFonts w:hint="eastAsia" w:ascii="微软雅黑" w:hAnsi="微软雅黑" w:eastAsia="微软雅黑" w:cs="宋体"/>
          <w:color w:val="9876AA"/>
          <w:sz w:val="21"/>
          <w:szCs w:val="21"/>
        </w:rPr>
        <w:t>client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w:t>
      </w:r>
      <w:r>
        <w:rPr>
          <w:rFonts w:hint="eastAsia" w:ascii="微软雅黑" w:hAnsi="微软雅黑" w:eastAsia="微软雅黑" w:cs="宋体"/>
          <w:color w:val="A9B7C6"/>
          <w:sz w:val="21"/>
          <w:szCs w:val="21"/>
        </w:rPr>
        <w:t xml:space="preserve">PrintWriter </w:t>
      </w:r>
      <w:r>
        <w:rPr>
          <w:rFonts w:hint="eastAsia" w:ascii="微软雅黑" w:hAnsi="微软雅黑" w:eastAsia="微软雅黑" w:cs="宋体"/>
          <w:color w:val="9876AA"/>
          <w:sz w:val="21"/>
          <w:szCs w:val="21"/>
        </w:rPr>
        <w:t>out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w:t>
      </w:r>
      <w:r>
        <w:rPr>
          <w:rFonts w:hint="eastAsia" w:ascii="微软雅黑" w:hAnsi="微软雅黑" w:eastAsia="微软雅黑" w:cs="宋体"/>
          <w:color w:val="A9B7C6"/>
          <w:sz w:val="21"/>
          <w:szCs w:val="21"/>
        </w:rPr>
        <w:t xml:space="preserve">BufferedReader </w:t>
      </w:r>
      <w:r>
        <w:rPr>
          <w:rFonts w:hint="eastAsia" w:ascii="微软雅黑" w:hAnsi="微软雅黑" w:eastAsia="微软雅黑" w:cs="宋体"/>
          <w:color w:val="9876AA"/>
          <w:sz w:val="21"/>
          <w:szCs w:val="21"/>
        </w:rPr>
        <w:t>in</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Message </w:t>
      </w:r>
      <w:r>
        <w:rPr>
          <w:rFonts w:hint="eastAsia" w:ascii="微软雅黑" w:hAnsi="微软雅黑" w:eastAsia="微软雅黑" w:cs="宋体"/>
          <w:color w:val="9876AA"/>
          <w:sz w:val="21"/>
          <w:szCs w:val="21"/>
        </w:rPr>
        <w:t>msg</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MessageDeparturer </w:t>
      </w:r>
      <w:r>
        <w:rPr>
          <w:rFonts w:hint="eastAsia" w:ascii="微软雅黑" w:hAnsi="微软雅黑" w:eastAsia="微软雅黑" w:cs="宋体"/>
          <w:color w:val="9876AA"/>
          <w:sz w:val="21"/>
          <w:szCs w:val="21"/>
        </w:rPr>
        <w:t>messageDeparturer</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exchangeName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"test"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queueName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FFC66D"/>
          <w:sz w:val="21"/>
          <w:szCs w:val="21"/>
        </w:rPr>
        <w:t>ServerThread</w:t>
      </w:r>
      <w:r>
        <w:rPr>
          <w:rFonts w:hint="eastAsia" w:ascii="微软雅黑" w:hAnsi="微软雅黑" w:eastAsia="微软雅黑" w:cs="宋体"/>
          <w:color w:val="A9B7C6"/>
          <w:sz w:val="21"/>
          <w:szCs w:val="21"/>
        </w:rPr>
        <w:t>(Socket s)</w:t>
      </w:r>
      <w:r>
        <w:rPr>
          <w:rFonts w:hint="eastAsia" w:ascii="微软雅黑" w:hAnsi="微软雅黑" w:eastAsia="微软雅黑" w:cs="宋体"/>
          <w:color w:val="CC7832"/>
          <w:sz w:val="21"/>
          <w:szCs w:val="21"/>
        </w:rPr>
        <w:t xml:space="preserve">throws </w:t>
      </w:r>
      <w:r>
        <w:rPr>
          <w:rFonts w:hint="eastAsia" w:ascii="微软雅黑" w:hAnsi="微软雅黑" w:eastAsia="微软雅黑" w:cs="宋体"/>
          <w:color w:val="A9B7C6"/>
          <w:sz w:val="21"/>
          <w:szCs w:val="21"/>
        </w:rPr>
        <w:t>IOException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this</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 xml:space="preserve">client </w:t>
      </w:r>
      <w:r>
        <w:rPr>
          <w:rFonts w:hint="eastAsia" w:ascii="微软雅黑" w:hAnsi="微软雅黑" w:eastAsia="微软雅黑" w:cs="宋体"/>
          <w:color w:val="A9B7C6"/>
          <w:sz w:val="21"/>
          <w:szCs w:val="21"/>
        </w:rPr>
        <w:t>= s</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 xml:space="preserve">out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PrintWriter(</w:t>
      </w:r>
      <w:r>
        <w:rPr>
          <w:rFonts w:hint="eastAsia" w:ascii="微软雅黑" w:hAnsi="微软雅黑" w:eastAsia="微软雅黑" w:cs="宋体"/>
          <w:color w:val="9876AA"/>
          <w:sz w:val="21"/>
          <w:szCs w:val="21"/>
        </w:rPr>
        <w:t>client</w:t>
      </w:r>
      <w:r>
        <w:rPr>
          <w:rFonts w:hint="eastAsia" w:ascii="微软雅黑" w:hAnsi="微软雅黑" w:eastAsia="微软雅黑" w:cs="宋体"/>
          <w:color w:val="A9B7C6"/>
          <w:sz w:val="21"/>
          <w:szCs w:val="21"/>
        </w:rPr>
        <w:t>.getOutputStream()</w:t>
      </w:r>
      <w:r>
        <w:rPr>
          <w:rFonts w:hint="eastAsia" w:ascii="微软雅黑" w:hAnsi="微软雅黑" w:eastAsia="微软雅黑" w:cs="宋体"/>
          <w:color w:val="CC7832"/>
          <w:sz w:val="21"/>
          <w:szCs w:val="21"/>
        </w:rPr>
        <w:t>,true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 xml:space="preserve">in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BufferedReader(</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InputStreamReader(</w:t>
      </w:r>
      <w:r>
        <w:rPr>
          <w:rFonts w:hint="eastAsia" w:ascii="微软雅黑" w:hAnsi="微软雅黑" w:eastAsia="微软雅黑" w:cs="宋体"/>
          <w:color w:val="9876AA"/>
          <w:sz w:val="21"/>
          <w:szCs w:val="21"/>
        </w:rPr>
        <w:t>client</w:t>
      </w:r>
      <w:r>
        <w:rPr>
          <w:rFonts w:hint="eastAsia" w:ascii="微软雅黑" w:hAnsi="微软雅黑" w:eastAsia="微软雅黑" w:cs="宋体"/>
          <w:color w:val="A9B7C6"/>
          <w:sz w:val="21"/>
          <w:szCs w:val="21"/>
        </w:rPr>
        <w:t>.getInputStream()))</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start()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@Override</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public void </w:t>
      </w:r>
      <w:r>
        <w:rPr>
          <w:rFonts w:hint="eastAsia" w:ascii="微软雅黑" w:hAnsi="微软雅黑" w:eastAsia="微软雅黑" w:cs="宋体"/>
          <w:color w:val="FFC66D"/>
          <w:sz w:val="21"/>
          <w:szCs w:val="21"/>
        </w:rPr>
        <w:t>run</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try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以线程ID标示queue。</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 xml:space="preserve">queueName </w:t>
      </w:r>
      <w:r>
        <w:rPr>
          <w:rFonts w:hint="eastAsia" w:ascii="微软雅黑" w:hAnsi="微软雅黑" w:eastAsia="微软雅黑" w:cs="宋体"/>
          <w:color w:val="A9B7C6"/>
          <w:sz w:val="21"/>
          <w:szCs w:val="21"/>
        </w:rPr>
        <w:t>= String.valueOf(</w:t>
      </w:r>
      <w:r>
        <w:rPr>
          <w:rFonts w:hint="eastAsia" w:ascii="微软雅黑" w:hAnsi="微软雅黑" w:eastAsia="微软雅黑" w:cs="宋体"/>
          <w:color w:val="CC7832"/>
          <w:sz w:val="21"/>
          <w:szCs w:val="21"/>
        </w:rPr>
        <w:t>this</w:t>
      </w:r>
      <w:r>
        <w:rPr>
          <w:rFonts w:hint="eastAsia" w:ascii="微软雅黑" w:hAnsi="微软雅黑" w:eastAsia="微软雅黑" w:cs="宋体"/>
          <w:color w:val="A9B7C6"/>
          <w:sz w:val="21"/>
          <w:szCs w:val="21"/>
        </w:rPr>
        <w:t>.getId())</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初始化。</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 xml:space="preserve">msg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Message(</w:t>
      </w:r>
      <w:r>
        <w:rPr>
          <w:rFonts w:hint="eastAsia" w:ascii="微软雅黑" w:hAnsi="微软雅黑" w:eastAsia="微软雅黑" w:cs="宋体"/>
          <w:color w:val="6A8759"/>
          <w:sz w:val="21"/>
          <w:szCs w:val="21"/>
        </w:rPr>
        <w:t>"{}"</w:t>
      </w:r>
      <w:r>
        <w:rPr>
          <w:rFonts w:hint="eastAsia" w:ascii="微软雅黑" w:hAnsi="微软雅黑" w:eastAsia="微软雅黑" w:cs="宋体"/>
          <w:color w:val="CC7832"/>
          <w:sz w:val="21"/>
          <w:szCs w:val="21"/>
        </w:rPr>
        <w:t>, this</w:t>
      </w:r>
      <w:r>
        <w:rPr>
          <w:rFonts w:hint="eastAsia" w:ascii="微软雅黑" w:hAnsi="微软雅黑" w:eastAsia="微软雅黑" w:cs="宋体"/>
          <w:color w:val="A9B7C6"/>
          <w:sz w:val="21"/>
          <w:szCs w:val="21"/>
        </w:rPr>
        <w:t>.getId())</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设置字段。</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"username"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username)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"target"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"others"</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绑定指定频道。</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.init(</w:t>
      </w:r>
      <w:r>
        <w:rPr>
          <w:rFonts w:hint="eastAsia" w:ascii="微软雅黑" w:hAnsi="微软雅黑" w:eastAsia="微软雅黑" w:cs="宋体"/>
          <w:color w:val="9876AA"/>
          <w:sz w:val="21"/>
          <w:szCs w:val="21"/>
        </w:rPr>
        <w:t>queueName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"localhost"</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.bindTo(</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queueName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为这个message对象建立departurer，信息会由其自动分发。</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 xml:space="preserve">messageDeparturer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MessageDeparturer(</w:t>
      </w:r>
      <w:r>
        <w:rPr>
          <w:rFonts w:hint="eastAsia" w:ascii="微软雅黑" w:hAnsi="微软雅黑" w:eastAsia="微软雅黑" w:cs="宋体"/>
          <w:color w:val="9876AA"/>
          <w:sz w:val="21"/>
          <w:szCs w:val="21"/>
        </w:rPr>
        <w:t>msg</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out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logger</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forwarded_msg)</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"logedin"</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将信息分发给同一exchange中的其她所有人。</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.publishToAll(</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String line = </w:t>
      </w:r>
      <w:r>
        <w:rPr>
          <w:rFonts w:hint="eastAsia" w:ascii="微软雅黑" w:hAnsi="微软雅黑" w:eastAsia="微软雅黑" w:cs="宋体"/>
          <w:color w:val="9876AA"/>
          <w:sz w:val="21"/>
          <w:szCs w:val="21"/>
        </w:rPr>
        <w:t>in</w:t>
      </w:r>
      <w:r>
        <w:rPr>
          <w:rFonts w:hint="eastAsia" w:ascii="微软雅黑" w:hAnsi="微软雅黑" w:eastAsia="微软雅黑" w:cs="宋体"/>
          <w:color w:val="A9B7C6"/>
          <w:sz w:val="21"/>
          <w:szCs w:val="21"/>
        </w:rPr>
        <w:t>.readLine()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.reset(line)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while</w:t>
      </w:r>
      <w:r>
        <w:rPr>
          <w:rFonts w:hint="eastAsia" w:ascii="微软雅黑" w:hAnsi="微软雅黑" w:eastAsia="微软雅黑" w:cs="宋体"/>
          <w:color w:val="A9B7C6"/>
          <w:sz w:val="21"/>
          <w:szCs w:val="21"/>
        </w:rPr>
        <w:t>(!</w:t>
      </w:r>
      <w:r>
        <w:rPr>
          <w:rFonts w:hint="eastAsia" w:ascii="微软雅黑" w:hAnsi="微软雅黑" w:eastAsia="微软雅黑" w:cs="宋体"/>
          <w:color w:val="6A8759"/>
          <w:sz w:val="21"/>
          <w:szCs w:val="21"/>
        </w:rPr>
        <w:t>"logout"</w:t>
      </w:r>
      <w:r>
        <w:rPr>
          <w:rFonts w:hint="eastAsia" w:ascii="微软雅黑" w:hAnsi="微软雅黑" w:eastAsia="微软雅黑" w:cs="宋体"/>
          <w:color w:val="A9B7C6"/>
          <w:sz w:val="21"/>
          <w:szCs w:val="21"/>
        </w:rPr>
        <w:t>.equals(</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.getValue(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//查看在线用户列表</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CC7832"/>
          <w:sz w:val="21"/>
          <w:szCs w:val="21"/>
        </w:rPr>
        <w:t xml:space="preserve">if </w:t>
      </w:r>
      <w:r>
        <w:rPr>
          <w:rFonts w:hint="eastAsia" w:ascii="微软雅黑" w:hAnsi="微软雅黑" w:eastAsia="微软雅黑" w:cs="宋体"/>
          <w:color w:val="A9B7C6"/>
          <w:sz w:val="21"/>
          <w:szCs w:val="21"/>
        </w:rPr>
        <w:t>(</w:t>
      </w:r>
      <w:r>
        <w:rPr>
          <w:rFonts w:hint="eastAsia" w:ascii="微软雅黑" w:hAnsi="微软雅黑" w:eastAsia="微软雅黑" w:cs="宋体"/>
          <w:color w:val="6A8759"/>
          <w:sz w:val="21"/>
          <w:szCs w:val="21"/>
        </w:rPr>
        <w:t>"showuser"</w:t>
      </w:r>
      <w:r>
        <w:rPr>
          <w:rFonts w:hint="eastAsia" w:ascii="微软雅黑" w:hAnsi="微软雅黑" w:eastAsia="微软雅黑" w:cs="宋体"/>
          <w:color w:val="A9B7C6"/>
          <w:sz w:val="21"/>
          <w:szCs w:val="21"/>
        </w:rPr>
        <w:t>.equals(</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.getValue(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out</w:t>
      </w:r>
      <w:r>
        <w:rPr>
          <w:rFonts w:hint="eastAsia" w:ascii="微软雅黑" w:hAnsi="微软雅黑" w:eastAsia="微软雅黑" w:cs="宋体"/>
          <w:color w:val="A9B7C6"/>
          <w:sz w:val="21"/>
          <w:szCs w:val="21"/>
        </w:rPr>
        <w:t>.println(listOnlineUsers())</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else if </w:t>
      </w:r>
      <w:r>
        <w:rPr>
          <w:rFonts w:hint="eastAsia" w:ascii="微软雅黑" w:hAnsi="微软雅黑" w:eastAsia="微软雅黑" w:cs="宋体"/>
          <w:color w:val="A9B7C6"/>
          <w:sz w:val="21"/>
          <w:szCs w:val="21"/>
        </w:rPr>
        <w:t>(</w:t>
      </w:r>
      <w:r>
        <w:rPr>
          <w:rFonts w:hint="eastAsia" w:ascii="微软雅黑" w:hAnsi="微软雅黑" w:eastAsia="微软雅黑" w:cs="宋体"/>
          <w:color w:val="6A8759"/>
          <w:sz w:val="21"/>
          <w:szCs w:val="21"/>
        </w:rPr>
        <w:t>"message"</w:t>
      </w:r>
      <w:r>
        <w:rPr>
          <w:rFonts w:hint="eastAsia" w:ascii="微软雅黑" w:hAnsi="微软雅黑" w:eastAsia="微软雅黑" w:cs="宋体"/>
          <w:color w:val="A9B7C6"/>
          <w:sz w:val="21"/>
          <w:szCs w:val="21"/>
        </w:rPr>
        <w:t>.equals(</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.getValue(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"username"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username)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"message"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"target"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"others"</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.publishToAll(</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line = </w:t>
      </w:r>
      <w:r>
        <w:rPr>
          <w:rFonts w:hint="eastAsia" w:ascii="微软雅黑" w:hAnsi="微软雅黑" w:eastAsia="微软雅黑" w:cs="宋体"/>
          <w:color w:val="9876AA"/>
          <w:sz w:val="21"/>
          <w:szCs w:val="21"/>
        </w:rPr>
        <w:t>in</w:t>
      </w:r>
      <w:r>
        <w:rPr>
          <w:rFonts w:hint="eastAsia" w:ascii="微软雅黑" w:hAnsi="微软雅黑" w:eastAsia="微软雅黑" w:cs="宋体"/>
          <w:color w:val="A9B7C6"/>
          <w:sz w:val="21"/>
          <w:szCs w:val="21"/>
        </w:rPr>
        <w:t>.readLine()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.reset(line)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"target"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"all"</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"quit"</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.publishToAll(</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catch </w:t>
      </w:r>
      <w:r>
        <w:rPr>
          <w:rFonts w:hint="eastAsia" w:ascii="微软雅黑" w:hAnsi="微软雅黑" w:eastAsia="微软雅黑" w:cs="宋体"/>
          <w:color w:val="A9B7C6"/>
          <w:sz w:val="21"/>
          <w:szCs w:val="21"/>
        </w:rPr>
        <w:t>(Exception 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e.printStackTrace()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finally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try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client</w:t>
      </w:r>
      <w:r>
        <w:rPr>
          <w:rFonts w:hint="eastAsia" w:ascii="微软雅黑" w:hAnsi="微软雅黑" w:eastAsia="微软雅黑" w:cs="宋体"/>
          <w:color w:val="A9B7C6"/>
          <w:sz w:val="21"/>
          <w:szCs w:val="21"/>
        </w:rPr>
        <w:t>.close()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catch </w:t>
      </w:r>
      <w:r>
        <w:rPr>
          <w:rFonts w:hint="eastAsia" w:ascii="微软雅黑" w:hAnsi="微软雅黑" w:eastAsia="微软雅黑" w:cs="宋体"/>
          <w:color w:val="A9B7C6"/>
          <w:sz w:val="21"/>
          <w:szCs w:val="21"/>
        </w:rPr>
        <w:t>(IOException 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e.printStackTrace()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w:t>
      </w:r>
    </w:p>
    <w:p>
      <w:pPr>
        <w:rPr>
          <w:rFonts w:eastAsiaTheme="minorEastAsia"/>
        </w:rPr>
      </w:pPr>
    </w:p>
    <w:p>
      <w:pPr>
        <w:rPr>
          <w:rFonts w:ascii="微软雅黑" w:hAnsi="微软雅黑" w:eastAsia="微软雅黑" w:cs="微软雅黑"/>
          <w:sz w:val="24"/>
          <w:szCs w:val="24"/>
          <w:lang w:val="zh-CN"/>
        </w:rPr>
      </w:pPr>
    </w:p>
    <w:p>
      <w:pPr/>
    </w:p>
    <w:p>
      <w:pPr/>
    </w:p>
    <w:sectPr>
      <w:headerReference r:id="rId10" w:type="first"/>
      <w:footerReference r:id="rId12" w:type="first"/>
      <w:footerReference r:id="rId11" w:type="default"/>
      <w:pgSz w:w="11906" w:h="16838"/>
      <w:pgMar w:top="1134" w:right="1134" w:bottom="1134" w:left="1134" w:header="709" w:footer="85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roma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pict>
        <v:shape id="_x0000_s1027" o:spid="_x0000_s1027"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path/>
          <v:fill on="f" focussize="0,0"/>
          <v:stroke on="f" weight="1pt" miterlimit="4"/>
          <v:imagedata o:title=""/>
          <o:lock v:ext="edit"/>
          <v:textbox inset="0mm,0mm,0mm,0mm" style="mso-fit-shape-to-text:t;">
            <w:txbxContent>
              <w:p>
                <w:pPr>
                  <w:snapToGrid w:val="0"/>
                  <w:rPr>
                    <w:rFonts w:ascii="微软雅黑" w:hAnsi="微软雅黑" w:eastAsia="微软雅黑" w:cs="微软雅黑"/>
                    <w:sz w:val="20"/>
                    <w:szCs w:val="20"/>
                  </w:rPr>
                </w:pPr>
                <w:r>
                  <w:rPr>
                    <w:rFonts w:hint="eastAsia" w:ascii="微软雅黑" w:hAnsi="微软雅黑" w:eastAsia="微软雅黑" w:cs="微软雅黑"/>
                    <w:sz w:val="20"/>
                    <w:szCs w:val="20"/>
                  </w:rPr>
                  <w:fldChar w:fldCharType="begin"/>
                </w:r>
                <w:r>
                  <w:rPr>
                    <w:rFonts w:hint="eastAsia" w:ascii="微软雅黑" w:hAnsi="微软雅黑" w:eastAsia="微软雅黑" w:cs="微软雅黑"/>
                    <w:sz w:val="20"/>
                    <w:szCs w:val="20"/>
                  </w:rPr>
                  <w:instrText xml:space="preserve"> PAGE  \* MERGEFORMAT </w:instrText>
                </w:r>
                <w:r>
                  <w:rPr>
                    <w:rFonts w:hint="eastAsia" w:ascii="微软雅黑" w:hAnsi="微软雅黑" w:eastAsia="微软雅黑" w:cs="微软雅黑"/>
                    <w:sz w:val="20"/>
                    <w:szCs w:val="20"/>
                  </w:rPr>
                  <w:fldChar w:fldCharType="separate"/>
                </w:r>
                <w:r>
                  <w:rPr>
                    <w:rFonts w:ascii="微软雅黑" w:hAnsi="微软雅黑" w:eastAsia="微软雅黑" w:cs="微软雅黑"/>
                    <w:sz w:val="20"/>
                    <w:szCs w:val="20"/>
                  </w:rPr>
                  <w:t>1</w:t>
                </w:r>
                <w:r>
                  <w:rPr>
                    <w:rFonts w:hint="eastAsia" w:ascii="微软雅黑" w:hAnsi="微软雅黑" w:eastAsia="微软雅黑" w:cs="微软雅黑"/>
                    <w:sz w:val="20"/>
                    <w:szCs w:val="20"/>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path/>
          <v:fill on="f" focussize="0,0"/>
          <v:stroke on="f" weight="1pt" miterlimit="4"/>
          <v:imagedata o:title=""/>
          <o:lock v:ext="edit"/>
          <v:textbox inset="0mm,0mm,0mm,0mm" style="mso-fit-shape-to-text:t;">
            <w:txbxContent>
              <w:p>
                <w:pPr>
                  <w:snapToGrid w:val="0"/>
                  <w:rPr>
                    <w:rFonts w:ascii="微软雅黑" w:hAnsi="微软雅黑" w:eastAsia="微软雅黑" w:cs="微软雅黑"/>
                    <w:sz w:val="20"/>
                    <w:szCs w:val="20"/>
                  </w:rPr>
                </w:pPr>
                <w:r>
                  <w:rPr>
                    <w:rFonts w:hint="eastAsia" w:ascii="微软雅黑" w:hAnsi="微软雅黑" w:eastAsia="微软雅黑" w:cs="微软雅黑"/>
                    <w:sz w:val="20"/>
                    <w:szCs w:val="20"/>
                  </w:rPr>
                  <w:fldChar w:fldCharType="begin"/>
                </w:r>
                <w:r>
                  <w:rPr>
                    <w:rFonts w:hint="eastAsia" w:ascii="微软雅黑" w:hAnsi="微软雅黑" w:eastAsia="微软雅黑" w:cs="微软雅黑"/>
                    <w:sz w:val="20"/>
                    <w:szCs w:val="20"/>
                  </w:rPr>
                  <w:instrText xml:space="preserve"> PAGE  \* MERGEFORMAT </w:instrText>
                </w:r>
                <w:r>
                  <w:rPr>
                    <w:rFonts w:hint="eastAsia" w:ascii="微软雅黑" w:hAnsi="微软雅黑" w:eastAsia="微软雅黑" w:cs="微软雅黑"/>
                    <w:sz w:val="20"/>
                    <w:szCs w:val="20"/>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0"/>
      </w:pBdr>
      <w:tabs>
        <w:tab w:val="center" w:pos="4819"/>
        <w:tab w:val="right" w:pos="9638"/>
        <w:tab w:val="clear" w:pos="9020"/>
      </w:tabs>
      <w:rPr>
        <w:rFonts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28478">
    <w:nsid w:val="570DE55E"/>
    <w:multiLevelType w:val="singleLevel"/>
    <w:tmpl w:val="570DE55E"/>
    <w:lvl w:ilvl="0" w:tentative="1">
      <w:start w:val="1"/>
      <w:numFmt w:val="decimal"/>
      <w:suff w:val="nothing"/>
      <w:lvlText w:val="%1．"/>
      <w:lvlJc w:val="left"/>
    </w:lvl>
  </w:abstractNum>
  <w:num w:numId="1">
    <w:abstractNumId w:val="1460528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BB0B92"/>
    <w:rsid w:val="003535DD"/>
    <w:rsid w:val="003D6339"/>
    <w:rsid w:val="004017F7"/>
    <w:rsid w:val="0063308C"/>
    <w:rsid w:val="0070185B"/>
    <w:rsid w:val="00A74A05"/>
    <w:rsid w:val="00BB0B92"/>
    <w:rsid w:val="00E40F3B"/>
    <w:rsid w:val="01B63673"/>
    <w:rsid w:val="021C1176"/>
    <w:rsid w:val="048A188B"/>
    <w:rsid w:val="04FE1CC3"/>
    <w:rsid w:val="052543FC"/>
    <w:rsid w:val="05E15C48"/>
    <w:rsid w:val="064B45D2"/>
    <w:rsid w:val="065D04C9"/>
    <w:rsid w:val="069126AF"/>
    <w:rsid w:val="06C34972"/>
    <w:rsid w:val="07EC1D51"/>
    <w:rsid w:val="080C2559"/>
    <w:rsid w:val="0A88633E"/>
    <w:rsid w:val="0B4817B0"/>
    <w:rsid w:val="0B61791A"/>
    <w:rsid w:val="0CC36648"/>
    <w:rsid w:val="0FDD4B48"/>
    <w:rsid w:val="103E7F6F"/>
    <w:rsid w:val="10DF2A6B"/>
    <w:rsid w:val="110E1519"/>
    <w:rsid w:val="13332648"/>
    <w:rsid w:val="141C7405"/>
    <w:rsid w:val="14992D85"/>
    <w:rsid w:val="15F62481"/>
    <w:rsid w:val="176E3C42"/>
    <w:rsid w:val="183F76BF"/>
    <w:rsid w:val="1BE12C0A"/>
    <w:rsid w:val="1BF3764D"/>
    <w:rsid w:val="1C1A5EEB"/>
    <w:rsid w:val="1C7425BE"/>
    <w:rsid w:val="1DDE70CD"/>
    <w:rsid w:val="1DEB1081"/>
    <w:rsid w:val="1F7C5466"/>
    <w:rsid w:val="208B7DD8"/>
    <w:rsid w:val="28664B68"/>
    <w:rsid w:val="2ACB056B"/>
    <w:rsid w:val="2C1845F5"/>
    <w:rsid w:val="2C335517"/>
    <w:rsid w:val="337B243C"/>
    <w:rsid w:val="349C2A05"/>
    <w:rsid w:val="34D06440"/>
    <w:rsid w:val="35DC0A1B"/>
    <w:rsid w:val="382B1F2D"/>
    <w:rsid w:val="3A805AA6"/>
    <w:rsid w:val="3BD363A9"/>
    <w:rsid w:val="3C1E40AB"/>
    <w:rsid w:val="3D3468B7"/>
    <w:rsid w:val="3EC44E06"/>
    <w:rsid w:val="40971E7E"/>
    <w:rsid w:val="41F9776D"/>
    <w:rsid w:val="435906AC"/>
    <w:rsid w:val="44486C0A"/>
    <w:rsid w:val="444F632C"/>
    <w:rsid w:val="44B548E1"/>
    <w:rsid w:val="456C3041"/>
    <w:rsid w:val="457F2DA0"/>
    <w:rsid w:val="466A57A7"/>
    <w:rsid w:val="4B2D6908"/>
    <w:rsid w:val="4B997741"/>
    <w:rsid w:val="4C09174F"/>
    <w:rsid w:val="4D4D464A"/>
    <w:rsid w:val="4DDB6BA0"/>
    <w:rsid w:val="504D3FFE"/>
    <w:rsid w:val="51436752"/>
    <w:rsid w:val="53531FEF"/>
    <w:rsid w:val="53744B20"/>
    <w:rsid w:val="53D44D59"/>
    <w:rsid w:val="5B0831AC"/>
    <w:rsid w:val="5BAD7FEB"/>
    <w:rsid w:val="5D3252C3"/>
    <w:rsid w:val="5D9816D7"/>
    <w:rsid w:val="5F5951EF"/>
    <w:rsid w:val="5F6A646A"/>
    <w:rsid w:val="5FAC1FA7"/>
    <w:rsid w:val="60A40D82"/>
    <w:rsid w:val="60DB6799"/>
    <w:rsid w:val="6298262E"/>
    <w:rsid w:val="62C1676E"/>
    <w:rsid w:val="65EC7291"/>
    <w:rsid w:val="678211CF"/>
    <w:rsid w:val="67CA0F00"/>
    <w:rsid w:val="681E6DAA"/>
    <w:rsid w:val="69024A3C"/>
    <w:rsid w:val="6BD74281"/>
    <w:rsid w:val="6C3F2B5B"/>
    <w:rsid w:val="6CC74BB8"/>
    <w:rsid w:val="6CFE3431"/>
    <w:rsid w:val="6E244B2F"/>
    <w:rsid w:val="6E425D7D"/>
    <w:rsid w:val="6EC5351B"/>
    <w:rsid w:val="6F4F7938"/>
    <w:rsid w:val="6F834D83"/>
    <w:rsid w:val="70397F2B"/>
    <w:rsid w:val="71847D50"/>
    <w:rsid w:val="78EA7C3E"/>
    <w:rsid w:val="79202A78"/>
    <w:rsid w:val="7A5842D5"/>
    <w:rsid w:val="7B7B4CBE"/>
    <w:rsid w:val="7CEB6944"/>
    <w:rsid w:val="7CF72091"/>
    <w:rsid w:val="7D1E3DE1"/>
    <w:rsid w:val="7F3D78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w:hAnsi="Helvetica" w:eastAsia="Helvetica" w:cs="Helvetica"/>
      <w:color w:val="000000"/>
      <w:sz w:val="22"/>
      <w:szCs w:val="22"/>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link w:val="20"/>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line="413" w:lineRule="auto"/>
      <w:outlineLvl w:val="2"/>
    </w:pPr>
    <w:rPr>
      <w:b/>
      <w:sz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8">
    <w:name w:val="toc 1"/>
    <w:basedOn w:val="1"/>
    <w:next w:val="1"/>
    <w:qFormat/>
    <w:uiPriority w:val="39"/>
  </w:style>
  <w:style w:type="paragraph" w:styleId="9">
    <w:name w:val="Subtitle"/>
    <w:next w:val="1"/>
    <w:qFormat/>
    <w:uiPriority w:val="0"/>
    <w:pPr>
      <w:keepNext/>
    </w:pPr>
    <w:rPr>
      <w:rFonts w:ascii="Helvetica" w:hAnsi="Helvetica" w:eastAsia="Helvetica" w:cs="Helvetica"/>
      <w:color w:val="000000"/>
      <w:sz w:val="40"/>
      <w:szCs w:val="40"/>
      <w:lang w:val="en-US" w:eastAsia="zh-CN" w:bidi="ar-SA"/>
    </w:rPr>
  </w:style>
  <w:style w:type="paragraph" w:styleId="10">
    <w:name w:val="toc 2"/>
    <w:basedOn w:val="1"/>
    <w:next w:val="1"/>
    <w:uiPriority w:val="39"/>
    <w:pPr>
      <w:ind w:left="420" w:leftChars="200"/>
    </w:pPr>
  </w:style>
  <w:style w:type="paragraph" w:styleId="11">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color w:val="auto"/>
      <w:sz w:val="24"/>
      <w:szCs w:val="24"/>
    </w:rPr>
  </w:style>
  <w:style w:type="character" w:styleId="13">
    <w:name w:val="Hyperlink"/>
    <w:basedOn w:val="12"/>
    <w:unhideWhenUsed/>
    <w:qFormat/>
    <w:uiPriority w:val="99"/>
    <w:rPr>
      <w:color w:val="0563C1" w:themeColor="hyperlink"/>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大标题"/>
    <w:next w:val="1"/>
    <w:qFormat/>
    <w:uiPriority w:val="0"/>
    <w:pPr>
      <w:keepNext/>
    </w:pPr>
    <w:rPr>
      <w:rFonts w:ascii="Helvetica" w:hAnsi="Helvetica" w:eastAsia="Helvetica" w:cs="Helvetica"/>
      <w:b/>
      <w:bCs/>
      <w:color w:val="000000"/>
      <w:sz w:val="60"/>
      <w:szCs w:val="60"/>
      <w:lang w:val="en-US" w:eastAsia="zh-CN" w:bidi="ar-SA"/>
    </w:rPr>
  </w:style>
  <w:style w:type="paragraph" w:customStyle="1" w:styleId="17">
    <w:name w:val="表格样式 2"/>
    <w:qFormat/>
    <w:uiPriority w:val="0"/>
    <w:rPr>
      <w:rFonts w:ascii="Helvetica" w:hAnsi="Helvetica" w:eastAsia="Helvetica" w:cs="Helvetica"/>
      <w:color w:val="000000"/>
      <w:sz w:val="21"/>
      <w:szCs w:val="22"/>
      <w:lang w:val="en-US" w:eastAsia="zh-CN" w:bidi="ar-SA"/>
    </w:rPr>
  </w:style>
  <w:style w:type="paragraph" w:customStyle="1" w:styleId="18">
    <w:name w:val="正文1"/>
    <w:qFormat/>
    <w:uiPriority w:val="0"/>
    <w:pPr>
      <w:framePr w:wrap="around" w:vAnchor="margin" w:hAnchor="text" w:y="1"/>
    </w:pPr>
    <w:rPr>
      <w:rFonts w:ascii="Helvetica" w:hAnsi="Helvetica" w:eastAsia="Helvetica" w:cs="Helvetica"/>
      <w:color w:val="000000"/>
      <w:sz w:val="22"/>
      <w:szCs w:val="22"/>
      <w:lang w:val="en-US" w:eastAsia="zh-CN" w:bidi="ar-SA"/>
    </w:rPr>
  </w:style>
  <w:style w:type="character" w:customStyle="1" w:styleId="19">
    <w:name w:val="标题 3 Char"/>
    <w:link w:val="4"/>
    <w:qFormat/>
    <w:uiPriority w:val="0"/>
    <w:rPr>
      <w:b/>
      <w:sz w:val="32"/>
    </w:rPr>
  </w:style>
  <w:style w:type="character" w:customStyle="1" w:styleId="20">
    <w:name w:val="标题 2 Char"/>
    <w:link w:val="3"/>
    <w:qFormat/>
    <w:uiPriority w:val="0"/>
    <w:rPr>
      <w:rFonts w:ascii="Arial" w:hAnsi="Arial" w:eastAsia="黑体"/>
      <w:b/>
      <w:sz w:val="32"/>
    </w:rPr>
  </w:style>
  <w:style w:type="paragraph" w:customStyle="1" w:styleId="21">
    <w:name w:val="页眉与页脚"/>
    <w:qFormat/>
    <w:uiPriority w:val="0"/>
    <w:pPr>
      <w:tabs>
        <w:tab w:val="right" w:pos="9020"/>
      </w:tabs>
    </w:pPr>
    <w:rPr>
      <w:rFonts w:ascii="Helvetica" w:hAnsi="Helvetica" w:eastAsia="Arial Unicode MS" w:cs="Arial Unicode MS"/>
      <w:color w:val="000000"/>
      <w:sz w:val="24"/>
      <w:szCs w:val="24"/>
      <w:lang w:val="en-US" w:eastAsia="zh-CN" w:bidi="ar-SA"/>
    </w:rPr>
  </w:style>
  <w:style w:type="paragraph" w:customStyle="1" w:styleId="22">
    <w:name w:val="List Paragraph"/>
    <w:basedOn w:val="1"/>
    <w:unhideWhenUsed/>
    <w:qFormat/>
    <w:uiPriority w:val="99"/>
    <w:pPr>
      <w:ind w:firstLine="420" w:firstLineChars="200"/>
    </w:pPr>
  </w:style>
  <w:style w:type="character" w:customStyle="1" w:styleId="23">
    <w:name w:val="HTML 预设格式 Char"/>
    <w:basedOn w:val="12"/>
    <w:link w:val="11"/>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585335-2AA1-48C7-8F48-09DBD8A6730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1701</Words>
  <Characters>9698</Characters>
  <Lines>80</Lines>
  <Paragraphs>22</Paragraphs>
  <ScaleCrop>false</ScaleCrop>
  <LinksUpToDate>false</LinksUpToDate>
  <CharactersWithSpaces>11377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2016-05-11T04:18:21Z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