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sz w:val="24"/>
          <w:szCs w:val="24"/>
        </w:rPr>
      </w:pPr>
    </w:p>
    <w:p>
      <w:pPr>
        <w:pStyle w:val="16"/>
        <w:jc w:val="center"/>
        <w:rPr>
          <w:rFonts w:ascii="微软雅黑" w:hAnsi="微软雅黑" w:eastAsia="微软雅黑" w:cs="微软雅黑"/>
          <w:b w:val="0"/>
          <w:bCs w:val="0"/>
          <w:sz w:val="24"/>
          <w:szCs w:val="24"/>
        </w:rPr>
      </w:pPr>
    </w:p>
    <w:p>
      <w:pPr>
        <w:pStyle w:val="16"/>
        <w:jc w:val="center"/>
        <w:rPr>
          <w:rFonts w:ascii="微软雅黑" w:hAnsi="微软雅黑" w:eastAsia="微软雅黑" w:cs="微软雅黑"/>
          <w:b w:val="0"/>
          <w:bCs w:val="0"/>
          <w:sz w:val="24"/>
          <w:szCs w:val="24"/>
        </w:rPr>
      </w:pPr>
    </w:p>
    <w:p>
      <w:pPr>
        <w:pStyle w:val="16"/>
        <w:jc w:val="center"/>
        <w:rPr>
          <w:rFonts w:ascii="微软雅黑" w:hAnsi="微软雅黑" w:eastAsia="微软雅黑" w:cs="微软雅黑"/>
          <w:b w:val="0"/>
          <w:bCs w:val="0"/>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rPr>
          <w:rFonts w:ascii="微软雅黑" w:hAnsi="微软雅黑" w:eastAsia="微软雅黑" w:cs="微软雅黑"/>
          <w:sz w:val="44"/>
          <w:szCs w:val="44"/>
        </w:rPr>
      </w:pPr>
    </w:p>
    <w:p>
      <w:pPr>
        <w:rPr>
          <w:rFonts w:ascii="微软雅黑" w:hAnsi="微软雅黑" w:eastAsia="微软雅黑" w:cs="微软雅黑"/>
          <w:sz w:val="44"/>
          <w:szCs w:val="44"/>
        </w:rPr>
      </w:pPr>
    </w:p>
    <w:p>
      <w:pP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rPr>
        <w:t xml:space="preserve">Client-Server </w:t>
      </w:r>
      <w:r>
        <w:rPr>
          <w:rFonts w:hint="eastAsia" w:ascii="微软雅黑" w:hAnsi="微软雅黑" w:eastAsia="微软雅黑" w:cs="微软雅黑"/>
          <w:b w:val="0"/>
          <w:bCs w:val="0"/>
          <w:sz w:val="44"/>
          <w:szCs w:val="44"/>
          <w:lang w:val="zh-CN"/>
        </w:rPr>
        <w:t>应用程序</w:t>
      </w: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zh-CN"/>
        </w:rPr>
        <w:t>复用文档</w:t>
      </w:r>
    </w:p>
    <w:p>
      <w:pPr>
        <w:pStyle w:val="16"/>
        <w:jc w:val="both"/>
        <w:rPr>
          <w:rFonts w:ascii="微软雅黑" w:hAnsi="微软雅黑" w:eastAsia="微软雅黑" w:cs="微软雅黑"/>
          <w:b w:val="0"/>
          <w:bCs w:val="0"/>
          <w:sz w:val="44"/>
          <w:szCs w:val="44"/>
        </w:rPr>
      </w:pP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rPr>
        <w:t>PM构件</w:t>
      </w:r>
    </w:p>
    <w:p>
      <w:pPr>
        <w:pStyle w:val="9"/>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p>
    <w:p>
      <w:pPr>
        <w:pStyle w:val="9"/>
        <w:rPr>
          <w:rFonts w:ascii="微软雅黑" w:hAnsi="微软雅黑" w:eastAsia="微软雅黑" w:cs="微软雅黑"/>
          <w:sz w:val="24"/>
          <w:szCs w:val="24"/>
        </w:rPr>
      </w:pPr>
    </w:p>
    <w:p>
      <w:pPr>
        <w:pStyle w:val="9"/>
        <w:rPr>
          <w:rFonts w:ascii="微软雅黑" w:hAnsi="微软雅黑" w:eastAsia="微软雅黑" w:cs="微软雅黑"/>
          <w:sz w:val="24"/>
          <w:szCs w:val="24"/>
        </w:rPr>
      </w:pPr>
    </w:p>
    <w:p>
      <w:pPr>
        <w:pStyle w:val="9"/>
        <w:rPr>
          <w:rFonts w:ascii="微软雅黑" w:hAnsi="微软雅黑" w:eastAsia="微软雅黑" w:cs="微软雅黑"/>
          <w:sz w:val="32"/>
          <w:szCs w:val="32"/>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32"/>
          <w:szCs w:val="32"/>
          <w:lang w:val="zh-CN"/>
        </w:rPr>
        <w:t>小组</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Team10</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成员</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谢志杰</w:t>
      </w:r>
      <w:r>
        <w:rPr>
          <w:rFonts w:hint="eastAsia" w:ascii="微软雅黑" w:hAnsi="微软雅黑" w:eastAsia="微软雅黑" w:cs="微软雅黑"/>
          <w:sz w:val="32"/>
          <w:szCs w:val="32"/>
        </w:rPr>
        <w:t xml:space="preserve"> 1352975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计鹏玥</w:t>
      </w:r>
      <w:r>
        <w:rPr>
          <w:rFonts w:hint="eastAsia" w:ascii="微软雅黑" w:hAnsi="微软雅黑" w:eastAsia="微软雅黑" w:cs="微软雅黑"/>
          <w:sz w:val="32"/>
          <w:szCs w:val="32"/>
        </w:rPr>
        <w:t xml:space="preserve"> 1352914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王思尧</w:t>
      </w:r>
      <w:r>
        <w:rPr>
          <w:rFonts w:hint="eastAsia" w:ascii="微软雅黑" w:hAnsi="微软雅黑" w:eastAsia="微软雅黑" w:cs="微软雅黑"/>
          <w:sz w:val="32"/>
          <w:szCs w:val="32"/>
        </w:rPr>
        <w:t xml:space="preserve"> 1352896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谢明玥</w:t>
      </w:r>
      <w:r>
        <w:rPr>
          <w:rFonts w:hint="eastAsia" w:ascii="微软雅黑" w:hAnsi="微软雅黑" w:eastAsia="微软雅黑" w:cs="微软雅黑"/>
          <w:sz w:val="32"/>
          <w:szCs w:val="32"/>
        </w:rPr>
        <w:t xml:space="preserve"> 1352937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徐锦程</w:t>
      </w:r>
      <w:r>
        <w:rPr>
          <w:rFonts w:hint="eastAsia" w:ascii="微软雅黑" w:hAnsi="微软雅黑" w:eastAsia="微软雅黑" w:cs="微软雅黑"/>
          <w:sz w:val="32"/>
          <w:szCs w:val="32"/>
        </w:rPr>
        <w:t xml:space="preserve"> 1353012</w:t>
      </w: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start="1"/>
          <w:cols w:space="720" w:num="1"/>
          <w:titlePg/>
        </w:sectPr>
      </w:pP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TOC \o "1-3" \h \u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_Toc9816 </w:instrText>
      </w:r>
      <w:r>
        <w:rPr>
          <w:rFonts w:hint="eastAsia" w:ascii="微软雅黑" w:hAnsi="微软雅黑" w:eastAsia="微软雅黑" w:cs="微软雅黑"/>
          <w:color w:val="000000"/>
          <w:szCs w:val="24"/>
          <w:lang w:val="en-US" w:eastAsia="zh-CN" w:bidi="ar-SA"/>
        </w:rPr>
        <w:fldChar w:fldCharType="separate"/>
      </w:r>
      <w:r>
        <w:rPr>
          <w:rFonts w:ascii="Helvetica" w:hAnsi="Helvetica" w:eastAsia="Helvetica" w:cs="Helvetica"/>
          <w:szCs w:val="22"/>
          <w:lang w:val="en-US" w:eastAsia="zh-CN" w:bidi="ar-SA"/>
        </w:rPr>
        <w:t>1</w:t>
      </w:r>
      <w:r>
        <w:rPr>
          <w:rFonts w:hint="eastAsia" w:ascii="微软雅黑" w:hAnsi="微软雅黑" w:eastAsia="微软雅黑" w:cs="微软雅黑"/>
          <w:kern w:val="44"/>
          <w:szCs w:val="22"/>
          <w:lang w:val="zh-CN" w:eastAsia="zh-CN" w:bidi="ar-SA"/>
        </w:rPr>
        <w:t xml:space="preserve">． </w:t>
      </w:r>
      <w:r>
        <w:rPr>
          <w:rFonts w:hint="eastAsia" w:ascii="微软雅黑" w:hAnsi="微软雅黑" w:eastAsia="微软雅黑" w:cs="微软雅黑"/>
          <w:szCs w:val="22"/>
          <w:lang w:val="en-US" w:eastAsia="zh-CN" w:bidi="ar-SA"/>
        </w:rPr>
        <w:t>构件</w:t>
      </w:r>
      <w:r>
        <w:rPr>
          <w:rFonts w:hint="eastAsia" w:ascii="微软雅黑" w:hAnsi="微软雅黑" w:eastAsia="微软雅黑" w:cs="微软雅黑"/>
          <w:szCs w:val="22"/>
          <w:lang w:val="zh-CN" w:eastAsia="zh-CN" w:bidi="ar-SA"/>
        </w:rPr>
        <w:t>简介</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_Toc9816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kern w:val="44"/>
          <w:szCs w:val="22"/>
          <w:lang w:val="zh-CN"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_Toc14573 </w:instrText>
      </w:r>
      <w:r>
        <w:rPr>
          <w:rFonts w:hint="eastAsia" w:ascii="微软雅黑" w:hAnsi="微软雅黑" w:eastAsia="微软雅黑" w:cs="微软雅黑"/>
          <w:color w:val="000000"/>
          <w:szCs w:val="24"/>
          <w:lang w:val="en-US" w:eastAsia="zh-CN" w:bidi="ar-SA"/>
        </w:rPr>
        <w:fldChar w:fldCharType="separate"/>
      </w:r>
      <w:r>
        <w:rPr>
          <w:rFonts w:ascii="Helvetica" w:hAnsi="Helvetica" w:eastAsia="Helvetica" w:cs="Helvetica"/>
          <w:szCs w:val="22"/>
          <w:lang w:val="en-US" w:eastAsia="zh-CN" w:bidi="ar-SA"/>
        </w:rPr>
        <w:t>2</w:t>
      </w:r>
      <w:r>
        <w:rPr>
          <w:rFonts w:hint="eastAsia" w:ascii="微软雅黑" w:hAnsi="微软雅黑" w:eastAsia="微软雅黑" w:cs="微软雅黑"/>
          <w:kern w:val="44"/>
          <w:szCs w:val="22"/>
          <w:lang w:val="en-US" w:eastAsia="zh-CN" w:bidi="ar-SA"/>
        </w:rPr>
        <w:t xml:space="preserve">． </w:t>
      </w:r>
      <w:r>
        <w:rPr>
          <w:rFonts w:hint="eastAsia" w:ascii="微软雅黑" w:hAnsi="微软雅黑" w:eastAsia="微软雅黑" w:cs="微软雅黑"/>
          <w:szCs w:val="22"/>
          <w:lang w:val="en-US" w:eastAsia="zh-CN" w:bidi="ar-SA"/>
        </w:rPr>
        <w:t>接口说明</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_Toc14573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kern w:val="44"/>
          <w:szCs w:val="22"/>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_Toc2368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szCs w:val="24"/>
          <w:lang w:val="en-US" w:eastAsia="zh-CN" w:bidi="ar-SA"/>
        </w:rPr>
        <w:t>2.1 CheckCount.java</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_Toc2368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_Toc1730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 CheckCount(String logFilename)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_Toc1730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_Toc28348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(2) addCountType(String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_Toc28348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2</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_Toc20860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(3) addCount(String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_Toc20860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2</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_Toc25766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(4) getLock(String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_Toc25766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3</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_Toc5782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(5) setValue(String key, long value)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_Toc5782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3</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_Toc9583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szCs w:val="24"/>
          <w:lang w:val="en-US" w:eastAsia="zh-CN" w:bidi="ar-SA"/>
        </w:rPr>
        <w:t>2.2 IOLog.java</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_Toc9583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3</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_Toc5657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 IOLog(String logAddr, boolean bAppend)</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_Toc5657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3</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_Toc2794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(2) IOWrite(String sWriten)</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_Toc2794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4</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_Toc15539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szCs w:val="24"/>
          <w:lang w:val="en-US" w:eastAsia="zh-CN" w:bidi="ar-SA"/>
        </w:rPr>
        <w:t>2.3 Logger.java</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_Toc15539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5</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_Toc2198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 Logger(String logFilename)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_Toc2198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5</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_Toc2919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(2) setTime(int firstTime, int period)</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_Toc2919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5</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_Toc28918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(3) commence()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_Toc28918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_Toc20976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(4) terminate()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_Toc20976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_Toc9983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(5) addCountType(String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_Toc9983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_Toc30989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(6) addCount(String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_Toc30989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7</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_Toc9125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(7) getLock(String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_Toc9125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7</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_Toc17481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2"/>
          <w:lang w:val="en-US" w:eastAsia="zh-CN" w:bidi="ar-SA"/>
        </w:rPr>
        <w:t>3．Demo</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_Toc17481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8</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rPr>
          <w:rFonts w:ascii="微软雅黑" w:hAnsi="微软雅黑" w:eastAsia="微软雅黑" w:cs="微软雅黑"/>
          <w:sz w:val="24"/>
          <w:szCs w:val="24"/>
        </w:rPr>
        <w:sectPr>
          <w:headerReference r:id="rId7" w:type="first"/>
          <w:footerReference r:id="rId9" w:type="first"/>
          <w:footerReference r:id="rId8" w:type="default"/>
          <w:pgSz w:w="11906" w:h="16838"/>
          <w:pgMar w:top="1134" w:right="1134" w:bottom="1134" w:left="1134" w:header="709" w:footer="850" w:gutter="0"/>
          <w:cols w:space="720" w:num="1"/>
          <w:titlePg/>
        </w:sectPr>
      </w:pPr>
      <w:r>
        <w:rPr>
          <w:rFonts w:hint="eastAsia" w:ascii="微软雅黑" w:hAnsi="微软雅黑" w:eastAsia="微软雅黑" w:cs="微软雅黑"/>
          <w:color w:val="000000"/>
          <w:szCs w:val="24"/>
          <w:lang w:val="en-US" w:eastAsia="zh-CN" w:bidi="ar-SA"/>
        </w:rPr>
        <w:fldChar w:fldCharType="end"/>
      </w:r>
    </w:p>
    <w:p>
      <w:pPr>
        <w:pStyle w:val="2"/>
        <w:numPr>
          <w:ilvl w:val="0"/>
          <w:numId w:val="1"/>
        </w:numPr>
        <w:spacing w:line="240" w:lineRule="auto"/>
        <w:rPr>
          <w:rFonts w:ascii="微软雅黑" w:hAnsi="微软雅黑" w:eastAsia="微软雅黑" w:cs="微软雅黑"/>
          <w:b w:val="0"/>
          <w:lang w:val="zh-CN"/>
        </w:rPr>
      </w:pPr>
      <w:bookmarkStart w:id="0" w:name="_Toc9816"/>
      <w:r>
        <w:rPr>
          <w:rFonts w:hint="eastAsia" w:ascii="微软雅黑" w:hAnsi="微软雅黑" w:eastAsia="微软雅黑" w:cs="微软雅黑"/>
          <w:b w:val="0"/>
        </w:rPr>
        <w:t>构件</w:t>
      </w:r>
      <w:r>
        <w:rPr>
          <w:rFonts w:hint="eastAsia" w:ascii="微软雅黑" w:hAnsi="微软雅黑" w:eastAsia="微软雅黑" w:cs="微软雅黑"/>
          <w:b w:val="0"/>
          <w:lang w:val="zh-CN"/>
        </w:rPr>
        <w:t>简介</w:t>
      </w:r>
      <w:bookmarkEnd w:id="0"/>
    </w:p>
    <w:tbl>
      <w:tblPr>
        <w:tblStyle w:val="15"/>
        <w:tblW w:w="9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2932"/>
        <w:gridCol w:w="3643"/>
        <w:gridCol w:w="2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both"/>
              <w:rPr>
                <w:rFonts w:ascii="微软雅黑" w:hAnsi="微软雅黑" w:eastAsia="微软雅黑" w:cs="微软雅黑"/>
                <w:color w:val="FFFFFF"/>
                <w:sz w:val="32"/>
                <w:szCs w:val="32"/>
              </w:rPr>
            </w:pPr>
          </w:p>
        </w:tc>
        <w:tc>
          <w:tcPr>
            <w:tcW w:w="2932"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both"/>
              <w:rPr>
                <w:color w:val="FFFFFF"/>
                <w:sz w:val="28"/>
                <w:szCs w:val="28"/>
              </w:rPr>
            </w:pPr>
            <w:r>
              <w:rPr>
                <w:rFonts w:hint="eastAsia" w:ascii="微软雅黑" w:hAnsi="微软雅黑" w:eastAsia="微软雅黑" w:cs="微软雅黑"/>
                <w:b/>
                <w:bCs/>
                <w:color w:val="FFFFFF"/>
                <w:sz w:val="28"/>
                <w:szCs w:val="28"/>
              </w:rPr>
              <w:t>计数与写日志 － CheckCount</w:t>
            </w:r>
          </w:p>
        </w:tc>
        <w:tc>
          <w:tcPr>
            <w:tcW w:w="3643"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color w:val="FFFFFF"/>
                <w:sz w:val="24"/>
                <w:szCs w:val="24"/>
              </w:rPr>
            </w:pPr>
            <w:r>
              <w:rPr>
                <w:rFonts w:hint="eastAsia" w:ascii="微软雅黑" w:hAnsi="微软雅黑" w:eastAsia="微软雅黑" w:cs="微软雅黑"/>
                <w:b/>
                <w:bCs/>
                <w:color w:val="FFFFFF"/>
                <w:sz w:val="28"/>
                <w:szCs w:val="28"/>
              </w:rPr>
              <w:t>IO写操作－IOLog</w:t>
            </w:r>
          </w:p>
        </w:tc>
        <w:tc>
          <w:tcPr>
            <w:tcW w:w="2286"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ascii="微软雅黑" w:hAnsi="微软雅黑" w:eastAsia="微软雅黑" w:cs="微软雅黑"/>
                <w:b/>
                <w:bCs/>
                <w:color w:val="FFFFFF"/>
                <w:sz w:val="28"/>
                <w:szCs w:val="28"/>
              </w:rPr>
            </w:pPr>
            <w:r>
              <w:rPr>
                <w:rFonts w:hint="eastAsia" w:ascii="微软雅黑" w:hAnsi="微软雅黑" w:eastAsia="微软雅黑" w:cs="微软雅黑"/>
                <w:b/>
                <w:bCs/>
                <w:color w:val="FFFFFF"/>
                <w:sz w:val="28"/>
                <w:szCs w:val="28"/>
              </w:rPr>
              <w:t>计时与写日志</w:t>
            </w:r>
            <w:r>
              <w:rPr>
                <w:rFonts w:hint="eastAsia" w:ascii="微软雅黑" w:hAnsi="微软雅黑" w:eastAsia="微软雅黑" w:cs="微软雅黑"/>
                <w:b/>
                <w:bCs/>
                <w:color w:val="FFFFFF"/>
                <w:sz w:val="28"/>
                <w:szCs w:val="28"/>
                <w:lang w:val="zh-CN"/>
              </w:rPr>
              <w:t xml:space="preserve"> － </w:t>
            </w:r>
            <w:r>
              <w:rPr>
                <w:rFonts w:hint="eastAsia" w:ascii="微软雅黑" w:hAnsi="微软雅黑" w:eastAsia="微软雅黑" w:cs="微软雅黑"/>
                <w:b/>
                <w:bCs/>
                <w:color w:val="FFFFFF"/>
                <w:sz w:val="28"/>
                <w:szCs w:val="28"/>
              </w:rPr>
              <w:t>Logger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rPr>
                <w:rFonts w:ascii="微软雅黑" w:hAnsi="微软雅黑" w:eastAsia="微软雅黑" w:cs="微软雅黑"/>
                <w:sz w:val="28"/>
                <w:szCs w:val="28"/>
              </w:rPr>
            </w:pPr>
            <w:r>
              <w:rPr>
                <w:rFonts w:hint="eastAsia" w:ascii="微软雅黑" w:hAnsi="微软雅黑" w:eastAsia="微软雅黑" w:cs="微软雅黑"/>
                <w:sz w:val="28"/>
                <w:szCs w:val="28"/>
                <w:lang w:val="zh-CN"/>
              </w:rPr>
              <w:t>构件介绍</w:t>
            </w:r>
          </w:p>
        </w:tc>
        <w:tc>
          <w:tcPr>
            <w:tcW w:w="2932"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rPr>
                <w:sz w:val="24"/>
                <w:szCs w:val="24"/>
              </w:rPr>
            </w:pPr>
            <w:r>
              <w:rPr>
                <w:rFonts w:hint="eastAsia" w:ascii="微软雅黑" w:hAnsi="微软雅黑" w:eastAsia="微软雅黑" w:cs="微软雅黑"/>
                <w:sz w:val="24"/>
                <w:szCs w:val="24"/>
                <w:lang w:val="zh-CN"/>
              </w:rPr>
              <w:t>这一构件的主要功能是对功能要求的计数字段进行计数，并实现将相关字段以及计数结果写入日志的功能。</w:t>
            </w:r>
          </w:p>
        </w:tc>
        <w:tc>
          <w:tcPr>
            <w:tcW w:w="3643"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pPr>
            <w:r>
              <w:rPr>
                <w:rFonts w:hint="eastAsia" w:ascii="微软雅黑" w:hAnsi="微软雅黑" w:eastAsia="微软雅黑" w:cs="微软雅黑"/>
                <w:sz w:val="24"/>
                <w:szCs w:val="24"/>
                <w:lang w:val="zh-CN"/>
              </w:rPr>
              <w:t>这一构件的主要功能是针对于频繁的</w:t>
            </w:r>
            <w:r>
              <w:rPr>
                <w:rFonts w:hint="eastAsia" w:ascii="微软雅黑" w:hAnsi="微软雅黑" w:eastAsia="微软雅黑" w:cs="微软雅黑"/>
                <w:sz w:val="24"/>
                <w:szCs w:val="24"/>
              </w:rPr>
              <w:t>IO</w:t>
            </w:r>
            <w:r>
              <w:rPr>
                <w:rFonts w:hint="eastAsia" w:ascii="微软雅黑" w:hAnsi="微软雅黑" w:eastAsia="微软雅黑" w:cs="微软雅黑"/>
                <w:sz w:val="24"/>
                <w:szCs w:val="24"/>
                <w:lang w:val="zh-CN"/>
              </w:rPr>
              <w:t>写操作提供一个便利的接口使得</w:t>
            </w:r>
            <w:r>
              <w:rPr>
                <w:rFonts w:hint="eastAsia" w:ascii="微软雅黑" w:hAnsi="微软雅黑" w:eastAsia="微软雅黑" w:cs="微软雅黑"/>
                <w:sz w:val="24"/>
                <w:szCs w:val="24"/>
              </w:rPr>
              <w:t>IO</w:t>
            </w:r>
            <w:r>
              <w:rPr>
                <w:rFonts w:hint="eastAsia" w:ascii="微软雅黑" w:hAnsi="微软雅黑" w:eastAsia="微软雅黑" w:cs="微软雅黑"/>
                <w:sz w:val="24"/>
                <w:szCs w:val="24"/>
                <w:lang w:val="zh-CN"/>
              </w:rPr>
              <w:t>写操作的具体实现对外不可见，用户仅仅需要提供文件地址并使用提供的方法即可简单完成文件写操作。</w:t>
            </w:r>
          </w:p>
        </w:tc>
        <w:tc>
          <w:tcPr>
            <w:tcW w:w="2286"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这一构件的主要功能是对</w:t>
            </w:r>
            <w:r>
              <w:rPr>
                <w:rFonts w:hint="eastAsia" w:ascii="微软雅黑" w:hAnsi="微软雅黑" w:eastAsia="微软雅黑" w:cs="微软雅黑"/>
                <w:sz w:val="24"/>
                <w:szCs w:val="24"/>
              </w:rPr>
              <w:t>用户在计时器时间范围内登录次数</w:t>
            </w:r>
            <w:r>
              <w:rPr>
                <w:rFonts w:hint="eastAsia" w:ascii="微软雅黑" w:hAnsi="微软雅黑" w:eastAsia="微软雅黑" w:cs="微软雅黑"/>
                <w:sz w:val="24"/>
                <w:szCs w:val="24"/>
                <w:lang w:val="zh-CN"/>
              </w:rPr>
              <w:t>的计数，包括</w:t>
            </w:r>
            <w:r>
              <w:rPr>
                <w:rFonts w:hint="eastAsia" w:ascii="微软雅黑" w:hAnsi="微软雅黑" w:eastAsia="微软雅黑" w:cs="微软雅黑"/>
                <w:sz w:val="24"/>
                <w:szCs w:val="24"/>
              </w:rPr>
              <w:t>初次登录和系统重新登录。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ascii="微软雅黑" w:hAnsi="微软雅黑" w:eastAsia="微软雅黑" w:cs="微软雅黑"/>
                <w:sz w:val="28"/>
                <w:szCs w:val="28"/>
              </w:rPr>
            </w:pPr>
            <w:r>
              <w:rPr>
                <w:rFonts w:hint="eastAsia" w:ascii="微软雅黑" w:hAnsi="微软雅黑" w:eastAsia="微软雅黑" w:cs="微软雅黑"/>
                <w:sz w:val="28"/>
                <w:szCs w:val="28"/>
                <w:lang w:val="zh-CN"/>
              </w:rPr>
              <w:t>功能说明</w:t>
            </w:r>
          </w:p>
        </w:tc>
        <w:tc>
          <w:tcPr>
            <w:tcW w:w="2932" w:type="dxa"/>
            <w:tcBorders>
              <w:top w:val="single" w:color="4F81BD" w:sz="8" w:space="0"/>
              <w:left w:val="single" w:color="4F81BD" w:sz="8" w:space="0"/>
              <w:bottom w:val="single" w:color="4F81BD" w:sz="8" w:space="0"/>
              <w:right w:val="single" w:color="4F81BD" w:sz="8" w:space="0"/>
            </w:tcBorders>
            <w:shd w:val="clear" w:color="auto" w:fill="FFFFFF"/>
          </w:tcPr>
          <w:p>
            <w:pPr>
              <w:widowControl/>
              <w:jc w:val="both"/>
              <w:rPr>
                <w:rFonts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用户可以根据自己的需要添加所需的计数字段，计数字段一旦添加即不可更改，在写入文件时全部字段会写入日志。</w:t>
            </w:r>
          </w:p>
          <w:p>
            <w:pPr>
              <w:widowControl w:val="0"/>
              <w:jc w:val="both"/>
              <w:rPr>
                <w:sz w:val="24"/>
                <w:szCs w:val="24"/>
              </w:rPr>
            </w:pPr>
            <w:r>
              <w:rPr>
                <w:rFonts w:hint="eastAsia" w:ascii="微软雅黑" w:hAnsi="微软雅黑" w:eastAsia="微软雅黑" w:cs="微软雅黑"/>
                <w:sz w:val="24"/>
                <w:szCs w:val="24"/>
                <w:lang w:val="zh-CN"/>
              </w:rPr>
              <w:t>该构件计数功能有相应接口，每次计数增加值为1，计数从0开始。</w:t>
            </w:r>
          </w:p>
        </w:tc>
        <w:tc>
          <w:tcPr>
            <w:tcW w:w="36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pPr>
            <w:r>
              <w:rPr>
                <w:rFonts w:hint="eastAsia" w:ascii="微软雅黑" w:hAnsi="微软雅黑" w:eastAsia="微软雅黑" w:cs="微软雅黑"/>
                <w:sz w:val="24"/>
                <w:szCs w:val="24"/>
                <w:lang w:val="zh-CN"/>
              </w:rPr>
              <w:t>这一构件本质为一个方法类，用户使用构件时需要实例化一个类，并传入写文件地址、是否在文件尾写入作为参数，实例化后用户可以调用类中IOWrite的方法，传入写入的字符串作为参数，即可完成写操作的功能。</w:t>
            </w:r>
          </w:p>
        </w:tc>
        <w:tc>
          <w:tcPr>
            <w:tcW w:w="228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用户可以使用该构件实现对于</w:t>
            </w:r>
            <w:r>
              <w:rPr>
                <w:rFonts w:hint="eastAsia" w:ascii="微软雅黑" w:hAnsi="微软雅黑" w:eastAsia="微软雅黑" w:cs="微软雅黑"/>
                <w:sz w:val="24"/>
                <w:szCs w:val="24"/>
              </w:rPr>
              <w:t>登录次数的计数功能。</w:t>
            </w:r>
          </w:p>
        </w:tc>
      </w:tr>
    </w:tbl>
    <w:p>
      <w:pPr>
        <w:rPr>
          <w:rFonts w:ascii="微软雅黑" w:hAnsi="微软雅黑" w:eastAsia="微软雅黑" w:cs="微软雅黑"/>
          <w:sz w:val="24"/>
          <w:szCs w:val="24"/>
        </w:rPr>
      </w:pPr>
    </w:p>
    <w:p>
      <w:pPr>
        <w:pStyle w:val="2"/>
        <w:numPr>
          <w:ilvl w:val="0"/>
          <w:numId w:val="1"/>
        </w:numPr>
        <w:spacing w:line="240" w:lineRule="auto"/>
        <w:rPr>
          <w:rFonts w:ascii="微软雅黑" w:hAnsi="微软雅黑" w:eastAsia="微软雅黑" w:cs="微软雅黑"/>
          <w:b w:val="0"/>
          <w:lang w:val="zh-CN"/>
        </w:rPr>
      </w:pPr>
      <w:bookmarkStart w:id="1" w:name="_Toc14573"/>
      <w:r>
        <w:rPr>
          <w:rFonts w:hint="eastAsia" w:ascii="微软雅黑" w:hAnsi="微软雅黑" w:eastAsia="微软雅黑" w:cs="微软雅黑"/>
          <w:b w:val="0"/>
        </w:rPr>
        <w:t>接口说明</w:t>
      </w:r>
      <w:bookmarkEnd w:id="1"/>
    </w:p>
    <w:p>
      <w:pPr>
        <w:pStyle w:val="3"/>
        <w:spacing w:line="240" w:lineRule="auto"/>
        <w:rPr>
          <w:rFonts w:hint="eastAsia" w:ascii="微软雅黑" w:hAnsi="微软雅黑" w:eastAsia="微软雅黑" w:cs="微软雅黑"/>
          <w:b w:val="0"/>
          <w:sz w:val="36"/>
          <w:szCs w:val="24"/>
        </w:rPr>
      </w:pPr>
      <w:bookmarkStart w:id="2" w:name="_Toc2368"/>
      <w:r>
        <w:rPr>
          <w:rFonts w:hint="eastAsia" w:ascii="微软雅黑" w:hAnsi="微软雅黑" w:eastAsia="微软雅黑" w:cs="微软雅黑"/>
          <w:b w:val="0"/>
          <w:sz w:val="36"/>
          <w:szCs w:val="24"/>
        </w:rPr>
        <w:t>2.1 CheckCount.java</w:t>
      </w:r>
      <w:bookmarkEnd w:id="2"/>
    </w:p>
    <w:p>
      <w:pPr>
        <w:rPr>
          <w:lang w:val="zh-CN"/>
        </w:rPr>
      </w:pPr>
      <w:r>
        <w:rPr>
          <w:rFonts w:hint="eastAsia" w:ascii="微软雅黑" w:hAnsi="微软雅黑" w:eastAsia="微软雅黑" w:cs="微软雅黑"/>
          <w:sz w:val="24"/>
          <w:szCs w:val="24"/>
          <w:lang w:val="en-US" w:eastAsia="zh-CN"/>
        </w:rPr>
        <w:t>注意：应先导入PM包</w:t>
      </w:r>
      <w:r>
        <w:rPr>
          <w:rFonts w:hint="eastAsia" w:ascii="微软雅黑" w:hAnsi="微软雅黑" w:eastAsia="微软雅黑" w:cs="微软雅黑"/>
          <w:b w:val="0"/>
          <w:bCs w:val="0"/>
          <w:sz w:val="24"/>
          <w:szCs w:val="24"/>
          <w:lang w:val="en-US" w:eastAsia="zh-CN"/>
        </w:rPr>
        <w:t>。</w:t>
      </w:r>
    </w:p>
    <w:p>
      <w:pPr>
        <w:pStyle w:val="4"/>
        <w:spacing w:line="240" w:lineRule="auto"/>
        <w:rPr>
          <w:rFonts w:ascii="微软雅黑" w:hAnsi="微软雅黑" w:eastAsia="微软雅黑" w:cs="微软雅黑"/>
          <w:b w:val="0"/>
          <w:bCs/>
          <w:sz w:val="28"/>
          <w:szCs w:val="21"/>
        </w:rPr>
      </w:pPr>
      <w:bookmarkStart w:id="3" w:name="_Toc1730"/>
      <w:r>
        <w:rPr>
          <w:rFonts w:hint="eastAsia" w:ascii="微软雅黑" w:hAnsi="微软雅黑" w:eastAsia="微软雅黑" w:cs="微软雅黑"/>
          <w:b w:val="0"/>
          <w:bCs/>
          <w:sz w:val="28"/>
          <w:szCs w:val="21"/>
        </w:rPr>
        <w:t>(1) CheckCount(String logFilename)</w:t>
      </w:r>
      <w:bookmarkEnd w:id="3"/>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写入的日志的地址</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该方法用于指定写日志的地址</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地址可以为绝对路径</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也可以为相对路径。</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构造函数，可以指定写日志的地址。该方法只有一个string类型的参数，代表写日志的文件地址，形如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CheckCount checkCount = new CheckCount(“server.log”</w:t>
      </w:r>
      <w:r>
        <w:rPr>
          <w:rFonts w:hint="eastAsia" w:ascii="微软雅黑" w:hAnsi="微软雅黑" w:eastAsia="微软雅黑" w:cs="微软雅黑"/>
          <w:sz w:val="24"/>
          <w:szCs w:val="24"/>
          <w:lang w:val="it-IT"/>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A. </w:t>
      </w:r>
      <w:r>
        <w:rPr>
          <w:rFonts w:hint="eastAsia" w:ascii="微软雅黑" w:hAnsi="微软雅黑" w:eastAsia="微软雅黑" w:cs="微软雅黑"/>
          <w:sz w:val="24"/>
          <w:szCs w:val="24"/>
          <w:lang w:val="zh-CN"/>
        </w:rPr>
        <w:t>该方法实际上为该构件的构造函数，通过该方法可以实例化一个CheckCount对象。</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B. </w:t>
      </w:r>
      <w:r>
        <w:rPr>
          <w:rFonts w:hint="eastAsia" w:ascii="微软雅黑" w:hAnsi="微软雅黑" w:eastAsia="微软雅黑" w:cs="微软雅黑"/>
          <w:sz w:val="24"/>
          <w:szCs w:val="24"/>
          <w:lang w:val="zh-CN"/>
        </w:rPr>
        <w:t>该方法的参数代表日志地址，可以为相对路径，也可以为绝对路径</w:t>
      </w:r>
      <w:r>
        <w:rPr>
          <w:rFonts w:hint="eastAsia" w:ascii="微软雅黑" w:hAnsi="微软雅黑" w:eastAsia="微软雅黑" w:cs="微软雅黑"/>
          <w:sz w:val="24"/>
          <w:szCs w:val="24"/>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4" w:name="_Toc28348"/>
      <w:r>
        <w:rPr>
          <w:rFonts w:hint="eastAsia" w:ascii="微软雅黑" w:hAnsi="微软雅黑" w:eastAsia="微软雅黑" w:cs="微软雅黑"/>
          <w:b w:val="0"/>
          <w:bCs/>
          <w:sz w:val="28"/>
          <w:szCs w:val="21"/>
        </w:rPr>
        <w:t>(2) addCountType(String msg)</w:t>
      </w:r>
      <w:bookmarkEnd w:id="4"/>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计数字段</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该方法用于添加计数字段，添加之后可以利用后面的方法计数。</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使用该方法添加计数字段需要传递一个string类型的参数，该参数代表计数字段，添加后即可真对该计数字段计数。形如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checkCount.addCountType(valid_login_per_min);</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该方法可以生成一个新的计数字段，计数字段一旦添加不可删除，计数字段从0开始计数。</w:t>
      </w:r>
    </w:p>
    <w:p>
      <w:pPr>
        <w:pStyle w:val="4"/>
        <w:spacing w:line="240" w:lineRule="auto"/>
        <w:rPr>
          <w:rFonts w:ascii="微软雅黑" w:hAnsi="微软雅黑" w:eastAsia="微软雅黑" w:cs="微软雅黑"/>
          <w:sz w:val="24"/>
          <w:szCs w:val="24"/>
        </w:rPr>
      </w:pPr>
      <w:bookmarkStart w:id="5" w:name="_Toc20860"/>
      <w:r>
        <w:rPr>
          <w:rFonts w:hint="eastAsia" w:ascii="微软雅黑" w:hAnsi="微软雅黑" w:eastAsia="微软雅黑" w:cs="微软雅黑"/>
          <w:b w:val="0"/>
          <w:bCs/>
          <w:sz w:val="28"/>
          <w:szCs w:val="21"/>
        </w:rPr>
        <w:t>(3) addCount(String msg)</w:t>
      </w:r>
      <w:bookmarkEnd w:id="5"/>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需要增加的计数字段</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该方法用于针对指定的计数字段进行计数，调用该方法后。可以在指定的计数字段上加</w:t>
      </w:r>
      <w:r>
        <w:rPr>
          <w:rFonts w:hint="eastAsia" w:ascii="微软雅黑" w:hAnsi="微软雅黑" w:eastAsia="微软雅黑" w:cs="微软雅黑"/>
          <w:sz w:val="24"/>
          <w:szCs w:val="24"/>
        </w:rPr>
        <w:t>一。</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使用该方法对某一指定的计数字段计数需要传递一个string类型的参数，参数代表需要增加的计数字段，形如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checkCount.addCount(received_msg);</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该方法用于对指定的计数字段执行增加操作，每次调用只增加</w:t>
      </w:r>
      <w:r>
        <w:rPr>
          <w:rFonts w:hint="eastAsia" w:ascii="微软雅黑" w:hAnsi="微软雅黑" w:eastAsia="微软雅黑" w:cs="微软雅黑"/>
          <w:sz w:val="24"/>
          <w:szCs w:val="24"/>
        </w:rPr>
        <w:t>一</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6" w:name="_Toc25766"/>
      <w:r>
        <w:rPr>
          <w:rFonts w:hint="eastAsia" w:ascii="微软雅黑" w:hAnsi="微软雅黑" w:eastAsia="微软雅黑" w:cs="微软雅黑"/>
          <w:b w:val="0"/>
          <w:bCs/>
          <w:sz w:val="28"/>
          <w:szCs w:val="21"/>
        </w:rPr>
        <w:t>(4) getLock(String msg)</w:t>
      </w:r>
      <w:bookmarkEnd w:id="6"/>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获取对象锁的计数字段</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该方法用于获取指定计数字段的锁，用于在多线程中保证上述增加方法的同步，避免造成多个线程同时调用上述方法导致的问题。</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使用该方法获取某一指定的计数字段锁需要传递一个string类型的参数，参数代表需要获取对象锁的计数字段，形如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checkCount.getLock(received_msg);</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lang w:val="zh-CN"/>
        </w:rPr>
        <w:t>使用该方法需要传递计数字段作为参数，获取的是与传递的计数字段对应的锁。</w:t>
      </w:r>
    </w:p>
    <w:p>
      <w:pPr>
        <w:pStyle w:val="4"/>
        <w:spacing w:line="240" w:lineRule="auto"/>
        <w:rPr>
          <w:rFonts w:ascii="微软雅黑" w:hAnsi="微软雅黑" w:eastAsia="微软雅黑" w:cs="微软雅黑"/>
          <w:sz w:val="24"/>
          <w:szCs w:val="24"/>
        </w:rPr>
      </w:pPr>
      <w:bookmarkStart w:id="7" w:name="_Toc5782"/>
      <w:r>
        <w:rPr>
          <w:rFonts w:hint="eastAsia" w:ascii="微软雅黑" w:hAnsi="微软雅黑" w:eastAsia="微软雅黑" w:cs="微软雅黑"/>
          <w:b w:val="0"/>
          <w:bCs/>
          <w:sz w:val="28"/>
          <w:szCs w:val="21"/>
        </w:rPr>
        <w:t>(5) setValue(String key, long value)</w:t>
      </w:r>
      <w:bookmarkEnd w:id="7"/>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中的run方法，可以用于定时器操作。</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loginTimer.schedule(checkCount, 0, 60000);</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该方法也可以直接调用。</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Style w:val="19"/>
          <w:rFonts w:ascii="微软雅黑" w:hAnsi="微软雅黑" w:eastAsia="微软雅黑" w:cs="微软雅黑"/>
          <w:b w:val="0"/>
          <w:bCs/>
          <w:szCs w:val="32"/>
        </w:rPr>
      </w:pPr>
      <w:r>
        <w:rPr>
          <w:rFonts w:hint="eastAsia" w:ascii="微软雅黑" w:hAnsi="微软雅黑" w:eastAsia="微软雅黑" w:cs="微软雅黑"/>
          <w:sz w:val="24"/>
          <w:szCs w:val="24"/>
          <w:lang w:val="zh-CN"/>
        </w:rPr>
        <w:t>该方法一般用于定时器，即本质为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w:t>
      </w:r>
    </w:p>
    <w:p>
      <w:pPr>
        <w:pStyle w:val="3"/>
        <w:spacing w:line="240" w:lineRule="auto"/>
        <w:rPr>
          <w:rFonts w:hint="eastAsia" w:ascii="微软雅黑" w:hAnsi="微软雅黑" w:eastAsia="微软雅黑" w:cs="微软雅黑"/>
          <w:b w:val="0"/>
          <w:sz w:val="36"/>
          <w:szCs w:val="24"/>
        </w:rPr>
      </w:pPr>
      <w:bookmarkStart w:id="8" w:name="_Toc9583"/>
      <w:bookmarkStart w:id="9" w:name="_Toc19527"/>
      <w:r>
        <w:rPr>
          <w:rFonts w:hint="eastAsia" w:ascii="微软雅黑" w:hAnsi="微软雅黑" w:eastAsia="微软雅黑" w:cs="微软雅黑"/>
          <w:b w:val="0"/>
          <w:sz w:val="36"/>
          <w:szCs w:val="24"/>
        </w:rPr>
        <w:t>2.2 IOLog.java</w:t>
      </w:r>
      <w:bookmarkEnd w:id="8"/>
    </w:p>
    <w:p>
      <w:pPr>
        <w:rPr>
          <w:lang w:val="zh-CN"/>
        </w:rPr>
      </w:pPr>
      <w:r>
        <w:rPr>
          <w:rFonts w:hint="eastAsia" w:ascii="微软雅黑" w:hAnsi="微软雅黑" w:eastAsia="微软雅黑" w:cs="微软雅黑"/>
          <w:sz w:val="24"/>
          <w:szCs w:val="24"/>
          <w:lang w:val="en-US" w:eastAsia="zh-CN"/>
        </w:rPr>
        <w:t>注意：应先导入PM包</w:t>
      </w:r>
      <w:r>
        <w:rPr>
          <w:rFonts w:hint="eastAsia" w:ascii="微软雅黑" w:hAnsi="微软雅黑" w:eastAsia="微软雅黑" w:cs="微软雅黑"/>
          <w:b w:val="0"/>
          <w:bCs w:val="0"/>
          <w:sz w:val="24"/>
          <w:szCs w:val="24"/>
          <w:lang w:val="en-US" w:eastAsia="zh-CN"/>
        </w:rPr>
        <w:t>。</w:t>
      </w:r>
    </w:p>
    <w:bookmarkEnd w:id="9"/>
    <w:p>
      <w:pPr>
        <w:pStyle w:val="4"/>
        <w:spacing w:line="240" w:lineRule="auto"/>
        <w:rPr>
          <w:rFonts w:ascii="微软雅黑" w:hAnsi="微软雅黑" w:eastAsia="微软雅黑" w:cs="微软雅黑"/>
          <w:sz w:val="24"/>
          <w:szCs w:val="24"/>
        </w:rPr>
      </w:pPr>
      <w:bookmarkStart w:id="10" w:name="_Toc5657"/>
      <w:r>
        <w:rPr>
          <w:rFonts w:hint="eastAsia" w:ascii="微软雅黑" w:hAnsi="微软雅黑" w:eastAsia="微软雅黑" w:cs="微软雅黑"/>
          <w:b w:val="0"/>
          <w:bCs/>
          <w:sz w:val="28"/>
          <w:szCs w:val="21"/>
        </w:rPr>
        <w:t>(1) IOLog(String logAddr, boolean bAppend)</w:t>
      </w:r>
      <w:bookmarkEnd w:id="10"/>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logAddr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写文件地址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bAppend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boolean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是否在文件为写入</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用来指定写文件的地址以及是否在文件末尾执行写操作</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使用该方法实例化方法类后可以使用后述的方法进行文件的写操作。</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利用该方法实例化方法类，传入写文件地址、是否在文件尾写入作为参数，形如：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IOLog ioLog = new IOLog(“server.log”,true);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A. </w:t>
      </w:r>
      <w:r>
        <w:rPr>
          <w:rFonts w:hint="eastAsia" w:ascii="微软雅黑" w:hAnsi="微软雅黑" w:eastAsia="微软雅黑" w:cs="微软雅黑"/>
          <w:sz w:val="24"/>
          <w:szCs w:val="24"/>
          <w:lang w:val="zh-CN"/>
        </w:rPr>
        <w:t>在指定是否在文件末尾执行写操作时，传入true表示在文件末尾执行写操作，传入false表示覆盖原文件执行写操作。</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B. </w:t>
      </w:r>
      <w:r>
        <w:rPr>
          <w:rFonts w:hint="eastAsia" w:ascii="微软雅黑" w:hAnsi="微软雅黑" w:eastAsia="微软雅黑" w:cs="微软雅黑"/>
          <w:sz w:val="24"/>
          <w:szCs w:val="24"/>
          <w:lang w:val="zh-CN"/>
        </w:rPr>
        <w:t>文件路径可以使用绝对路径也可以使用相对路径。</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1" w:name="_Toc2794"/>
      <w:r>
        <w:rPr>
          <w:rFonts w:hint="eastAsia" w:ascii="微软雅黑" w:hAnsi="微软雅黑" w:eastAsia="微软雅黑" w:cs="微软雅黑"/>
          <w:b w:val="0"/>
          <w:bCs/>
          <w:sz w:val="28"/>
          <w:szCs w:val="21"/>
        </w:rPr>
        <w:t>(2) IOWrite(String sWriten)</w:t>
      </w:r>
      <w:bookmarkEnd w:id="11"/>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sWriten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要写入的字符串</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该方法用于将传入的字符串写入文件，通过上述构造函数产生的实例，调用该方法并传入想要写入的字符串作为参数，即可完成对于文件的写操作。</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首先需要通过上述的方法实例化一个方法类，在上述方法中传入文件路径、是否在文件尾写入的参数后，即可调用该方法，该方法有一个string类型的参数，即传入想要写入指定文件的字符串，形如：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ioLog.IOWrite("forwarded message\n”</w:t>
      </w:r>
      <w:r>
        <w:rPr>
          <w:rFonts w:hint="eastAsia" w:ascii="微软雅黑" w:hAnsi="微软雅黑" w:eastAsia="微软雅黑" w:cs="微软雅黑"/>
          <w:sz w:val="24"/>
          <w:szCs w:val="24"/>
          <w:lang w:val="it-IT"/>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lang w:val="zh-CN"/>
        </w:rPr>
        <w:t>只能向指定的文件执行写操作，而且只能以指定的方式（是否在文件尾写）执行写操作。</w:t>
      </w:r>
    </w:p>
    <w:p>
      <w:pPr>
        <w:pStyle w:val="18"/>
        <w:framePr w:wrap="auto" w:vAnchor="margin" w:hAnchor="text" w:yAlign="inline"/>
        <w:rPr>
          <w:rFonts w:ascii="微软雅黑" w:hAnsi="微软雅黑" w:eastAsia="微软雅黑" w:cs="微软雅黑"/>
          <w:sz w:val="24"/>
          <w:szCs w:val="24"/>
        </w:rPr>
      </w:pPr>
    </w:p>
    <w:p>
      <w:pPr>
        <w:pStyle w:val="3"/>
        <w:spacing w:line="240" w:lineRule="auto"/>
        <w:rPr>
          <w:rFonts w:hint="eastAsia" w:ascii="微软雅黑" w:hAnsi="微软雅黑" w:eastAsia="微软雅黑" w:cs="微软雅黑"/>
          <w:b w:val="0"/>
          <w:sz w:val="36"/>
          <w:szCs w:val="24"/>
        </w:rPr>
      </w:pPr>
      <w:bookmarkStart w:id="12" w:name="_Toc15539"/>
      <w:r>
        <w:rPr>
          <w:rFonts w:hint="eastAsia" w:ascii="微软雅黑" w:hAnsi="微软雅黑" w:eastAsia="微软雅黑" w:cs="微软雅黑"/>
          <w:b w:val="0"/>
          <w:sz w:val="36"/>
          <w:szCs w:val="24"/>
        </w:rPr>
        <w:t>2.3 Logger.java</w:t>
      </w:r>
      <w:bookmarkEnd w:id="12"/>
    </w:p>
    <w:p>
      <w:pPr>
        <w:rPr>
          <w:lang w:val="zh-CN"/>
        </w:rPr>
      </w:pPr>
      <w:r>
        <w:rPr>
          <w:rFonts w:hint="eastAsia" w:ascii="微软雅黑" w:hAnsi="微软雅黑" w:eastAsia="微软雅黑" w:cs="微软雅黑"/>
          <w:sz w:val="24"/>
          <w:szCs w:val="24"/>
          <w:lang w:val="en-US" w:eastAsia="zh-CN"/>
        </w:rPr>
        <w:t>注意：应先导入PM包</w:t>
      </w:r>
      <w:r>
        <w:rPr>
          <w:rFonts w:hint="eastAsia" w:ascii="微软雅黑" w:hAnsi="微软雅黑" w:eastAsia="微软雅黑" w:cs="微软雅黑"/>
          <w:b w:val="0"/>
          <w:bCs w:val="0"/>
          <w:sz w:val="24"/>
          <w:szCs w:val="24"/>
          <w:lang w:val="en-US" w:eastAsia="zh-CN"/>
        </w:rPr>
        <w:t>。</w:t>
      </w:r>
      <w:bookmarkStart w:id="21" w:name="_GoBack"/>
      <w:bookmarkEnd w:id="21"/>
    </w:p>
    <w:p>
      <w:pPr>
        <w:pStyle w:val="4"/>
        <w:spacing w:line="240" w:lineRule="auto"/>
        <w:rPr>
          <w:rFonts w:ascii="微软雅黑" w:hAnsi="微软雅黑" w:eastAsia="微软雅黑" w:cs="微软雅黑"/>
          <w:sz w:val="24"/>
          <w:szCs w:val="24"/>
        </w:rPr>
      </w:pPr>
      <w:bookmarkStart w:id="13" w:name="_Toc2198"/>
      <w:r>
        <w:rPr>
          <w:rFonts w:hint="eastAsia" w:ascii="微软雅黑" w:hAnsi="微软雅黑" w:eastAsia="微软雅黑" w:cs="微软雅黑"/>
          <w:b w:val="0"/>
          <w:bCs/>
          <w:sz w:val="28"/>
          <w:szCs w:val="21"/>
        </w:rPr>
        <w:t>(1) Logger(String logFilename)</w:t>
      </w:r>
      <w:bookmarkEnd w:id="13"/>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lang w:val="it-IT"/>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将要创建日志的文件名</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新建登录日志，实例化计时器</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输入的字符串</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rPr>
        <w:t>表示将要创建日志的日志名</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没有</w:t>
      </w:r>
      <w:r>
        <w:rPr>
          <w:rFonts w:hint="eastAsia" w:ascii="微软雅黑" w:hAnsi="微软雅黑" w:eastAsia="微软雅黑" w:cs="微软雅黑"/>
          <w:sz w:val="24"/>
          <w:szCs w:val="24"/>
          <w:lang w:val="zh-CN"/>
        </w:rPr>
        <w:t>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String logger = username;</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Logger logger = new Logger(logger + ”.log”);</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此方法在实例化Logger对象时被调用</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4" w:name="_Toc2919"/>
      <w:r>
        <w:rPr>
          <w:rFonts w:hint="eastAsia" w:ascii="微软雅黑" w:hAnsi="微软雅黑" w:eastAsia="微软雅黑" w:cs="微软雅黑"/>
          <w:b w:val="0"/>
          <w:bCs/>
          <w:sz w:val="28"/>
          <w:szCs w:val="21"/>
        </w:rPr>
        <w:t>(2) setTime(int firstTime, int period)</w:t>
      </w:r>
      <w:bookmarkEnd w:id="14"/>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计时器的开始时间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计时器的周期</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rPr>
        <w:t>设置登录计数的开始时间和周期长度</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rPr>
        <w:t>分别代表checkCount开始执行的时间和其执行周期长度，没有</w:t>
      </w:r>
      <w:r>
        <w:rPr>
          <w:rFonts w:hint="eastAsia" w:ascii="微软雅黑" w:hAnsi="微软雅黑" w:eastAsia="微软雅黑" w:cs="微软雅黑"/>
          <w:sz w:val="24"/>
          <w:szCs w:val="24"/>
          <w:lang w:val="zh-CN"/>
        </w:rPr>
        <w:t>返回值，形如：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logger.setTime(0, 60000);</w:t>
      </w:r>
    </w:p>
    <w:p>
      <w:pPr>
        <w:rPr>
          <w:rFonts w:ascii="微软雅黑" w:hAnsi="微软雅黑" w:eastAsia="微软雅黑" w:cs="微软雅黑"/>
          <w:sz w:val="24"/>
          <w:szCs w:val="24"/>
          <w:lang w:val="zh-CN"/>
        </w:rPr>
      </w:pPr>
    </w:p>
    <w:p>
      <w:pPr>
        <w:pStyle w:val="4"/>
        <w:spacing w:line="240" w:lineRule="auto"/>
        <w:rPr>
          <w:rFonts w:ascii="微软雅黑" w:hAnsi="微软雅黑" w:eastAsia="微软雅黑" w:cs="微软雅黑"/>
          <w:sz w:val="24"/>
          <w:szCs w:val="24"/>
        </w:rPr>
      </w:pPr>
      <w:bookmarkStart w:id="15" w:name="_Toc28918"/>
      <w:r>
        <w:rPr>
          <w:rFonts w:hint="eastAsia" w:ascii="微软雅黑" w:hAnsi="微软雅黑" w:eastAsia="微软雅黑" w:cs="微软雅黑"/>
          <w:b w:val="0"/>
          <w:bCs/>
          <w:sz w:val="28"/>
          <w:szCs w:val="21"/>
        </w:rPr>
        <w:t>(3) commence()</w:t>
      </w:r>
      <w:bookmarkEnd w:id="15"/>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rPr>
        <w:t>开启登录计数的计时器</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Logger</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logger.commence();</w:t>
      </w:r>
    </w:p>
    <w:p>
      <w:pPr>
        <w:rPr>
          <w:rFonts w:ascii="微软雅黑" w:hAnsi="微软雅黑" w:eastAsia="微软雅黑" w:cs="微软雅黑"/>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必须先对firstTime和period进行初始化，并对checkCount进行实例化才可调用</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6" w:name="_Toc20976"/>
      <w:r>
        <w:rPr>
          <w:rFonts w:hint="eastAsia" w:ascii="微软雅黑" w:hAnsi="微软雅黑" w:eastAsia="微软雅黑" w:cs="微软雅黑"/>
          <w:b w:val="0"/>
          <w:bCs/>
          <w:sz w:val="28"/>
          <w:szCs w:val="21"/>
        </w:rPr>
        <w:t>(4) terminate()</w:t>
      </w:r>
      <w:bookmarkEnd w:id="16"/>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关闭计时器。</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既没有输入参数，也没有返回值，形如：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logger.terminate();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只有在实例化计时器之后才可以将计时器关闭</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lang w:val="zh-CN"/>
        </w:rPr>
      </w:pPr>
    </w:p>
    <w:p>
      <w:pPr>
        <w:pStyle w:val="4"/>
        <w:spacing w:line="240" w:lineRule="auto"/>
        <w:rPr>
          <w:rFonts w:ascii="微软雅黑" w:hAnsi="微软雅黑" w:eastAsia="微软雅黑" w:cs="微软雅黑"/>
          <w:sz w:val="24"/>
          <w:szCs w:val="24"/>
        </w:rPr>
      </w:pPr>
      <w:bookmarkStart w:id="17" w:name="_Toc9983"/>
      <w:r>
        <w:rPr>
          <w:rFonts w:hint="eastAsia" w:ascii="微软雅黑" w:hAnsi="微软雅黑" w:eastAsia="微软雅黑" w:cs="微软雅黑"/>
          <w:b w:val="0"/>
          <w:bCs/>
          <w:sz w:val="28"/>
          <w:szCs w:val="21"/>
        </w:rPr>
        <w:t>(5) addCountType(String msg)</w:t>
      </w:r>
      <w:bookmarkEnd w:id="17"/>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要计数的消息</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rPr>
        <w:t>给</w:t>
      </w:r>
      <w:r>
        <w:rPr>
          <w:rFonts w:hint="eastAsia" w:ascii="微软雅黑" w:hAnsi="微软雅黑" w:eastAsia="微软雅黑" w:cs="微软雅黑"/>
          <w:sz w:val="24"/>
          <w:szCs w:val="24"/>
          <w:lang w:val="zh-CN"/>
        </w:rPr>
        <w:t>消息</w:t>
      </w:r>
      <w:r>
        <w:rPr>
          <w:rFonts w:hint="eastAsia" w:ascii="微软雅黑" w:hAnsi="微软雅黑" w:eastAsia="微软雅黑" w:cs="微软雅黑"/>
          <w:sz w:val="24"/>
          <w:szCs w:val="24"/>
        </w:rPr>
        <w:t>器设置计数类型，包括成功登录次数、失败登录次数</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logger.addCountType(“valid_login_per_minute”);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rPr>
        <w:t>表示的计数类型在server端只有五种，分别是vaild_login_per_minute，invaild_login_per_minute，received_msg，ignored_msg，forwarded_msg</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8" w:name="_Toc30989"/>
      <w:r>
        <w:rPr>
          <w:rFonts w:hint="eastAsia" w:ascii="微软雅黑" w:hAnsi="微软雅黑" w:eastAsia="微软雅黑" w:cs="微软雅黑"/>
          <w:b w:val="0"/>
          <w:bCs/>
          <w:sz w:val="28"/>
          <w:szCs w:val="21"/>
        </w:rPr>
        <w:t>(6) addCount(String msg)</w:t>
      </w:r>
      <w:bookmarkEnd w:id="18"/>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消息的内容</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rPr>
        <w:t>将消息数进行加一</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logger.addCount(“valid_login_per_minute”);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传入的参数message必须为string类型</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lang w:val="zh-CN"/>
        </w:rPr>
      </w:pPr>
    </w:p>
    <w:p>
      <w:pPr>
        <w:pStyle w:val="4"/>
        <w:spacing w:line="240" w:lineRule="auto"/>
        <w:rPr>
          <w:rFonts w:ascii="微软雅黑" w:hAnsi="微软雅黑" w:eastAsia="微软雅黑" w:cs="微软雅黑"/>
          <w:sz w:val="24"/>
          <w:szCs w:val="24"/>
        </w:rPr>
      </w:pPr>
      <w:bookmarkStart w:id="19" w:name="_Toc9125"/>
      <w:r>
        <w:rPr>
          <w:rFonts w:hint="eastAsia" w:ascii="微软雅黑" w:hAnsi="微软雅黑" w:eastAsia="微软雅黑" w:cs="微软雅黑"/>
          <w:b w:val="0"/>
          <w:bCs/>
          <w:sz w:val="28"/>
          <w:szCs w:val="21"/>
        </w:rPr>
        <w:t>(7) getLock(String msg)</w:t>
      </w:r>
      <w:bookmarkEnd w:id="19"/>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要计数的消息</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rPr>
        <w:t>获得具有同步锁的消息</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logger.getLock(“valid_login_per_minute”);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传入的参数message必须为string类型</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2"/>
        <w:spacing w:line="240" w:lineRule="auto"/>
        <w:rPr>
          <w:rFonts w:ascii="微软雅黑" w:hAnsi="微软雅黑" w:eastAsia="微软雅黑" w:cs="微软雅黑"/>
          <w:b w:val="0"/>
          <w:bCs/>
        </w:rPr>
      </w:pPr>
      <w:bookmarkStart w:id="20" w:name="_Toc17481"/>
      <w:r>
        <w:rPr>
          <w:rFonts w:hint="eastAsia" w:ascii="微软雅黑" w:hAnsi="微软雅黑" w:eastAsia="微软雅黑" w:cs="微软雅黑"/>
          <w:b w:val="0"/>
          <w:bCs/>
        </w:rPr>
        <w:t>3．Demo</w:t>
      </w:r>
      <w:bookmarkEnd w:id="20"/>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hAnsi="微软雅黑" w:eastAsia="微软雅黑" w:cs="宋体"/>
          <w:color w:val="A9B7C6"/>
          <w:sz w:val="21"/>
          <w:szCs w:val="21"/>
        </w:rPr>
      </w:pPr>
      <w:r>
        <w:rPr>
          <w:rFonts w:hint="eastAsia" w:ascii="微软雅黑" w:hAnsi="微软雅黑" w:eastAsia="微软雅黑" w:cs="宋体"/>
          <w:color w:val="CC7832"/>
          <w:sz w:val="21"/>
          <w:szCs w:val="21"/>
        </w:rPr>
        <w:t xml:space="preserve">public class </w:t>
      </w:r>
      <w:r>
        <w:rPr>
          <w:rFonts w:hint="eastAsia" w:ascii="微软雅黑" w:hAnsi="微软雅黑" w:eastAsia="微软雅黑" w:cs="宋体"/>
          <w:color w:val="A9B7C6"/>
          <w:sz w:val="21"/>
          <w:szCs w:val="21"/>
        </w:rPr>
        <w:t>Server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private boolean </w:t>
      </w:r>
      <w:r>
        <w:rPr>
          <w:rFonts w:hint="eastAsia" w:ascii="微软雅黑" w:hAnsi="微软雅黑" w:eastAsia="微软雅黑" w:cs="宋体"/>
          <w:color w:val="9876AA"/>
          <w:sz w:val="21"/>
          <w:szCs w:val="21"/>
        </w:rPr>
        <w:t xml:space="preserve">withLog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true;</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logFile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Logger </w:t>
      </w:r>
      <w:r>
        <w:rPr>
          <w:rFonts w:hint="eastAsia" w:ascii="微软雅黑" w:hAnsi="微软雅黑" w:eastAsia="微软雅黑" w:cs="宋体"/>
          <w:color w:val="9876AA"/>
          <w:sz w:val="21"/>
          <w:szCs w:val="21"/>
        </w:rPr>
        <w:t>logger</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valid_login_per_min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"valid login per min: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invalid_login_per_min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"invalid login per min: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received_msg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"received message: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ignored_msg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"ignored message: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forwarded_msg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"forwarded message: "</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void </w:t>
      </w:r>
      <w:r>
        <w:rPr>
          <w:rFonts w:hint="eastAsia" w:ascii="微软雅黑" w:hAnsi="微软雅黑" w:eastAsia="微软雅黑" w:cs="宋体"/>
          <w:color w:val="FFC66D"/>
          <w:sz w:val="21"/>
          <w:szCs w:val="21"/>
        </w:rPr>
        <w:t>work</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throws </w:t>
      </w:r>
      <w:r>
        <w:rPr>
          <w:rFonts w:hint="eastAsia" w:ascii="微软雅黑" w:hAnsi="微软雅黑" w:eastAsia="微软雅黑" w:cs="宋体"/>
          <w:color w:val="A9B7C6"/>
          <w:sz w:val="21"/>
          <w:szCs w:val="21"/>
        </w:rPr>
        <w:t>IOException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withLog</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System.out.println(</w:t>
      </w:r>
      <w:r>
        <w:rPr>
          <w:rFonts w:hint="eastAsia" w:ascii="微软雅黑" w:hAnsi="微软雅黑" w:eastAsia="微软雅黑" w:cs="宋体"/>
          <w:color w:val="6A8759"/>
          <w:sz w:val="21"/>
          <w:szCs w:val="21"/>
        </w:rPr>
        <w:t xml:space="preserve">"PM into "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logFile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用日志文件名初始化Logger.</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logger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Logger(</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logFile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以字符串标示需要记录的内容。</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valid_login_per_min</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invalid_login_per_min</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received_msg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ignored_msg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.addCountType(</w:t>
      </w:r>
      <w:r>
        <w:rPr>
          <w:rFonts w:hint="eastAsia" w:ascii="微软雅黑" w:hAnsi="微软雅黑" w:eastAsia="微软雅黑" w:cs="宋体"/>
          <w:color w:val="9876AA"/>
          <w:sz w:val="21"/>
          <w:szCs w:val="21"/>
        </w:rPr>
        <w:t>forwarded_msg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设定第一次记录延迟，以及以后每次间隔。</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.setTime(</w:t>
      </w:r>
      <w:r>
        <w:rPr>
          <w:rFonts w:hint="eastAsia" w:ascii="微软雅黑" w:hAnsi="微软雅黑" w:eastAsia="微软雅黑" w:cs="宋体"/>
          <w:color w:val="6897BB"/>
          <w:sz w:val="21"/>
          <w:szCs w:val="21"/>
        </w:rPr>
        <w:t>0</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897BB"/>
          <w:sz w:val="21"/>
          <w:szCs w:val="21"/>
        </w:rPr>
        <w:t>60000</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开始记录。</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.commence()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while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true</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w:t>
      </w:r>
      <w:r>
        <w:rPr>
          <w:rFonts w:hint="eastAsia" w:ascii="微软雅黑" w:hAnsi="微软雅黑" w:eastAsia="微软雅黑" w:cs="宋体"/>
          <w:color w:val="6897BB"/>
          <w:sz w:val="21"/>
          <w:szCs w:val="21"/>
        </w:rPr>
        <w:t xml:space="preserve">2 </w:t>
      </w:r>
      <w:r>
        <w:rPr>
          <w:rFonts w:hint="eastAsia" w:ascii="微软雅黑" w:hAnsi="微软雅黑" w:eastAsia="微软雅黑" w:cs="宋体"/>
          <w:color w:val="A9B7C6"/>
          <w:sz w:val="21"/>
          <w:szCs w:val="21"/>
        </w:rPr>
        <w:t xml:space="preserve">&gt; </w:t>
      </w:r>
      <w:r>
        <w:rPr>
          <w:rFonts w:hint="eastAsia" w:ascii="微软雅黑" w:hAnsi="微软雅黑" w:eastAsia="微软雅黑" w:cs="宋体"/>
          <w:color w:val="6897BB"/>
          <w:sz w:val="21"/>
          <w:szCs w:val="21"/>
        </w:rPr>
        <w:t>1</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(license.checkMsgInSecond())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将以该字符串标示的指标加一。</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w:t>
      </w:r>
      <w:r>
        <w:rPr>
          <w:rFonts w:hint="eastAsia" w:ascii="微软雅黑" w:hAnsi="微软雅黑" w:eastAsia="微软雅黑" w:cs="宋体"/>
          <w:color w:val="9876AA"/>
          <w:sz w:val="21"/>
          <w:szCs w:val="21"/>
        </w:rPr>
        <w:t>received_msg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else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将以该字符串标示的指标加一。</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.addCount(</w:t>
      </w:r>
      <w:r>
        <w:rPr>
          <w:rFonts w:hint="eastAsia" w:ascii="微软雅黑" w:hAnsi="微软雅黑" w:eastAsia="微软雅黑" w:cs="宋体"/>
          <w:color w:val="9876AA"/>
          <w:sz w:val="21"/>
          <w:szCs w:val="21"/>
        </w:rPr>
        <w:t>ignored_msg</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终止日志。</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logger</w:t>
      </w:r>
      <w:r>
        <w:rPr>
          <w:rFonts w:hint="eastAsia" w:ascii="微软雅黑" w:hAnsi="微软雅黑" w:eastAsia="微软雅黑" w:cs="宋体"/>
          <w:color w:val="A9B7C6"/>
          <w:sz w:val="21"/>
          <w:szCs w:val="21"/>
        </w:rPr>
        <w:t>.terminate()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w:t>
      </w:r>
    </w:p>
    <w:p>
      <w:pPr>
        <w:rPr>
          <w:rFonts w:ascii="微软雅黑" w:hAnsi="微软雅黑" w:eastAsia="微软雅黑" w:cs="微软雅黑"/>
          <w:sz w:val="24"/>
          <w:szCs w:val="24"/>
          <w:lang w:val="zh-CN"/>
        </w:rPr>
      </w:pPr>
    </w:p>
    <w:p>
      <w:pPr/>
    </w:p>
    <w:p>
      <w:pPr/>
    </w:p>
    <w:p>
      <w:pPr/>
    </w:p>
    <w:sectPr>
      <w:headerReference r:id="rId10" w:type="first"/>
      <w:footerReference r:id="rId12" w:type="first"/>
      <w:footerReference r:id="rId11" w:type="default"/>
      <w:pgSz w:w="11906" w:h="16838"/>
      <w:pgMar w:top="1134" w:right="1134" w:bottom="1134" w:left="1134" w:header="709" w:footer="85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roma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pict>
        <v:shape id="_x0000_s1027" o:spid="_x0000_s102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path/>
          <v:fill on="f" focussize="0,0"/>
          <v:stroke on="f" weight="1pt" miterlimit="4"/>
          <v:imagedata o:title=""/>
          <o:lock v:ext="edit"/>
          <v:textbox inset="0mm,0mm,0mm,0mm" style="mso-fit-shape-to-text:t;">
            <w:txbxContent>
              <w:p>
                <w:pPr>
                  <w:snapToGrid w:val="0"/>
                  <w:rPr>
                    <w:rFonts w:ascii="微软雅黑" w:hAnsi="微软雅黑" w:eastAsia="微软雅黑" w:cs="微软雅黑"/>
                    <w:sz w:val="20"/>
                    <w:szCs w:val="20"/>
                  </w:rPr>
                </w:pPr>
                <w:r>
                  <w:rPr>
                    <w:rFonts w:hint="eastAsia" w:ascii="微软雅黑" w:hAnsi="微软雅黑" w:eastAsia="微软雅黑" w:cs="微软雅黑"/>
                    <w:sz w:val="20"/>
                    <w:szCs w:val="20"/>
                  </w:rPr>
                  <w:fldChar w:fldCharType="begin"/>
                </w:r>
                <w:r>
                  <w:rPr>
                    <w:rFonts w:hint="eastAsia" w:ascii="微软雅黑" w:hAnsi="微软雅黑" w:eastAsia="微软雅黑" w:cs="微软雅黑"/>
                    <w:sz w:val="20"/>
                    <w:szCs w:val="20"/>
                  </w:rPr>
                  <w:instrText xml:space="preserve"> PAGE  \* MERGEFORMAT </w:instrText>
                </w:r>
                <w:r>
                  <w:rPr>
                    <w:rFonts w:hint="eastAsia" w:ascii="微软雅黑" w:hAnsi="微软雅黑" w:eastAsia="微软雅黑" w:cs="微软雅黑"/>
                    <w:sz w:val="20"/>
                    <w:szCs w:val="20"/>
                  </w:rPr>
                  <w:fldChar w:fldCharType="separate"/>
                </w:r>
                <w:r>
                  <w:rPr>
                    <w:rFonts w:ascii="微软雅黑" w:hAnsi="微软雅黑" w:eastAsia="微软雅黑" w:cs="微软雅黑"/>
                    <w:sz w:val="20"/>
                    <w:szCs w:val="20"/>
                  </w:rPr>
                  <w:t>8</w:t>
                </w:r>
                <w:r>
                  <w:rPr>
                    <w:rFonts w:hint="eastAsia" w:ascii="微软雅黑" w:hAnsi="微软雅黑" w:eastAsia="微软雅黑" w:cs="微软雅黑"/>
                    <w:sz w:val="20"/>
                    <w:szCs w:val="20"/>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path/>
          <v:fill on="f" focussize="0,0"/>
          <v:stroke on="f" weight="1pt" miterlimit="4"/>
          <v:imagedata o:title=""/>
          <o:lock v:ext="edit"/>
          <v:textbox inset="0mm,0mm,0mm,0mm" style="mso-fit-shape-to-text:t;">
            <w:txbxContent>
              <w:p>
                <w:pPr>
                  <w:snapToGrid w:val="0"/>
                  <w:rPr>
                    <w:rFonts w:ascii="微软雅黑" w:hAnsi="微软雅黑" w:eastAsia="微软雅黑" w:cs="微软雅黑"/>
                    <w:sz w:val="20"/>
                    <w:szCs w:val="20"/>
                  </w:rPr>
                </w:pPr>
                <w:r>
                  <w:rPr>
                    <w:rFonts w:hint="eastAsia" w:ascii="微软雅黑" w:hAnsi="微软雅黑" w:eastAsia="微软雅黑" w:cs="微软雅黑"/>
                    <w:sz w:val="20"/>
                    <w:szCs w:val="20"/>
                  </w:rPr>
                  <w:fldChar w:fldCharType="begin"/>
                </w:r>
                <w:r>
                  <w:rPr>
                    <w:rFonts w:hint="eastAsia" w:ascii="微软雅黑" w:hAnsi="微软雅黑" w:eastAsia="微软雅黑" w:cs="微软雅黑"/>
                    <w:sz w:val="20"/>
                    <w:szCs w:val="20"/>
                  </w:rPr>
                  <w:instrText xml:space="preserve"> PAGE  \* MERGEFORMAT </w:instrText>
                </w:r>
                <w:r>
                  <w:rPr>
                    <w:rFonts w:hint="eastAsia" w:ascii="微软雅黑" w:hAnsi="微软雅黑" w:eastAsia="微软雅黑" w:cs="微软雅黑"/>
                    <w:sz w:val="20"/>
                    <w:szCs w:val="20"/>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0"/>
      </w:pBdr>
      <w:tabs>
        <w:tab w:val="center" w:pos="4819"/>
        <w:tab w:val="right" w:pos="9638"/>
        <w:tab w:val="clear" w:pos="9020"/>
      </w:tabs>
      <w:rPr>
        <w:rFonts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28478">
    <w:nsid w:val="570DE55E"/>
    <w:multiLevelType w:val="singleLevel"/>
    <w:tmpl w:val="570DE55E"/>
    <w:lvl w:ilvl="0" w:tentative="1">
      <w:start w:val="1"/>
      <w:numFmt w:val="decimal"/>
      <w:suff w:val="nothing"/>
      <w:lvlText w:val="%1．"/>
      <w:lvlJc w:val="left"/>
    </w:lvl>
  </w:abstractNum>
  <w:num w:numId="1">
    <w:abstractNumId w:val="1460528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34F05"/>
    <w:rsid w:val="00B57883"/>
    <w:rsid w:val="00C34F05"/>
    <w:rsid w:val="01617025"/>
    <w:rsid w:val="07FC258D"/>
    <w:rsid w:val="0DF11C3D"/>
    <w:rsid w:val="0F3A59A8"/>
    <w:rsid w:val="0FBC2B6B"/>
    <w:rsid w:val="1050263E"/>
    <w:rsid w:val="12234CA9"/>
    <w:rsid w:val="12CA173E"/>
    <w:rsid w:val="15CD6BC5"/>
    <w:rsid w:val="16262AA9"/>
    <w:rsid w:val="17E56644"/>
    <w:rsid w:val="18F37135"/>
    <w:rsid w:val="19DB5007"/>
    <w:rsid w:val="1B745375"/>
    <w:rsid w:val="1EFB000F"/>
    <w:rsid w:val="1FF163A2"/>
    <w:rsid w:val="22561BDB"/>
    <w:rsid w:val="27526E39"/>
    <w:rsid w:val="27E570EA"/>
    <w:rsid w:val="2891597C"/>
    <w:rsid w:val="2CB541B6"/>
    <w:rsid w:val="2D0A5FD0"/>
    <w:rsid w:val="32AB0D35"/>
    <w:rsid w:val="33BB00E1"/>
    <w:rsid w:val="3AA152A1"/>
    <w:rsid w:val="3F1B0BC7"/>
    <w:rsid w:val="42B81178"/>
    <w:rsid w:val="43970414"/>
    <w:rsid w:val="4A120FFB"/>
    <w:rsid w:val="4C666ED7"/>
    <w:rsid w:val="517318EB"/>
    <w:rsid w:val="518649CA"/>
    <w:rsid w:val="538F0EAD"/>
    <w:rsid w:val="53EC3C55"/>
    <w:rsid w:val="58E56411"/>
    <w:rsid w:val="60311426"/>
    <w:rsid w:val="61BB2FE8"/>
    <w:rsid w:val="62725E90"/>
    <w:rsid w:val="64CD7486"/>
    <w:rsid w:val="670623AC"/>
    <w:rsid w:val="67074954"/>
    <w:rsid w:val="71180BC8"/>
    <w:rsid w:val="72D56558"/>
    <w:rsid w:val="779F267D"/>
    <w:rsid w:val="77ED1005"/>
    <w:rsid w:val="7855218A"/>
    <w:rsid w:val="7AD73D7F"/>
    <w:rsid w:val="7B317891"/>
    <w:rsid w:val="7D8C13C6"/>
    <w:rsid w:val="7DA861C8"/>
    <w:rsid w:val="7DB6585F"/>
    <w:rsid w:val="7E4B5EE1"/>
    <w:rsid w:val="7F886ECE"/>
    <w:rsid w:val="7FA709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link w:val="20"/>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line="413" w:lineRule="auto"/>
      <w:outlineLvl w:val="2"/>
    </w:pPr>
    <w:rPr>
      <w:b/>
      <w:sz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footer"/>
    <w:basedOn w:val="1"/>
    <w:uiPriority w:val="0"/>
    <w:pPr>
      <w:tabs>
        <w:tab w:val="center" w:pos="4153"/>
        <w:tab w:val="right" w:pos="8306"/>
      </w:tabs>
      <w:snapToGrid w:val="0"/>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8">
    <w:name w:val="toc 1"/>
    <w:basedOn w:val="1"/>
    <w:next w:val="1"/>
    <w:uiPriority w:val="39"/>
  </w:style>
  <w:style w:type="paragraph" w:styleId="9">
    <w:name w:val="Subtitle"/>
    <w:next w:val="1"/>
    <w:qFormat/>
    <w:uiPriority w:val="0"/>
    <w:pPr>
      <w:keepNext/>
    </w:pPr>
    <w:rPr>
      <w:rFonts w:ascii="Helvetica" w:hAnsi="Helvetica" w:eastAsia="Helvetica" w:cs="Helvetica"/>
      <w:color w:val="000000"/>
      <w:sz w:val="40"/>
      <w:szCs w:val="40"/>
      <w:lang w:val="en-US" w:eastAsia="zh-CN" w:bidi="ar-SA"/>
    </w:rPr>
  </w:style>
  <w:style w:type="paragraph" w:styleId="10">
    <w:name w:val="toc 2"/>
    <w:basedOn w:val="1"/>
    <w:next w:val="1"/>
    <w:uiPriority w:val="39"/>
    <w:pPr>
      <w:ind w:left="420" w:leftChars="200"/>
    </w:pPr>
  </w:style>
  <w:style w:type="paragraph" w:styleId="11">
    <w:name w:val="HTML Preformatted"/>
    <w:basedOn w:val="1"/>
    <w:link w:val="2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color w:val="auto"/>
      <w:sz w:val="24"/>
      <w:szCs w:val="24"/>
    </w:rPr>
  </w:style>
  <w:style w:type="character" w:styleId="13">
    <w:name w:val="Hyperlink"/>
    <w:basedOn w:val="12"/>
    <w:unhideWhenUsed/>
    <w:uiPriority w:val="99"/>
    <w:rPr>
      <w:color w:val="0563C1" w:themeColor="hyperlink"/>
      <w:u w:val="single"/>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大标题"/>
    <w:next w:val="1"/>
    <w:qFormat/>
    <w:uiPriority w:val="0"/>
    <w:pPr>
      <w:keepNext/>
    </w:pPr>
    <w:rPr>
      <w:rFonts w:ascii="Helvetica" w:hAnsi="Helvetica" w:eastAsia="Helvetica" w:cs="Helvetica"/>
      <w:b/>
      <w:bCs/>
      <w:color w:val="000000"/>
      <w:sz w:val="60"/>
      <w:szCs w:val="60"/>
      <w:lang w:val="en-US" w:eastAsia="zh-CN" w:bidi="ar-SA"/>
    </w:rPr>
  </w:style>
  <w:style w:type="paragraph" w:customStyle="1" w:styleId="17">
    <w:name w:val="表格样式 2"/>
    <w:qFormat/>
    <w:uiPriority w:val="0"/>
    <w:rPr>
      <w:rFonts w:ascii="Helvetica" w:hAnsi="Helvetica" w:eastAsia="Helvetica" w:cs="Helvetica"/>
      <w:color w:val="000000"/>
      <w:sz w:val="21"/>
      <w:szCs w:val="22"/>
      <w:lang w:val="en-US" w:eastAsia="zh-CN" w:bidi="ar-SA"/>
    </w:rPr>
  </w:style>
  <w:style w:type="paragraph" w:customStyle="1" w:styleId="18">
    <w:name w:val="正文1"/>
    <w:qFormat/>
    <w:uiPriority w:val="0"/>
    <w:pPr>
      <w:framePr w:wrap="around" w:vAnchor="margin" w:hAnchor="text" w:y="1"/>
    </w:pPr>
    <w:rPr>
      <w:rFonts w:ascii="Helvetica" w:hAnsi="Helvetica" w:eastAsia="Helvetica" w:cs="Helvetica"/>
      <w:color w:val="000000"/>
      <w:sz w:val="22"/>
      <w:szCs w:val="22"/>
      <w:lang w:val="en-US" w:eastAsia="zh-CN" w:bidi="ar-SA"/>
    </w:rPr>
  </w:style>
  <w:style w:type="character" w:customStyle="1" w:styleId="19">
    <w:name w:val="标题 3 Char"/>
    <w:link w:val="4"/>
    <w:qFormat/>
    <w:uiPriority w:val="0"/>
    <w:rPr>
      <w:b/>
      <w:sz w:val="32"/>
    </w:rPr>
  </w:style>
  <w:style w:type="character" w:customStyle="1" w:styleId="20">
    <w:name w:val="标题 2 Char"/>
    <w:link w:val="3"/>
    <w:qFormat/>
    <w:uiPriority w:val="0"/>
    <w:rPr>
      <w:rFonts w:ascii="Arial" w:hAnsi="Arial" w:eastAsia="黑体"/>
      <w:b/>
      <w:sz w:val="32"/>
    </w:rPr>
  </w:style>
  <w:style w:type="paragraph" w:customStyle="1" w:styleId="21">
    <w:name w:val="页眉与页脚"/>
    <w:qFormat/>
    <w:uiPriority w:val="0"/>
    <w:pPr>
      <w:tabs>
        <w:tab w:val="right" w:pos="9020"/>
      </w:tabs>
    </w:pPr>
    <w:rPr>
      <w:rFonts w:ascii="Helvetica" w:hAnsi="Helvetica" w:eastAsia="Arial Unicode MS" w:cs="Arial Unicode MS"/>
      <w:color w:val="000000"/>
      <w:sz w:val="24"/>
      <w:szCs w:val="24"/>
      <w:lang w:val="en-US" w:eastAsia="zh-CN" w:bidi="ar-SA"/>
    </w:rPr>
  </w:style>
  <w:style w:type="character" w:customStyle="1" w:styleId="22">
    <w:name w:val="HTML 预设格式 Char"/>
    <w:basedOn w:val="12"/>
    <w:link w:val="11"/>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3B7288-30E8-4C40-9E35-052AFBE1358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1123</Words>
  <Characters>6407</Characters>
  <Lines>53</Lines>
  <Paragraphs>15</Paragraphs>
  <ScaleCrop>false</ScaleCrop>
  <LinksUpToDate>false</LinksUpToDate>
  <CharactersWithSpaces>7515</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2016-04-20T12:54:29Z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