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4" w:tblpY="2149"/>
        <w:tblOverlap w:val="never"/>
        <w:tblW w:w="15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9"/>
        <w:gridCol w:w="2143"/>
        <w:gridCol w:w="2604"/>
        <w:gridCol w:w="9954"/>
      </w:tblGrid>
      <w:tr>
        <w:tc>
          <w:tcPr>
            <w:tcW w:w="4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+</w:t>
            </w: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加法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两个数相加。</w:t>
            </w:r>
          </w:p>
        </w:tc>
        <w:tc>
          <w:tcPr>
            <w:tcW w:w="995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6 + 9</w:t>
            </w:r>
          </w:p>
        </w:tc>
      </w:tr>
      <w:tr>
        <w:tc>
          <w:tcPr>
            <w:tcW w:w="4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-</w:t>
            </w: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减法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从左边减去右边的数。</w:t>
            </w:r>
          </w:p>
        </w:tc>
        <w:tc>
          <w:tcPr>
            <w:tcW w:w="995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20 - 15</w:t>
            </w:r>
          </w:p>
        </w:tc>
      </w:tr>
      <w:tr>
        <w:trPr>
          <w:trHeight w:val="355" w:hRule="atLeast"/>
        </w:trPr>
        <w:tc>
          <w:tcPr>
            <w:tcW w:w="4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*</w:t>
            </w: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乘法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两个数相乘。</w:t>
            </w:r>
          </w:p>
        </w:tc>
        <w:tc>
          <w:tcPr>
            <w:tcW w:w="995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3 * 7</w:t>
            </w:r>
          </w:p>
        </w:tc>
      </w:tr>
      <w:tr>
        <w:tc>
          <w:tcPr>
            <w:tcW w:w="4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/</w:t>
            </w: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除法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用右边的数除左边的数</w:t>
            </w:r>
          </w:p>
        </w:tc>
        <w:tc>
          <w:tcPr>
            <w:tcW w:w="995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10 / 5</w:t>
            </w:r>
          </w:p>
        </w:tc>
      </w:tr>
      <w:tr>
        <w:tc>
          <w:tcPr>
            <w:tcW w:w="4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%</w:t>
            </w: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求余 (有时候也叫取模)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rPr>
                <w:rFonts w:hint="eastAsia" w:asciiTheme="majorEastAsia" w:hAnsiTheme="majorEastAsia" w:eastAsiaTheme="majorEastAsia" w:cstheme="majorEastAsia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  <w:t>返余</w:t>
            </w:r>
          </w:p>
        </w:tc>
        <w:tc>
          <w:tcPr>
            <w:tcW w:w="995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 xml:space="preserve"> 2</w:t>
            </w:r>
          </w:p>
        </w:tc>
      </w:tr>
      <w:tr>
        <w:tc>
          <w:tcPr>
            <w:tcW w:w="419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**</w:t>
            </w:r>
          </w:p>
        </w:tc>
        <w:tc>
          <w:tcPr>
            <w:tcW w:w="2143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幂</w:t>
            </w:r>
          </w:p>
        </w:tc>
        <w:tc>
          <w:tcPr>
            <w:tcW w:w="2604" w:type="dxa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</w:p>
        </w:tc>
        <w:tc>
          <w:tcPr>
            <w:tcW w:w="9954" w:type="dxa"/>
            <w:shd w:val="clear" w:color="auto" w:fill="FFFFFF"/>
            <w:vAlign w:val="center"/>
          </w:tcPr>
          <w:p>
            <w:pPr>
              <w:rPr>
                <w:rFonts w:hint="eastAsia" w:asciiTheme="majorEastAsia" w:hAnsiTheme="majorEastAsia" w:eastAsiaTheme="majorEastAsia" w:cstheme="majorEastAsia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</w:p>
        </w:tc>
      </w:tr>
    </w:tbl>
    <w:p>
      <w:pPr>
        <w:jc w:val="distribute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js操作符</w:t>
      </w:r>
    </w:p>
    <w:p>
      <w:pPr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  <w:bookmarkStart w:id="0" w:name="_GoBack"/>
      <w:bookmarkEnd w:id="0"/>
    </w:p>
    <w:p>
      <w:pPr>
        <w:jc w:val="left"/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  <w:t>赋值运算</w:t>
      </w:r>
    </w:p>
    <w:tbl>
      <w:tblPr>
        <w:tblStyle w:val="3"/>
        <w:tblpPr w:leftFromText="180" w:rightFromText="180" w:vertAnchor="text" w:horzAnchor="page" w:tblpX="14" w:tblpY="293"/>
        <w:tblOverlap w:val="never"/>
        <w:tblW w:w="1531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4"/>
        <w:gridCol w:w="1495"/>
        <w:gridCol w:w="4480"/>
        <w:gridCol w:w="6128"/>
        <w:gridCol w:w="2717"/>
      </w:tblGrid>
      <w:t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+=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加法赋值</w:t>
            </w:r>
          </w:p>
        </w:tc>
        <w:tc>
          <w:tcPr>
            <w:tcW w:w="448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右边的数值加上左边的变量，然后再返回新的变量。</w:t>
            </w:r>
          </w:p>
        </w:tc>
        <w:tc>
          <w:tcPr>
            <w:tcW w:w="61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x = 3; x += 4;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x = 3; x = x + 4;</w:t>
            </w:r>
          </w:p>
        </w:tc>
      </w:tr>
      <w:t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-=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减法赋值</w:t>
            </w:r>
          </w:p>
        </w:tc>
        <w:tc>
          <w:tcPr>
            <w:tcW w:w="448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左边的变量减去右边的数值，然后再返回新的变量。</w:t>
            </w:r>
          </w:p>
        </w:tc>
        <w:tc>
          <w:tcPr>
            <w:tcW w:w="61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x = 6; x -= 3;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x = 6; x = x - 3;</w:t>
            </w:r>
          </w:p>
        </w:tc>
      </w:tr>
      <w:t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*=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乘法赋值</w:t>
            </w:r>
          </w:p>
        </w:tc>
        <w:tc>
          <w:tcPr>
            <w:tcW w:w="4480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左边的变量乘以右边的数值，然后再返回新的变量。</w:t>
            </w:r>
          </w:p>
        </w:tc>
        <w:tc>
          <w:tcPr>
            <w:tcW w:w="6128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x = 2; x *= 3;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x = 2; x = x * 3;</w:t>
            </w:r>
          </w:p>
        </w:tc>
      </w:tr>
      <w:tr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Style w:val="5"/>
                <w:rFonts w:hint="default" w:ascii="var(--font-code)" w:hAnsi="var(--font-code)" w:eastAsia="var(--font-code)" w:cs="var(--font-code)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/=</w:t>
            </w: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  <w: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kern w:val="0"/>
                <w:sz w:val="18"/>
                <w:szCs w:val="18"/>
                <w:lang w:val="en-US" w:eastAsia="zh-CN" w:bidi="ar"/>
              </w:rPr>
              <w:t>除法赋值</w:t>
            </w:r>
          </w:p>
        </w:tc>
        <w:tc>
          <w:tcPr>
            <w:tcW w:w="4480" w:type="dxa"/>
            <w:shd w:val="clear" w:color="auto" w:fill="FFFFFF"/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</w:p>
        </w:tc>
        <w:tc>
          <w:tcPr>
            <w:tcW w:w="6128" w:type="dxa"/>
            <w:shd w:val="clear" w:color="auto" w:fill="FFFFFF"/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>
            <w:pPr>
              <w:rPr>
                <w:rFonts w:hint="default" w:ascii="Helvetica Neue" w:hAnsi="Helvetica Neue" w:eastAsia="Helvetica Neue" w:cs="Helvetica Neue"/>
                <w:i w:val="0"/>
                <w:iCs w:val="0"/>
                <w:caps w:val="0"/>
                <w:color w:val="1B1B1B"/>
                <w:spacing w:val="0"/>
                <w:sz w:val="18"/>
                <w:szCs w:val="18"/>
              </w:rPr>
            </w:pPr>
          </w:p>
        </w:tc>
      </w:tr>
    </w:tbl>
    <w:p>
      <w:pPr>
        <w:jc w:val="left"/>
        <w:rPr>
          <w:rFonts w:hint="eastAsia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p>
      <w:pPr>
        <w:jc w:val="left"/>
        <w:rPr>
          <w:rFonts w:hint="default" w:asciiTheme="majorEastAsia" w:hAnsiTheme="majorEastAsia" w:eastAsiaTheme="majorEastAsia" w:cstheme="majorEastAsia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var(--font-cod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D58A"/>
    <w:rsid w:val="7DFE9015"/>
    <w:rsid w:val="7FFED58A"/>
    <w:rsid w:val="BC8B5412"/>
    <w:rsid w:val="EF49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  <w:rPr>
      <w:rFonts w:ascii="Times New Roman" w:hAnsi="Times New Roman" w:eastAsia="宋体"/>
      <w:smallCaps/>
      <w:snapToGrid w:val="0"/>
    </w:rPr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2023-10-21T07:53:00Z</dcterms:created>
  <dc:creator>__1900</dc:creator>
  <cp:lastModifiedBy>__1900</cp:lastModifiedBy>
  <dcterms:modified xsi:type="dcterms:W3CDTF">2023-10-21T15:32:51Z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CC778DA0FE115FF40013336536B3DC0E_41</vt:lpwstr>
  </property>
</Properties>
</file>