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75312699"/>
        <w:docPartObj>
          <w:docPartGallery w:val="Cover Pages"/>
          <w:docPartUnique/>
        </w:docPartObj>
      </w:sdtPr>
      <w:sdtContent>
        <w:p w14:paraId="5037D6B4" w14:textId="15315161" w:rsidR="00B068A8" w:rsidRDefault="00B068A8">
          <w:r>
            <w:rPr>
              <w:noProof/>
            </w:rPr>
            <mc:AlternateContent>
              <mc:Choice Requires="wpg">
                <w:drawing>
                  <wp:anchor distT="0" distB="0" distL="114300" distR="114300" simplePos="0" relativeHeight="251659264" behindDoc="1" locked="0" layoutInCell="1" allowOverlap="1" wp14:anchorId="0934A7DD" wp14:editId="44186F0D">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D744C9A" w14:textId="00D399FD" w:rsidR="00B068A8" w:rsidRDefault="006157F7">
                                      <w:pPr>
                                        <w:pStyle w:val="NoSpacing"/>
                                        <w:spacing w:before="120"/>
                                        <w:jc w:val="center"/>
                                        <w:rPr>
                                          <w:color w:val="FFFFFF" w:themeColor="background1"/>
                                        </w:rPr>
                                      </w:pPr>
                                      <w:r>
                                        <w:rPr>
                                          <w:color w:val="FFFFFF" w:themeColor="background1"/>
                                        </w:rPr>
                                        <w:t>A</w:t>
                                      </w:r>
                                      <w:r w:rsidR="00B068A8">
                                        <w:rPr>
                                          <w:color w:val="FFFFFF" w:themeColor="background1"/>
                                        </w:rPr>
                                        <w:t xml:space="preserve">aron </w:t>
                                      </w:r>
                                      <w:r>
                                        <w:rPr>
                                          <w:color w:val="FFFFFF" w:themeColor="background1"/>
                                        </w:rPr>
                                        <w:t>S</w:t>
                                      </w:r>
                                      <w:r w:rsidR="00B068A8">
                                        <w:rPr>
                                          <w:color w:val="FFFFFF" w:themeColor="background1"/>
                                        </w:rPr>
                                        <w:t>hields</w:t>
                                      </w:r>
                                    </w:p>
                                  </w:sdtContent>
                                </w:sdt>
                                <w:p w14:paraId="11AB7375" w14:textId="6425A28B" w:rsidR="00B068A8" w:rsidRDefault="00B068A8">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6157F7">
                                        <w:rPr>
                                          <w:caps/>
                                          <w:color w:val="FFFFFF" w:themeColor="background1"/>
                                        </w:rPr>
                                        <w:t>CS-250 Professor Wilson</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F04E87">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63CDD46" w14:textId="588DE147" w:rsidR="00B068A8" w:rsidRDefault="006157F7">
                                      <w:pPr>
                                        <w:pStyle w:val="NoSpacing"/>
                                        <w:jc w:val="center"/>
                                        <w:rPr>
                                          <w:rFonts w:asciiTheme="majorHAnsi" w:eastAsiaTheme="majorEastAsia" w:hAnsiTheme="majorHAnsi" w:cstheme="majorBidi"/>
                                          <w:caps/>
                                          <w:color w:val="4472C4" w:themeColor="accent1"/>
                                          <w:sz w:val="72"/>
                                          <w:szCs w:val="72"/>
                                        </w:rPr>
                                      </w:pPr>
                                      <w:r w:rsidRPr="006157F7">
                                        <w:rPr>
                                          <w:rFonts w:asciiTheme="majorHAnsi" w:eastAsiaTheme="majorEastAsia" w:hAnsiTheme="majorHAnsi" w:cstheme="majorBidi"/>
                                          <w:caps/>
                                          <w:color w:val="4472C4" w:themeColor="accent1"/>
                                          <w:sz w:val="72"/>
                                          <w:szCs w:val="72"/>
                                        </w:rPr>
                                        <w:t>CS 250 Final Project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934A7DD"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D744C9A" w14:textId="00D399FD" w:rsidR="00B068A8" w:rsidRDefault="006157F7">
                                <w:pPr>
                                  <w:pStyle w:val="NoSpacing"/>
                                  <w:spacing w:before="120"/>
                                  <w:jc w:val="center"/>
                                  <w:rPr>
                                    <w:color w:val="FFFFFF" w:themeColor="background1"/>
                                  </w:rPr>
                                </w:pPr>
                                <w:r>
                                  <w:rPr>
                                    <w:color w:val="FFFFFF" w:themeColor="background1"/>
                                  </w:rPr>
                                  <w:t>A</w:t>
                                </w:r>
                                <w:r w:rsidR="00B068A8">
                                  <w:rPr>
                                    <w:color w:val="FFFFFF" w:themeColor="background1"/>
                                  </w:rPr>
                                  <w:t xml:space="preserve">aron </w:t>
                                </w:r>
                                <w:r>
                                  <w:rPr>
                                    <w:color w:val="FFFFFF" w:themeColor="background1"/>
                                  </w:rPr>
                                  <w:t>S</w:t>
                                </w:r>
                                <w:r w:rsidR="00B068A8">
                                  <w:rPr>
                                    <w:color w:val="FFFFFF" w:themeColor="background1"/>
                                  </w:rPr>
                                  <w:t>hields</w:t>
                                </w:r>
                              </w:p>
                            </w:sdtContent>
                          </w:sdt>
                          <w:p w14:paraId="11AB7375" w14:textId="6425A28B" w:rsidR="00B068A8" w:rsidRDefault="00B068A8">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6157F7">
                                  <w:rPr>
                                    <w:caps/>
                                    <w:color w:val="FFFFFF" w:themeColor="background1"/>
                                  </w:rPr>
                                  <w:t>CS-250 Professor Wilson</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F04E87">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63CDD46" w14:textId="588DE147" w:rsidR="00B068A8" w:rsidRDefault="006157F7">
                                <w:pPr>
                                  <w:pStyle w:val="NoSpacing"/>
                                  <w:jc w:val="center"/>
                                  <w:rPr>
                                    <w:rFonts w:asciiTheme="majorHAnsi" w:eastAsiaTheme="majorEastAsia" w:hAnsiTheme="majorHAnsi" w:cstheme="majorBidi"/>
                                    <w:caps/>
                                    <w:color w:val="4472C4" w:themeColor="accent1"/>
                                    <w:sz w:val="72"/>
                                    <w:szCs w:val="72"/>
                                  </w:rPr>
                                </w:pPr>
                                <w:r w:rsidRPr="006157F7">
                                  <w:rPr>
                                    <w:rFonts w:asciiTheme="majorHAnsi" w:eastAsiaTheme="majorEastAsia" w:hAnsiTheme="majorHAnsi" w:cstheme="majorBidi"/>
                                    <w:caps/>
                                    <w:color w:val="4472C4" w:themeColor="accent1"/>
                                    <w:sz w:val="72"/>
                                    <w:szCs w:val="72"/>
                                  </w:rPr>
                                  <w:t>CS 250 Final Project</w:t>
                                </w:r>
                              </w:p>
                            </w:sdtContent>
                          </w:sdt>
                        </w:txbxContent>
                      </v:textbox>
                    </v:shape>
                    <w10:wrap anchorx="page" anchory="page"/>
                  </v:group>
                </w:pict>
              </mc:Fallback>
            </mc:AlternateContent>
          </w:r>
        </w:p>
        <w:p w14:paraId="0E8911DF" w14:textId="034BF86B" w:rsidR="00B068A8" w:rsidRDefault="00B068A8">
          <w:r>
            <w:br w:type="page"/>
          </w:r>
        </w:p>
      </w:sdtContent>
    </w:sdt>
    <w:p w14:paraId="0B39955B" w14:textId="6B4699D9" w:rsidR="000A4706" w:rsidRPr="000A4706" w:rsidRDefault="000A4706" w:rsidP="000A4706">
      <w:pPr>
        <w:spacing w:line="480" w:lineRule="auto"/>
        <w:ind w:firstLine="720"/>
        <w:rPr>
          <w:rFonts w:ascii="Times New Roman" w:hAnsi="Times New Roman" w:cs="Times New Roman"/>
        </w:rPr>
      </w:pPr>
      <w:r w:rsidRPr="000A4706">
        <w:rPr>
          <w:rFonts w:ascii="Times New Roman" w:hAnsi="Times New Roman" w:cs="Times New Roman"/>
        </w:rPr>
        <w:lastRenderedPageBreak/>
        <w:t>Throughout the SNHU Travel project, I experienced several Scrum-Agile roles. This helped me understand that each role has different responsibilities but contributes toward the same goal. The Product Owner represents the customer's needs and establishes priorities, while the developer turns those requirements into a working product. The tester makes sure the product functions correctly and satisfies the requirements, while the Scrum Master supports the process and helps address obstacles.</w:t>
      </w:r>
      <w:r w:rsidR="0098215A">
        <w:rPr>
          <w:rFonts w:ascii="Times New Roman" w:hAnsi="Times New Roman" w:cs="Times New Roman"/>
        </w:rPr>
        <w:t xml:space="preserve"> (Cobb, 2015)</w:t>
      </w:r>
    </w:p>
    <w:p w14:paraId="3B238A91" w14:textId="77777777" w:rsidR="000A4706" w:rsidRPr="000A4706" w:rsidRDefault="000A4706" w:rsidP="000A4706">
      <w:pPr>
        <w:spacing w:line="480" w:lineRule="auto"/>
        <w:ind w:firstLine="720"/>
        <w:rPr>
          <w:rFonts w:ascii="Times New Roman" w:hAnsi="Times New Roman" w:cs="Times New Roman"/>
        </w:rPr>
      </w:pPr>
      <w:r w:rsidRPr="000A4706">
        <w:rPr>
          <w:rFonts w:ascii="Times New Roman" w:hAnsi="Times New Roman" w:cs="Times New Roman"/>
        </w:rPr>
        <w:t>Working through these roles showed me how dependent they are on one another. A developer may know how to build a feature, but that does not necessarily mean it matches what the customer wants. Communication with the Product Owner clarifies expectations, while tester feedback identifies problems that may have been overlooked.</w:t>
      </w:r>
    </w:p>
    <w:p w14:paraId="5D87B397" w14:textId="788739DC" w:rsidR="000A4706" w:rsidRPr="000A4706" w:rsidRDefault="000A4706" w:rsidP="000A4706">
      <w:pPr>
        <w:spacing w:line="480" w:lineRule="auto"/>
        <w:ind w:firstLine="720"/>
        <w:rPr>
          <w:rFonts w:ascii="Times New Roman" w:hAnsi="Times New Roman" w:cs="Times New Roman"/>
        </w:rPr>
      </w:pPr>
      <w:r w:rsidRPr="000A4706">
        <w:rPr>
          <w:rFonts w:ascii="Times New Roman" w:hAnsi="Times New Roman" w:cs="Times New Roman"/>
        </w:rPr>
        <w:t>This reminded me of toolbox meetings from industrial maintenance. Mechanics, supervisors, and production personnel had different responsibilities, but everyone needed enough information to understand what was happening and what needed attention. Scrum is more structured, but the same basic principle applies.</w:t>
      </w:r>
      <w:r w:rsidR="0098215A">
        <w:rPr>
          <w:rFonts w:ascii="Times New Roman" w:hAnsi="Times New Roman" w:cs="Times New Roman"/>
        </w:rPr>
        <w:t xml:space="preserve"> </w:t>
      </w:r>
      <w:r w:rsidR="0098215A">
        <w:rPr>
          <w:rFonts w:ascii="Times New Roman" w:hAnsi="Times New Roman" w:cs="Times New Roman"/>
        </w:rPr>
        <w:t>(Cobb, 2015)</w:t>
      </w:r>
    </w:p>
    <w:p w14:paraId="6AE42CC7" w14:textId="4A80F5DC" w:rsidR="000A4706" w:rsidRPr="000A4706" w:rsidRDefault="000A4706" w:rsidP="000A4706">
      <w:pPr>
        <w:spacing w:line="480" w:lineRule="auto"/>
        <w:ind w:firstLine="720"/>
        <w:rPr>
          <w:rFonts w:ascii="Times New Roman" w:hAnsi="Times New Roman" w:cs="Times New Roman"/>
        </w:rPr>
      </w:pPr>
      <w:r w:rsidRPr="000A4706">
        <w:rPr>
          <w:rFonts w:ascii="Times New Roman" w:hAnsi="Times New Roman" w:cs="Times New Roman"/>
        </w:rPr>
        <w:t xml:space="preserve">User stories kept development focused on what the user </w:t>
      </w:r>
      <w:r w:rsidR="0098215A" w:rsidRPr="000A4706">
        <w:rPr>
          <w:rFonts w:ascii="Times New Roman" w:hAnsi="Times New Roman" w:cs="Times New Roman"/>
        </w:rPr>
        <w:t>needed</w:t>
      </w:r>
      <w:r w:rsidRPr="000A4706">
        <w:rPr>
          <w:rFonts w:ascii="Times New Roman" w:hAnsi="Times New Roman" w:cs="Times New Roman"/>
        </w:rPr>
        <w:t>. Instead of treating the SNHU Travel application as one large project, requirements could be divided into smaller pieces. This made features easier to develop and test while allowing progress to be reviewed throughout the project.</w:t>
      </w:r>
    </w:p>
    <w:p w14:paraId="4E96B445" w14:textId="458F04AD" w:rsidR="000A4706" w:rsidRPr="000A4706" w:rsidRDefault="000A4706" w:rsidP="000A4706">
      <w:pPr>
        <w:spacing w:line="480" w:lineRule="auto"/>
        <w:ind w:firstLine="720"/>
        <w:rPr>
          <w:rFonts w:ascii="Times New Roman" w:hAnsi="Times New Roman" w:cs="Times New Roman"/>
        </w:rPr>
      </w:pPr>
      <w:r w:rsidRPr="000A4706">
        <w:rPr>
          <w:rFonts w:ascii="Times New Roman" w:hAnsi="Times New Roman" w:cs="Times New Roman"/>
        </w:rPr>
        <w:t>As the project developed, requirements changed. Agile allowed those changes to be incorporated rather than treating them as a failure of the original plan. Breaking the project into user stories also made problems easier to identify because each feature could be evaluated against a specific user need.</w:t>
      </w:r>
      <w:r w:rsidR="0098215A">
        <w:rPr>
          <w:rFonts w:ascii="Times New Roman" w:hAnsi="Times New Roman" w:cs="Times New Roman"/>
        </w:rPr>
        <w:t xml:space="preserve"> </w:t>
      </w:r>
      <w:r w:rsidR="0098215A">
        <w:rPr>
          <w:rFonts w:ascii="Times New Roman" w:hAnsi="Times New Roman" w:cs="Times New Roman"/>
        </w:rPr>
        <w:t>(Cobb, 2015)</w:t>
      </w:r>
    </w:p>
    <w:p w14:paraId="068E9D27" w14:textId="77777777" w:rsidR="000A4706" w:rsidRPr="000A4706" w:rsidRDefault="000A4706" w:rsidP="000A4706">
      <w:pPr>
        <w:spacing w:line="480" w:lineRule="auto"/>
        <w:ind w:firstLine="720"/>
        <w:rPr>
          <w:rFonts w:ascii="Times New Roman" w:hAnsi="Times New Roman" w:cs="Times New Roman"/>
        </w:rPr>
      </w:pPr>
      <w:r w:rsidRPr="000A4706">
        <w:rPr>
          <w:rFonts w:ascii="Times New Roman" w:hAnsi="Times New Roman" w:cs="Times New Roman"/>
        </w:rPr>
        <w:lastRenderedPageBreak/>
        <w:t>I have seen a similar concept when troubleshooting equipment. A large machine is easier to diagnose when the problem is broken into individual systems and components. User stories accomplish something similar while keeping those smaller pieces focused on delivering value to the user.</w:t>
      </w:r>
    </w:p>
    <w:p w14:paraId="43103F01" w14:textId="77777777" w:rsidR="000A4706" w:rsidRPr="000A4706" w:rsidRDefault="000A4706" w:rsidP="000A4706">
      <w:pPr>
        <w:spacing w:line="480" w:lineRule="auto"/>
        <w:ind w:firstLine="720"/>
        <w:rPr>
          <w:rFonts w:ascii="Times New Roman" w:hAnsi="Times New Roman" w:cs="Times New Roman"/>
        </w:rPr>
      </w:pPr>
      <w:r w:rsidRPr="000A4706">
        <w:rPr>
          <w:rFonts w:ascii="Times New Roman" w:hAnsi="Times New Roman" w:cs="Times New Roman"/>
        </w:rPr>
        <w:t>The value of Agile became especially clear when the SNHU Travel requirements changed. The application developed beyond simply presenting travel destinations and included expectations involving destination recommendations, user preferences, price limits, and slideshow functionality. Testing had to change to reflect these expectations.</w:t>
      </w:r>
    </w:p>
    <w:p w14:paraId="614DDA6F" w14:textId="55A59475" w:rsidR="000A4706" w:rsidRPr="000A4706" w:rsidRDefault="000A4706" w:rsidP="000A4706">
      <w:pPr>
        <w:spacing w:line="480" w:lineRule="auto"/>
        <w:ind w:firstLine="720"/>
        <w:rPr>
          <w:rFonts w:ascii="Times New Roman" w:hAnsi="Times New Roman" w:cs="Times New Roman"/>
        </w:rPr>
      </w:pPr>
      <w:r w:rsidRPr="000A4706">
        <w:rPr>
          <w:rFonts w:ascii="Times New Roman" w:hAnsi="Times New Roman" w:cs="Times New Roman"/>
        </w:rPr>
        <w:t>Instead of testing outdated requirements, new test cases could evaluate the changed functionality. For example, if a user's maximum vacation price changed from $2,000 to $1,500, testing was needed to determine whether the available destinations updated correctly.</w:t>
      </w:r>
    </w:p>
    <w:p w14:paraId="02C1C2B3" w14:textId="3B4FCF88" w:rsidR="000A4706" w:rsidRPr="000A4706" w:rsidRDefault="000A4706" w:rsidP="000A4706">
      <w:pPr>
        <w:spacing w:line="480" w:lineRule="auto"/>
        <w:ind w:firstLine="720"/>
        <w:rPr>
          <w:rFonts w:ascii="Times New Roman" w:hAnsi="Times New Roman" w:cs="Times New Roman"/>
        </w:rPr>
      </w:pPr>
      <w:r w:rsidRPr="000A4706">
        <w:rPr>
          <w:rFonts w:ascii="Times New Roman" w:hAnsi="Times New Roman" w:cs="Times New Roman"/>
        </w:rPr>
        <w:t>Scrum supported this because the project was not locked into one plan from beginning to end. That flexibility was familiar from maintenance work, where a repair plan could change after opening a machine and discovering another damaged component. In both situations, the plan must adjust without losing sight of the final objective.</w:t>
      </w:r>
      <w:r w:rsidR="0098215A">
        <w:rPr>
          <w:rFonts w:ascii="Times New Roman" w:hAnsi="Times New Roman" w:cs="Times New Roman"/>
        </w:rPr>
        <w:t xml:space="preserve"> </w:t>
      </w:r>
      <w:r w:rsidR="0098215A">
        <w:rPr>
          <w:rFonts w:ascii="Times New Roman" w:hAnsi="Times New Roman" w:cs="Times New Roman"/>
        </w:rPr>
        <w:t>(Cobb, 2015)</w:t>
      </w:r>
    </w:p>
    <w:p w14:paraId="482EA3E5" w14:textId="2C13F06E" w:rsidR="000A4706" w:rsidRPr="000A4706" w:rsidRDefault="000A4706" w:rsidP="000A4706">
      <w:pPr>
        <w:spacing w:line="480" w:lineRule="auto"/>
        <w:ind w:firstLine="720"/>
        <w:rPr>
          <w:rFonts w:ascii="Times New Roman" w:hAnsi="Times New Roman" w:cs="Times New Roman"/>
        </w:rPr>
      </w:pPr>
      <w:r w:rsidRPr="000A4706">
        <w:rPr>
          <w:rFonts w:ascii="Times New Roman" w:hAnsi="Times New Roman" w:cs="Times New Roman"/>
        </w:rPr>
        <w:t>Communication was important because each Scrum role needed information from the others. As a developer, I needed clear information about changing requirements, priorities, and expected feature behavior. The tester also needed current requirements, so the test cases evaluated the correct version of the product.</w:t>
      </w:r>
      <w:r w:rsidR="00B068A8">
        <w:rPr>
          <w:rFonts w:ascii="Times New Roman" w:hAnsi="Times New Roman" w:cs="Times New Roman"/>
        </w:rPr>
        <w:t xml:space="preserve"> </w:t>
      </w:r>
      <w:r w:rsidR="00B068A8">
        <w:rPr>
          <w:rFonts w:ascii="Times New Roman" w:hAnsi="Times New Roman" w:cs="Times New Roman"/>
        </w:rPr>
        <w:t>(</w:t>
      </w:r>
      <w:r w:rsidR="00B068A8" w:rsidRPr="00CB2D5A">
        <w:t>Schwaber</w:t>
      </w:r>
      <w:r w:rsidR="00B068A8">
        <w:t xml:space="preserve"> &amp; Sutherland, 2020)</w:t>
      </w:r>
    </w:p>
    <w:p w14:paraId="405260FB" w14:textId="77777777" w:rsidR="000A4706" w:rsidRPr="000A4706" w:rsidRDefault="000A4706" w:rsidP="000A4706">
      <w:pPr>
        <w:spacing w:line="480" w:lineRule="auto"/>
        <w:ind w:firstLine="720"/>
        <w:rPr>
          <w:rFonts w:ascii="Times New Roman" w:hAnsi="Times New Roman" w:cs="Times New Roman"/>
        </w:rPr>
      </w:pPr>
      <w:r w:rsidRPr="000A4706">
        <w:rPr>
          <w:rFonts w:ascii="Times New Roman" w:hAnsi="Times New Roman" w:cs="Times New Roman"/>
        </w:rPr>
        <w:t xml:space="preserve">Effective communication meant asking for specific information instead of simply requesting clarification. Asking the Product Owner to confirm the expected behavior of a feature </w:t>
      </w:r>
      <w:r w:rsidRPr="000A4706">
        <w:rPr>
          <w:rFonts w:ascii="Times New Roman" w:hAnsi="Times New Roman" w:cs="Times New Roman"/>
        </w:rPr>
        <w:lastRenderedPageBreak/>
        <w:t>gives the developer something actionable. Test results provide communication in the opposite direction by showing where the application does not meet expectations.</w:t>
      </w:r>
    </w:p>
    <w:p w14:paraId="335F6064" w14:textId="77777777" w:rsidR="000A4706" w:rsidRPr="000A4706" w:rsidRDefault="000A4706" w:rsidP="000A4706">
      <w:pPr>
        <w:spacing w:line="480" w:lineRule="auto"/>
        <w:ind w:firstLine="720"/>
        <w:rPr>
          <w:rFonts w:ascii="Times New Roman" w:hAnsi="Times New Roman" w:cs="Times New Roman"/>
        </w:rPr>
      </w:pPr>
      <w:r w:rsidRPr="000A4706">
        <w:rPr>
          <w:rFonts w:ascii="Times New Roman" w:hAnsi="Times New Roman" w:cs="Times New Roman"/>
        </w:rPr>
        <w:t>This was another area where Scrum reminded me of toolbox meetings. We discussed equipment problems, current jobs, and anything that could affect upcoming work. Not every issue required a long meeting; sometimes the right people simply needed the right information.</w:t>
      </w:r>
    </w:p>
    <w:p w14:paraId="72CB02EA" w14:textId="77777777" w:rsidR="000A4706" w:rsidRPr="000A4706" w:rsidRDefault="000A4706" w:rsidP="000A4706">
      <w:pPr>
        <w:spacing w:line="480" w:lineRule="auto"/>
        <w:rPr>
          <w:rFonts w:ascii="Times New Roman" w:hAnsi="Times New Roman" w:cs="Times New Roman"/>
        </w:rPr>
      </w:pPr>
      <w:r w:rsidRPr="000A4706">
        <w:rPr>
          <w:rFonts w:ascii="Times New Roman" w:hAnsi="Times New Roman" w:cs="Times New Roman"/>
        </w:rPr>
        <w:t>Scrum's organizational tools helped make the project manageable. The product backlog and user stories provided visibility into what needed to be completed and allowed work to be prioritized. Sprint Planning determines which work should be addressed, the Sprint Review evaluates completed work, and the Retrospective identifies improvements for the next sprint.</w:t>
      </w:r>
    </w:p>
    <w:p w14:paraId="713BC836" w14:textId="33FB4932" w:rsidR="000A4706" w:rsidRPr="000A4706" w:rsidRDefault="000A4706" w:rsidP="000A4706">
      <w:pPr>
        <w:spacing w:line="480" w:lineRule="auto"/>
        <w:ind w:firstLine="720"/>
        <w:rPr>
          <w:rFonts w:ascii="Times New Roman" w:hAnsi="Times New Roman" w:cs="Times New Roman"/>
        </w:rPr>
      </w:pPr>
      <w:r w:rsidRPr="000A4706">
        <w:rPr>
          <w:rFonts w:ascii="Times New Roman" w:hAnsi="Times New Roman" w:cs="Times New Roman"/>
        </w:rPr>
        <w:t>Having a central place for tracking work was familiar because we used COGZ for maintenance work orders. It allowed repair information to carry between people and shifts instead of relying entirely on verbal communication. A Scrum backlog serves a different purpose, but both demonstrate the value of keeping work visible and organized.</w:t>
      </w:r>
      <w:r w:rsidR="0098215A">
        <w:rPr>
          <w:rFonts w:ascii="Times New Roman" w:hAnsi="Times New Roman" w:cs="Times New Roman"/>
        </w:rPr>
        <w:t xml:space="preserve"> </w:t>
      </w:r>
    </w:p>
    <w:p w14:paraId="1D7CAD8A" w14:textId="77777777" w:rsidR="000A4706" w:rsidRPr="000A4706" w:rsidRDefault="000A4706" w:rsidP="000A4706">
      <w:pPr>
        <w:spacing w:line="480" w:lineRule="auto"/>
        <w:ind w:firstLine="720"/>
        <w:rPr>
          <w:rFonts w:ascii="Times New Roman" w:hAnsi="Times New Roman" w:cs="Times New Roman"/>
        </w:rPr>
      </w:pPr>
      <w:r w:rsidRPr="000A4706">
        <w:rPr>
          <w:rFonts w:ascii="Times New Roman" w:hAnsi="Times New Roman" w:cs="Times New Roman"/>
        </w:rPr>
        <w:t>Scrum events complement these tools. A backlog can show what needs to happen, but communication is still necessary to understand problems and make decisions.</w:t>
      </w:r>
    </w:p>
    <w:p w14:paraId="32F9254E" w14:textId="41481155" w:rsidR="000A4706" w:rsidRPr="000A4706" w:rsidRDefault="000A4706" w:rsidP="000A4706">
      <w:pPr>
        <w:spacing w:line="480" w:lineRule="auto"/>
        <w:ind w:firstLine="720"/>
        <w:rPr>
          <w:rFonts w:ascii="Times New Roman" w:hAnsi="Times New Roman" w:cs="Times New Roman"/>
        </w:rPr>
      </w:pPr>
      <w:r w:rsidRPr="000A4706">
        <w:rPr>
          <w:rFonts w:ascii="Times New Roman" w:hAnsi="Times New Roman" w:cs="Times New Roman"/>
        </w:rPr>
        <w:t>Scrum-Agile worked well for the SNHU Travel project because the requirements evolved throughout development. One of its greatest advantages was flexibility. Work could be completed in smaller increments, reviewed, tested, and adjusted instead of requiring every detail to be correct before development began.</w:t>
      </w:r>
      <w:r w:rsidR="0098215A">
        <w:rPr>
          <w:rFonts w:ascii="Times New Roman" w:hAnsi="Times New Roman" w:cs="Times New Roman"/>
        </w:rPr>
        <w:t xml:space="preserve"> </w:t>
      </w:r>
      <w:r w:rsidR="0098215A">
        <w:rPr>
          <w:rFonts w:ascii="Times New Roman" w:hAnsi="Times New Roman" w:cs="Times New Roman"/>
        </w:rPr>
        <w:t>(Cobb, 2015)</w:t>
      </w:r>
    </w:p>
    <w:p w14:paraId="1B19031F" w14:textId="191ADD49" w:rsidR="000A4706" w:rsidRPr="000A4706" w:rsidRDefault="000A4706" w:rsidP="000A4706">
      <w:pPr>
        <w:spacing w:line="480" w:lineRule="auto"/>
        <w:ind w:firstLine="720"/>
        <w:rPr>
          <w:rFonts w:ascii="Times New Roman" w:hAnsi="Times New Roman" w:cs="Times New Roman"/>
        </w:rPr>
      </w:pPr>
      <w:r w:rsidRPr="000A4706">
        <w:rPr>
          <w:rFonts w:ascii="Times New Roman" w:hAnsi="Times New Roman" w:cs="Times New Roman"/>
        </w:rPr>
        <w:t xml:space="preserve">There are disadvantages as well. Scrum depends heavily on communication and participation. If priorities are unclear or team members do not share information, flexibility can create confusion. Requirements can also continue changing, making it difficult to determine </w:t>
      </w:r>
      <w:r w:rsidRPr="000A4706">
        <w:rPr>
          <w:rFonts w:ascii="Times New Roman" w:hAnsi="Times New Roman" w:cs="Times New Roman"/>
        </w:rPr>
        <w:lastRenderedPageBreak/>
        <w:t>when a feature is truly finished. Scrum events and the backlog help manage this by providing structure for prioritizing changes.</w:t>
      </w:r>
      <w:r w:rsidR="0081465A">
        <w:rPr>
          <w:rFonts w:ascii="Times New Roman" w:hAnsi="Times New Roman" w:cs="Times New Roman"/>
        </w:rPr>
        <w:t xml:space="preserve"> (</w:t>
      </w:r>
      <w:r w:rsidR="0081465A" w:rsidRPr="00CB2D5A">
        <w:t>Schwaber</w:t>
      </w:r>
      <w:r w:rsidR="0081465A">
        <w:t xml:space="preserve"> &amp; Sutherland, 2020)</w:t>
      </w:r>
    </w:p>
    <w:p w14:paraId="29997150" w14:textId="785983AF" w:rsidR="000A4706" w:rsidRPr="000A4706" w:rsidRDefault="000A4706" w:rsidP="000A4706">
      <w:pPr>
        <w:spacing w:line="480" w:lineRule="auto"/>
        <w:ind w:firstLine="720"/>
        <w:rPr>
          <w:rFonts w:ascii="Times New Roman" w:hAnsi="Times New Roman" w:cs="Times New Roman"/>
        </w:rPr>
      </w:pPr>
      <w:r w:rsidRPr="000A4706">
        <w:rPr>
          <w:rFonts w:ascii="Times New Roman" w:hAnsi="Times New Roman" w:cs="Times New Roman"/>
        </w:rPr>
        <w:t>For the SNHU Travel project, Scrum-Agile was an appropriate approach because the application benefited from feedback and changing requirements. A waterfall approach would have established more requirements before development and moved through the SDLC more sequentially, making significant changes later in development more disruptive.</w:t>
      </w:r>
      <w:r w:rsidR="0098215A">
        <w:rPr>
          <w:rFonts w:ascii="Times New Roman" w:hAnsi="Times New Roman" w:cs="Times New Roman"/>
        </w:rPr>
        <w:t xml:space="preserve"> </w:t>
      </w:r>
      <w:r w:rsidR="0098215A">
        <w:rPr>
          <w:rFonts w:ascii="Times New Roman" w:hAnsi="Times New Roman" w:cs="Times New Roman"/>
        </w:rPr>
        <w:t>(Cobb, 2015)</w:t>
      </w:r>
    </w:p>
    <w:p w14:paraId="7E9CD49D" w14:textId="6757422D" w:rsidR="000A4706" w:rsidRPr="000A4706" w:rsidRDefault="000A4706" w:rsidP="000A4706">
      <w:pPr>
        <w:spacing w:line="480" w:lineRule="auto"/>
        <w:ind w:firstLine="720"/>
        <w:rPr>
          <w:rFonts w:ascii="Times New Roman" w:hAnsi="Times New Roman" w:cs="Times New Roman"/>
        </w:rPr>
      </w:pPr>
      <w:r w:rsidRPr="000A4706">
        <w:rPr>
          <w:rFonts w:ascii="Times New Roman" w:hAnsi="Times New Roman" w:cs="Times New Roman"/>
        </w:rPr>
        <w:t>The project also changed how I understood Agile. At first, the Scrum roles and terminology seemed somewhat separate from developing software. After experiencing the project from different roles, I can see how planning, development, testing, feedback, and communication work together. The biggest lesson I took from the project is that development needs enough structure to keep everyone moving toward the same objective while remaining flexible enough to respond when the original plan no longer matches what the project needs.</w:t>
      </w:r>
    </w:p>
    <w:p w14:paraId="6F778812" w14:textId="77777777" w:rsidR="005C51AA" w:rsidRDefault="005C51AA"/>
    <w:p w14:paraId="2F032956" w14:textId="77777777" w:rsidR="00CB2D5A" w:rsidRDefault="00CB2D5A"/>
    <w:p w14:paraId="17D9781A" w14:textId="77777777" w:rsidR="00CB2D5A" w:rsidRDefault="00CB2D5A"/>
    <w:p w14:paraId="375AD12E" w14:textId="77777777" w:rsidR="00CB2D5A" w:rsidRDefault="00CB2D5A"/>
    <w:p w14:paraId="521A0683" w14:textId="77777777" w:rsidR="00CB2D5A" w:rsidRDefault="00CB2D5A"/>
    <w:p w14:paraId="721C4F32" w14:textId="77777777" w:rsidR="00CB2D5A" w:rsidRDefault="00CB2D5A"/>
    <w:p w14:paraId="693E5261" w14:textId="77777777" w:rsidR="00CB2D5A" w:rsidRDefault="00CB2D5A"/>
    <w:p w14:paraId="5AFB9E18" w14:textId="77777777" w:rsidR="00CB2D5A" w:rsidRDefault="00CB2D5A"/>
    <w:p w14:paraId="7986F1BA" w14:textId="77777777" w:rsidR="00CB2D5A" w:rsidRDefault="00CB2D5A"/>
    <w:p w14:paraId="613210E1" w14:textId="77777777" w:rsidR="00CB2D5A" w:rsidRDefault="00CB2D5A"/>
    <w:p w14:paraId="1E9D6F4E" w14:textId="77777777" w:rsidR="00CB2D5A" w:rsidRDefault="00CB2D5A"/>
    <w:p w14:paraId="2A261A42" w14:textId="77777777" w:rsidR="00CB2D5A" w:rsidRDefault="00CB2D5A"/>
    <w:p w14:paraId="6F46315E" w14:textId="32013ABD" w:rsidR="00CB2D5A" w:rsidRDefault="00CB2D5A">
      <w:r>
        <w:lastRenderedPageBreak/>
        <w:t xml:space="preserve">References: </w:t>
      </w:r>
    </w:p>
    <w:p w14:paraId="7A60F419" w14:textId="77777777" w:rsidR="00CB2D5A" w:rsidRPr="00CB2D5A" w:rsidRDefault="00CB2D5A" w:rsidP="00CB2D5A">
      <w:pPr>
        <w:numPr>
          <w:ilvl w:val="0"/>
          <w:numId w:val="1"/>
        </w:numPr>
      </w:pPr>
      <w:r w:rsidRPr="00CB2D5A">
        <w:t xml:space="preserve">Cobb, C. G. (2015). </w:t>
      </w:r>
      <w:r w:rsidRPr="00CB2D5A">
        <w:rPr>
          <w:i/>
          <w:iCs/>
        </w:rPr>
        <w:t>The project manager’s guide to mastering Agile: Principles and practices for an adaptive approach</w:t>
      </w:r>
      <w:r w:rsidRPr="00CB2D5A">
        <w:t>. Wiley.</w:t>
      </w:r>
    </w:p>
    <w:p w14:paraId="748161B5" w14:textId="77777777" w:rsidR="00CB2D5A" w:rsidRPr="00CB2D5A" w:rsidRDefault="00CB2D5A" w:rsidP="00CB2D5A">
      <w:pPr>
        <w:numPr>
          <w:ilvl w:val="0"/>
          <w:numId w:val="1"/>
        </w:numPr>
      </w:pPr>
      <w:r w:rsidRPr="00CB2D5A">
        <w:t xml:space="preserve">Schwaber, K. &amp; Sutherland J. (2020, November) The Scrum Guide. The Definitive Guide to Scrum: The Rules of the Game. </w:t>
      </w:r>
      <w:hyperlink r:id="rId7" w:history="1">
        <w:r w:rsidRPr="00CB2D5A">
          <w:rPr>
            <w:rStyle w:val="Hyperlink"/>
          </w:rPr>
          <w:t>https://scrumguides.org/download.html</w:t>
        </w:r>
      </w:hyperlink>
    </w:p>
    <w:p w14:paraId="228E5C0F" w14:textId="77777777" w:rsidR="00CB2D5A" w:rsidRPr="00CB2D5A" w:rsidRDefault="00CB2D5A" w:rsidP="00CB2D5A">
      <w:pPr>
        <w:numPr>
          <w:ilvl w:val="0"/>
          <w:numId w:val="1"/>
        </w:numPr>
      </w:pPr>
      <w:r w:rsidRPr="00CB2D5A">
        <w:t>Scrum.org (2026) The Home of Scrum. https://www.scrum.org/resource-center</w:t>
      </w:r>
    </w:p>
    <w:p w14:paraId="04491E7D" w14:textId="77777777" w:rsidR="00CB2D5A" w:rsidRDefault="00CB2D5A"/>
    <w:sectPr w:rsidR="00CB2D5A" w:rsidSect="00B068A8">
      <w:headerReference w:type="default" r:id="rId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657B1" w14:textId="77777777" w:rsidR="006E2520" w:rsidRDefault="006E2520" w:rsidP="00862286">
      <w:pPr>
        <w:spacing w:after="0" w:line="240" w:lineRule="auto"/>
      </w:pPr>
      <w:r>
        <w:separator/>
      </w:r>
    </w:p>
  </w:endnote>
  <w:endnote w:type="continuationSeparator" w:id="0">
    <w:p w14:paraId="76856BE6" w14:textId="77777777" w:rsidR="006E2520" w:rsidRDefault="006E2520" w:rsidP="008622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A7E4E" w14:textId="77777777" w:rsidR="006E2520" w:rsidRDefault="006E2520" w:rsidP="00862286">
      <w:pPr>
        <w:spacing w:after="0" w:line="240" w:lineRule="auto"/>
      </w:pPr>
      <w:r>
        <w:separator/>
      </w:r>
    </w:p>
  </w:footnote>
  <w:footnote w:type="continuationSeparator" w:id="0">
    <w:p w14:paraId="0F4A2C21" w14:textId="77777777" w:rsidR="006E2520" w:rsidRDefault="006E2520" w:rsidP="008622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53AC5" w14:textId="4CFDE133" w:rsidR="00862286" w:rsidRDefault="00862286">
    <w:pPr>
      <w:pStyle w:val="Header"/>
    </w:pPr>
    <w:r>
      <w:rPr>
        <w:noProof/>
      </w:rPr>
      <mc:AlternateContent>
        <mc:Choice Requires="wps">
          <w:drawing>
            <wp:anchor distT="0" distB="0" distL="118745" distR="118745" simplePos="0" relativeHeight="251659264" behindDoc="1" locked="0" layoutInCell="1" allowOverlap="0" wp14:anchorId="42B54FC0" wp14:editId="40C14208">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FC05372" w14:textId="53E9906D" w:rsidR="00862286" w:rsidRDefault="00862286">
                              <w:pPr>
                                <w:pStyle w:val="Header"/>
                                <w:tabs>
                                  <w:tab w:val="clear" w:pos="4680"/>
                                  <w:tab w:val="clear" w:pos="9360"/>
                                </w:tabs>
                                <w:jc w:val="center"/>
                                <w:rPr>
                                  <w:caps/>
                                  <w:color w:val="FFFFFF" w:themeColor="background1"/>
                                </w:rPr>
                              </w:pPr>
                              <w:r>
                                <w:rPr>
                                  <w:caps/>
                                  <w:color w:val="FFFFFF" w:themeColor="background1"/>
                                </w:rPr>
                                <w:t>CS 250 Final Project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2B54FC0" id="Rectangle 200" o:spid="_x0000_s1030"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FC05372" w14:textId="53E9906D" w:rsidR="00862286" w:rsidRDefault="00862286">
                        <w:pPr>
                          <w:pStyle w:val="Header"/>
                          <w:tabs>
                            <w:tab w:val="clear" w:pos="4680"/>
                            <w:tab w:val="clear" w:pos="9360"/>
                          </w:tabs>
                          <w:jc w:val="center"/>
                          <w:rPr>
                            <w:caps/>
                            <w:color w:val="FFFFFF" w:themeColor="background1"/>
                          </w:rPr>
                        </w:pPr>
                        <w:r>
                          <w:rPr>
                            <w:caps/>
                            <w:color w:val="FFFFFF" w:themeColor="background1"/>
                          </w:rPr>
                          <w:t>CS 250 Final Project</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A27B32"/>
    <w:multiLevelType w:val="hybridMultilevel"/>
    <w:tmpl w:val="FFDE74E4"/>
    <w:lvl w:ilvl="0" w:tplc="EE7476BE">
      <w:start w:val="1"/>
      <w:numFmt w:val="bullet"/>
      <w:lvlText w:val="•"/>
      <w:lvlJc w:val="left"/>
      <w:pPr>
        <w:tabs>
          <w:tab w:val="num" w:pos="720"/>
        </w:tabs>
        <w:ind w:left="720" w:hanging="360"/>
      </w:pPr>
      <w:rPr>
        <w:rFonts w:ascii="Arial" w:hAnsi="Arial" w:hint="default"/>
      </w:rPr>
    </w:lvl>
    <w:lvl w:ilvl="1" w:tplc="EC807B16" w:tentative="1">
      <w:start w:val="1"/>
      <w:numFmt w:val="bullet"/>
      <w:lvlText w:val="•"/>
      <w:lvlJc w:val="left"/>
      <w:pPr>
        <w:tabs>
          <w:tab w:val="num" w:pos="1440"/>
        </w:tabs>
        <w:ind w:left="1440" w:hanging="360"/>
      </w:pPr>
      <w:rPr>
        <w:rFonts w:ascii="Arial" w:hAnsi="Arial" w:hint="default"/>
      </w:rPr>
    </w:lvl>
    <w:lvl w:ilvl="2" w:tplc="87822156" w:tentative="1">
      <w:start w:val="1"/>
      <w:numFmt w:val="bullet"/>
      <w:lvlText w:val="•"/>
      <w:lvlJc w:val="left"/>
      <w:pPr>
        <w:tabs>
          <w:tab w:val="num" w:pos="2160"/>
        </w:tabs>
        <w:ind w:left="2160" w:hanging="360"/>
      </w:pPr>
      <w:rPr>
        <w:rFonts w:ascii="Arial" w:hAnsi="Arial" w:hint="default"/>
      </w:rPr>
    </w:lvl>
    <w:lvl w:ilvl="3" w:tplc="6B38C12C" w:tentative="1">
      <w:start w:val="1"/>
      <w:numFmt w:val="bullet"/>
      <w:lvlText w:val="•"/>
      <w:lvlJc w:val="left"/>
      <w:pPr>
        <w:tabs>
          <w:tab w:val="num" w:pos="2880"/>
        </w:tabs>
        <w:ind w:left="2880" w:hanging="360"/>
      </w:pPr>
      <w:rPr>
        <w:rFonts w:ascii="Arial" w:hAnsi="Arial" w:hint="default"/>
      </w:rPr>
    </w:lvl>
    <w:lvl w:ilvl="4" w:tplc="60EE0B46" w:tentative="1">
      <w:start w:val="1"/>
      <w:numFmt w:val="bullet"/>
      <w:lvlText w:val="•"/>
      <w:lvlJc w:val="left"/>
      <w:pPr>
        <w:tabs>
          <w:tab w:val="num" w:pos="3600"/>
        </w:tabs>
        <w:ind w:left="3600" w:hanging="360"/>
      </w:pPr>
      <w:rPr>
        <w:rFonts w:ascii="Arial" w:hAnsi="Arial" w:hint="default"/>
      </w:rPr>
    </w:lvl>
    <w:lvl w:ilvl="5" w:tplc="DA5456CA" w:tentative="1">
      <w:start w:val="1"/>
      <w:numFmt w:val="bullet"/>
      <w:lvlText w:val="•"/>
      <w:lvlJc w:val="left"/>
      <w:pPr>
        <w:tabs>
          <w:tab w:val="num" w:pos="4320"/>
        </w:tabs>
        <w:ind w:left="4320" w:hanging="360"/>
      </w:pPr>
      <w:rPr>
        <w:rFonts w:ascii="Arial" w:hAnsi="Arial" w:hint="default"/>
      </w:rPr>
    </w:lvl>
    <w:lvl w:ilvl="6" w:tplc="EC0C4608" w:tentative="1">
      <w:start w:val="1"/>
      <w:numFmt w:val="bullet"/>
      <w:lvlText w:val="•"/>
      <w:lvlJc w:val="left"/>
      <w:pPr>
        <w:tabs>
          <w:tab w:val="num" w:pos="5040"/>
        </w:tabs>
        <w:ind w:left="5040" w:hanging="360"/>
      </w:pPr>
      <w:rPr>
        <w:rFonts w:ascii="Arial" w:hAnsi="Arial" w:hint="default"/>
      </w:rPr>
    </w:lvl>
    <w:lvl w:ilvl="7" w:tplc="1DB28E66" w:tentative="1">
      <w:start w:val="1"/>
      <w:numFmt w:val="bullet"/>
      <w:lvlText w:val="•"/>
      <w:lvlJc w:val="left"/>
      <w:pPr>
        <w:tabs>
          <w:tab w:val="num" w:pos="5760"/>
        </w:tabs>
        <w:ind w:left="5760" w:hanging="360"/>
      </w:pPr>
      <w:rPr>
        <w:rFonts w:ascii="Arial" w:hAnsi="Arial" w:hint="default"/>
      </w:rPr>
    </w:lvl>
    <w:lvl w:ilvl="8" w:tplc="8A624246" w:tentative="1">
      <w:start w:val="1"/>
      <w:numFmt w:val="bullet"/>
      <w:lvlText w:val="•"/>
      <w:lvlJc w:val="left"/>
      <w:pPr>
        <w:tabs>
          <w:tab w:val="num" w:pos="6480"/>
        </w:tabs>
        <w:ind w:left="6480" w:hanging="360"/>
      </w:pPr>
      <w:rPr>
        <w:rFonts w:ascii="Arial" w:hAnsi="Arial" w:hint="default"/>
      </w:rPr>
    </w:lvl>
  </w:abstractNum>
  <w:num w:numId="1" w16cid:durableId="2089879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893"/>
    <w:rsid w:val="00081893"/>
    <w:rsid w:val="000A40B2"/>
    <w:rsid w:val="000A4706"/>
    <w:rsid w:val="000F2A7A"/>
    <w:rsid w:val="00247E14"/>
    <w:rsid w:val="005C51AA"/>
    <w:rsid w:val="006157F7"/>
    <w:rsid w:val="00623254"/>
    <w:rsid w:val="006E2520"/>
    <w:rsid w:val="0081465A"/>
    <w:rsid w:val="00862286"/>
    <w:rsid w:val="0098215A"/>
    <w:rsid w:val="00A90ADB"/>
    <w:rsid w:val="00B068A8"/>
    <w:rsid w:val="00CB2D5A"/>
    <w:rsid w:val="00CF43E9"/>
    <w:rsid w:val="00E2733B"/>
    <w:rsid w:val="00EB54B1"/>
    <w:rsid w:val="00F04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FB101"/>
  <w15:chartTrackingRefBased/>
  <w15:docId w15:val="{204D9C34-5456-4C48-ADA8-3F95CFB58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8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18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18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18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18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18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8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8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8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8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18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18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18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18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18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8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8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893"/>
    <w:rPr>
      <w:rFonts w:eastAsiaTheme="majorEastAsia" w:cstheme="majorBidi"/>
      <w:color w:val="272727" w:themeColor="text1" w:themeTint="D8"/>
    </w:rPr>
  </w:style>
  <w:style w:type="paragraph" w:styleId="Title">
    <w:name w:val="Title"/>
    <w:basedOn w:val="Normal"/>
    <w:next w:val="Normal"/>
    <w:link w:val="TitleChar"/>
    <w:uiPriority w:val="10"/>
    <w:qFormat/>
    <w:rsid w:val="000818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8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8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8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893"/>
    <w:pPr>
      <w:spacing w:before="160"/>
      <w:jc w:val="center"/>
    </w:pPr>
    <w:rPr>
      <w:i/>
      <w:iCs/>
      <w:color w:val="404040" w:themeColor="text1" w:themeTint="BF"/>
    </w:rPr>
  </w:style>
  <w:style w:type="character" w:customStyle="1" w:styleId="QuoteChar">
    <w:name w:val="Quote Char"/>
    <w:basedOn w:val="DefaultParagraphFont"/>
    <w:link w:val="Quote"/>
    <w:uiPriority w:val="29"/>
    <w:rsid w:val="00081893"/>
    <w:rPr>
      <w:i/>
      <w:iCs/>
      <w:color w:val="404040" w:themeColor="text1" w:themeTint="BF"/>
    </w:rPr>
  </w:style>
  <w:style w:type="paragraph" w:styleId="ListParagraph">
    <w:name w:val="List Paragraph"/>
    <w:basedOn w:val="Normal"/>
    <w:uiPriority w:val="34"/>
    <w:qFormat/>
    <w:rsid w:val="00081893"/>
    <w:pPr>
      <w:ind w:left="720"/>
      <w:contextualSpacing/>
    </w:pPr>
  </w:style>
  <w:style w:type="character" w:styleId="IntenseEmphasis">
    <w:name w:val="Intense Emphasis"/>
    <w:basedOn w:val="DefaultParagraphFont"/>
    <w:uiPriority w:val="21"/>
    <w:qFormat/>
    <w:rsid w:val="00081893"/>
    <w:rPr>
      <w:i/>
      <w:iCs/>
      <w:color w:val="2F5496" w:themeColor="accent1" w:themeShade="BF"/>
    </w:rPr>
  </w:style>
  <w:style w:type="paragraph" w:styleId="IntenseQuote">
    <w:name w:val="Intense Quote"/>
    <w:basedOn w:val="Normal"/>
    <w:next w:val="Normal"/>
    <w:link w:val="IntenseQuoteChar"/>
    <w:uiPriority w:val="30"/>
    <w:qFormat/>
    <w:rsid w:val="000818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1893"/>
    <w:rPr>
      <w:i/>
      <w:iCs/>
      <w:color w:val="2F5496" w:themeColor="accent1" w:themeShade="BF"/>
    </w:rPr>
  </w:style>
  <w:style w:type="character" w:styleId="IntenseReference">
    <w:name w:val="Intense Reference"/>
    <w:basedOn w:val="DefaultParagraphFont"/>
    <w:uiPriority w:val="32"/>
    <w:qFormat/>
    <w:rsid w:val="00081893"/>
    <w:rPr>
      <w:b/>
      <w:bCs/>
      <w:smallCaps/>
      <w:color w:val="2F5496" w:themeColor="accent1" w:themeShade="BF"/>
      <w:spacing w:val="5"/>
    </w:rPr>
  </w:style>
  <w:style w:type="character" w:styleId="Hyperlink">
    <w:name w:val="Hyperlink"/>
    <w:basedOn w:val="DefaultParagraphFont"/>
    <w:uiPriority w:val="99"/>
    <w:unhideWhenUsed/>
    <w:rsid w:val="00CB2D5A"/>
    <w:rPr>
      <w:color w:val="0563C1" w:themeColor="hyperlink"/>
      <w:u w:val="single"/>
    </w:rPr>
  </w:style>
  <w:style w:type="character" w:styleId="UnresolvedMention">
    <w:name w:val="Unresolved Mention"/>
    <w:basedOn w:val="DefaultParagraphFont"/>
    <w:uiPriority w:val="99"/>
    <w:semiHidden/>
    <w:unhideWhenUsed/>
    <w:rsid w:val="00CB2D5A"/>
    <w:rPr>
      <w:color w:val="605E5C"/>
      <w:shd w:val="clear" w:color="auto" w:fill="E1DFDD"/>
    </w:rPr>
  </w:style>
  <w:style w:type="paragraph" w:styleId="NoSpacing">
    <w:name w:val="No Spacing"/>
    <w:link w:val="NoSpacingChar"/>
    <w:uiPriority w:val="1"/>
    <w:qFormat/>
    <w:rsid w:val="00B068A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068A8"/>
    <w:rPr>
      <w:rFonts w:eastAsiaTheme="minorEastAsia"/>
      <w:kern w:val="0"/>
      <w:sz w:val="22"/>
      <w:szCs w:val="22"/>
      <w14:ligatures w14:val="none"/>
    </w:rPr>
  </w:style>
  <w:style w:type="paragraph" w:styleId="Header">
    <w:name w:val="header"/>
    <w:basedOn w:val="Normal"/>
    <w:link w:val="HeaderChar"/>
    <w:uiPriority w:val="99"/>
    <w:unhideWhenUsed/>
    <w:rsid w:val="008622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286"/>
  </w:style>
  <w:style w:type="paragraph" w:styleId="Footer">
    <w:name w:val="footer"/>
    <w:basedOn w:val="Normal"/>
    <w:link w:val="FooterChar"/>
    <w:uiPriority w:val="99"/>
    <w:unhideWhenUsed/>
    <w:rsid w:val="008622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2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scrumguides.org/download.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1024</Words>
  <Characters>5840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CS-250 Professor Wilson</Company>
  <LinksUpToDate>false</LinksUpToDate>
  <CharactersWithSpaces>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250 Final Project</dc:title>
  <dc:subject/>
  <dc:creator>Aaron Shields</dc:creator>
  <cp:keywords/>
  <dc:description/>
  <cp:lastModifiedBy>aaron shields</cp:lastModifiedBy>
  <cp:revision>8</cp:revision>
  <dcterms:created xsi:type="dcterms:W3CDTF">2026-09-29T18:28:00Z</dcterms:created>
  <dcterms:modified xsi:type="dcterms:W3CDTF">2026-10-02T17:39:00Z</dcterms:modified>
</cp:coreProperties>
</file>