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0FE1" w:rsidRPr="00734E2E" w:rsidRDefault="00290FE1" w:rsidP="00290FE1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 xml:space="preserve"> «Лингвистический взлом: Русский язык через слова, которые вы уже знаете»</w:t>
      </w:r>
    </w:p>
    <w:p w:rsidR="00290FE1" w:rsidRPr="00734E2E" w:rsidRDefault="00290FE1" w:rsidP="00290FE1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>Общая длительность:</w:t>
      </w:r>
      <w:r w:rsidRPr="00734E2E">
        <w:rPr>
          <w:rFonts w:eastAsia="Times New Roman" w:cs="Times New Roman"/>
          <w:lang w:eastAsia="ru-RU"/>
        </w:rPr>
        <w:t> 20:00 (1200 секунд) </w:t>
      </w:r>
      <w:r w:rsidRPr="00734E2E">
        <w:rPr>
          <w:rFonts w:eastAsia="Times New Roman" w:cs="Times New Roman"/>
          <w:b/>
          <w:bCs/>
          <w:lang w:eastAsia="ru-RU"/>
        </w:rPr>
        <w:t>Формат:</w:t>
      </w:r>
      <w:r w:rsidRPr="00734E2E">
        <w:rPr>
          <w:rFonts w:eastAsia="Times New Roman" w:cs="Times New Roman"/>
          <w:lang w:eastAsia="ru-RU"/>
        </w:rPr>
        <w:t> Горизонтальный (16:9) </w:t>
      </w:r>
      <w:proofErr w:type="spellStart"/>
      <w:r w:rsidRPr="00734E2E">
        <w:rPr>
          <w:rFonts w:eastAsia="Times New Roman" w:cs="Times New Roman"/>
          <w:b/>
          <w:bCs/>
          <w:lang w:eastAsia="ru-RU"/>
        </w:rPr>
        <w:t>Темпоритм</w:t>
      </w:r>
      <w:proofErr w:type="spellEnd"/>
      <w:r w:rsidRPr="00734E2E">
        <w:rPr>
          <w:rFonts w:eastAsia="Times New Roman" w:cs="Times New Roman"/>
          <w:b/>
          <w:bCs/>
          <w:lang w:eastAsia="ru-RU"/>
        </w:rPr>
        <w:t>:</w:t>
      </w:r>
      <w:r w:rsidRPr="00734E2E">
        <w:rPr>
          <w:rFonts w:eastAsia="Times New Roman" w:cs="Times New Roman"/>
          <w:lang w:eastAsia="ru-RU"/>
        </w:rPr>
        <w:t> Динамичный TED-стиль. Первые 3 минуты — максимальный захват внимания.</w:t>
      </w:r>
    </w:p>
    <w:p w:rsidR="00290FE1" w:rsidRPr="00734E2E" w:rsidRDefault="00571FB2" w:rsidP="00290FE1">
      <w:pPr>
        <w:spacing w:after="0" w:line="240" w:lineRule="auto"/>
        <w:rPr>
          <w:rFonts w:eastAsia="Times New Roman" w:cs="Times New Roman"/>
          <w:lang w:eastAsia="ru-RU"/>
        </w:rPr>
      </w:pPr>
      <w:r w:rsidRPr="00571FB2">
        <w:rPr>
          <w:rFonts w:eastAsia="Times New Roman" w:cs="Times New Roman"/>
          <w:noProof/>
          <w:lang w:eastAsia="ru-RU"/>
          <w14:ligatures w14:val="standardContextual"/>
        </w:rPr>
        <w:pict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:rsidR="00290FE1" w:rsidRPr="00734E2E" w:rsidRDefault="00290FE1" w:rsidP="00290F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>Блок 1. Пролог. Смена оптики (00:00 – 03:30)</w:t>
      </w:r>
    </w:p>
    <w:p w:rsidR="00290FE1" w:rsidRPr="00734E2E" w:rsidRDefault="00290FE1" w:rsidP="00290FE1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>Цель</w:t>
      </w:r>
      <w:proofErr w:type="gramStart"/>
      <w:r w:rsidRPr="00734E2E">
        <w:rPr>
          <w:rFonts w:eastAsia="Times New Roman" w:cs="Times New Roman"/>
          <w:b/>
          <w:bCs/>
          <w:lang w:eastAsia="ru-RU"/>
        </w:rPr>
        <w:t>:</w:t>
      </w:r>
      <w:r w:rsidRPr="00734E2E">
        <w:rPr>
          <w:rFonts w:eastAsia="Times New Roman" w:cs="Times New Roman"/>
          <w:lang w:eastAsia="ru-RU"/>
        </w:rPr>
        <w:t> Снять</w:t>
      </w:r>
      <w:proofErr w:type="gramEnd"/>
      <w:r w:rsidRPr="00734E2E">
        <w:rPr>
          <w:rFonts w:eastAsia="Times New Roman" w:cs="Times New Roman"/>
          <w:lang w:eastAsia="ru-RU"/>
        </w:rPr>
        <w:t xml:space="preserve"> психолингвистический барьер, создать атмосферу интеллектуального партнерства.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"/>
        <w:gridCol w:w="3864"/>
        <w:gridCol w:w="4566"/>
      </w:tblGrid>
      <w:tr w:rsidR="00290FE1" w:rsidRPr="00734E2E" w:rsidTr="00290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 xml:space="preserve">Текст </w:t>
            </w:r>
            <w:r w:rsidR="00734E2E"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мой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Визуальный ряд и анимация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00:00 - 00:45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chers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 juris,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chers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amis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, mesdames et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monsieurs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, bonjour!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> 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Мы привыкли смотреть на русский язык издалека. </w:t>
            </w:r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(смотр</w:t>
            </w:r>
            <w:r w:rsid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ю</w:t>
            </w:r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 xml:space="preserve"> в з</w:t>
            </w:r>
            <w:r w:rsid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ал через</w:t>
            </w:r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 xml:space="preserve"> бинокль)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Мы боимся кириллицы, потому что смотрим на нее не с той стороны. Сегодня мы перевернем оптику.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Кадр 1-2: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Черный экран. Резкий звук щелчка открываемого старинного веера. &lt;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br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&gt; </w:t>
            </w: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Кадр 3: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Крупный план ваших рук, раскрывающих черный кружевной веер, который закрывает лицо. &lt;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br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&gt; </w:t>
            </w: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Кадр 4: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Вы резко закрываете веер. Камера отъезжает. Вы стоите в луче теплого театрального света. На фоне — медленный морфинг: Эйфелева башня плавно трансформируется в купола Василия Блаженного.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00:45 - 01:30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Мы смотрим на кириллицу не как на шифр, который нужно взломать, а как на интерфейс, где половина кнопок вам уже знакома. Русский станет интересным и главное — легким для вас.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Анимация</w:t>
            </w:r>
            <w:proofErr w:type="gramStart"/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Появляется</w:t>
            </w:r>
            <w:proofErr w:type="gram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UI-интерфейс старой операционной системы. Окно поиска мигает. Вместо букв вводятся символы *-*-*. Надпись: "ERROR: LANGUAGE PACK NOT FOUND". Интерфейс гаснет.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01:30 - 02:15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Открываю веер, закрываю им лицо и резко открываю снова. Мы сегодня снимаем с французских слов русскую маску. Добро пожаловать за кулисы языка. Я могу научить вас читать по-русски прямо сейчас. Без алфавитных таблиц. Без зубрежки.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Покадрово: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&lt;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br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&gt; 1. Веер закрывает лицо (вспышка). &lt;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br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&gt; 2. Веер открыт — на лице нарисована маска комедии дель арте (Пульчинелла), но с французскими усиками. &lt;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br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&gt; 3. Веер захлопывается. &lt;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br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&gt; 4. Веер открывается — лица нет, только светящаяся улыбка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чеширского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кота из русской матрешки.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lastRenderedPageBreak/>
              <w:t>02:15 - 03:30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Мы начнем говорить через 30 секунд. Кто быстрее прочитает слова?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Инфографика</w:t>
            </w:r>
            <w:proofErr w:type="gramStart"/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На</w:t>
            </w:r>
            <w:proofErr w:type="gram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экране появляется столбец слов крупным шрифтом: АВАНТЮРА, БУЛЬВАР, ВОЯЖ. Фон пульсирует красным цветом в такт таймеру обратного отсчета (30... 29...). Буквы слегка дрожат, имитируя дешифровку кода.</w:t>
            </w:r>
          </w:p>
        </w:tc>
      </w:tr>
    </w:tbl>
    <w:p w:rsidR="00290FE1" w:rsidRPr="00734E2E" w:rsidRDefault="00571FB2" w:rsidP="00290FE1">
      <w:pPr>
        <w:spacing w:after="0" w:line="240" w:lineRule="auto"/>
        <w:rPr>
          <w:rFonts w:eastAsia="Times New Roman" w:cs="Times New Roman"/>
          <w:lang w:eastAsia="ru-RU"/>
        </w:rPr>
      </w:pPr>
      <w:r w:rsidRPr="00571FB2">
        <w:rPr>
          <w:rFonts w:eastAsia="Times New Roman" w:cs="Times New Roman"/>
          <w:noProof/>
          <w:lang w:eastAsia="ru-RU"/>
          <w14:ligatures w14:val="standardContextual"/>
        </w:rPr>
        <w:pict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:rsidR="00290FE1" w:rsidRPr="00734E2E" w:rsidRDefault="00290FE1" w:rsidP="00290F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 xml:space="preserve">Блок 2. Алфавит-декодер </w:t>
      </w:r>
    </w:p>
    <w:p w:rsidR="00290FE1" w:rsidRPr="00734E2E" w:rsidRDefault="00290FE1" w:rsidP="00290FE1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>Цель:</w:t>
      </w:r>
      <w:r w:rsidRPr="00734E2E">
        <w:rPr>
          <w:rFonts w:eastAsia="Times New Roman" w:cs="Times New Roman"/>
          <w:lang w:eastAsia="ru-RU"/>
        </w:rPr>
        <w:t> Идентификация резидентов (французских корней), орфоэпическая калибровка.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3785"/>
        <w:gridCol w:w="4643"/>
      </w:tblGrid>
      <w:tr w:rsidR="00290FE1" w:rsidRPr="00734E2E" w:rsidTr="00290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Визуальный ряд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03:30 - 05:00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А — Авантюра (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aventure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). Б — Бульвар (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boulevard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). В — Вояж (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voyage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)... Обратите внимание на ударения. Те, кто сохранил французский акцент на последний слог —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жалюзИ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,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сюрпрИз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. Те, кто принял русскую присягу —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саквоя́ж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,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абонеме́нт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Типографика: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Каждое русское слово выезжает слева. Справа мелким курсивом вылетает французский оригинал и соединяется линией. Ударные гласные в русских словах подсвечиваются ярко-желтым и увеличиваются в размере на 20%.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05:00 - 06:30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Фонетическая адаптация. Физиологический блок перед звуком [ы]. Слово «Режим». Попробуйте сказать «Режимы». Видите? Ваша улыбка сама ломает гортань и ставит язык правильно. Бульон — бульоны.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Микросъемка (CGI):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Анимированный разрез человеческого рта. При произнесении «Ы» корень языка уходит назад и вниз, челюсть растягивается в широкую линию. Графика показывает мышечное расслабление зеленым цветом.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06:30 - 07:30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А сейчас попробуйте их проговорить. Я читаю на французском без подсказки.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Разделение экрана (</w:t>
            </w:r>
            <w:proofErr w:type="spellStart"/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Split-screen</w:t>
            </w:r>
            <w:proofErr w:type="spellEnd"/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)</w:t>
            </w:r>
            <w:proofErr w:type="gramStart"/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Слева</w:t>
            </w:r>
            <w:proofErr w:type="gram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вы произносите слово по-французски (артикуляция четкая, губы округляются). Справа синхронно студент-иностранец пытается повторить его по-русски, сначала неуклюже, затем все увереннее. Линии между вами образуют звуковую волну.</w:t>
            </w:r>
          </w:p>
        </w:tc>
      </w:tr>
    </w:tbl>
    <w:p w:rsidR="00290FE1" w:rsidRPr="00734E2E" w:rsidRDefault="00571FB2" w:rsidP="00290FE1">
      <w:pPr>
        <w:spacing w:after="0" w:line="240" w:lineRule="auto"/>
        <w:rPr>
          <w:rFonts w:eastAsia="Times New Roman" w:cs="Times New Roman"/>
          <w:lang w:eastAsia="ru-RU"/>
        </w:rPr>
      </w:pPr>
      <w:r w:rsidRPr="00571FB2">
        <w:rPr>
          <w:rFonts w:eastAsia="Times New Roman" w:cs="Times New Roman"/>
          <w:noProof/>
          <w:lang w:eastAsia="ru-RU"/>
          <w14:ligatures w14:val="standardContextual"/>
        </w:rPr>
        <w:pict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:rsidR="00290FE1" w:rsidRPr="00734E2E" w:rsidRDefault="00290FE1" w:rsidP="00290F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lastRenderedPageBreak/>
        <w:t xml:space="preserve">Блок 3. Философия маскировки </w:t>
      </w:r>
    </w:p>
    <w:p w:rsidR="00290FE1" w:rsidRPr="00734E2E" w:rsidRDefault="00290FE1" w:rsidP="00290FE1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>Цель:</w:t>
      </w:r>
      <w:r w:rsidRPr="00734E2E">
        <w:rPr>
          <w:rFonts w:eastAsia="Times New Roman" w:cs="Times New Roman"/>
          <w:lang w:eastAsia="ru-RU"/>
        </w:rPr>
        <w:t> Позиционирование русского языка как гибрида, снятие страха перед падежами.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3980"/>
        <w:gridCol w:w="4429"/>
      </w:tblGrid>
      <w:tr w:rsidR="00290FE1" w:rsidRPr="00734E2E" w:rsidTr="00290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Визуальный ряд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07:30 - 09:00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Представьте матрешку. Верхняя часть — французский шик, хруст круассана, этикет Версаля. А внутри — наша грамматика, наши падежи, наше склонение. Французы подарили нам форму, но наполнили ее русским содержанием.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3D-модель</w:t>
            </w:r>
            <w:proofErr w:type="gramStart"/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На</w:t>
            </w:r>
            <w:proofErr w:type="gram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экране вращается классический багет. Он начинает обрастать слоями дерева, превращаясь в матрешку. При раскрытии первого слоя видна надпись "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Restaurant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", второго — "Гжель" и слово "Салат" (ударение на второй слог).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09:00 - 10:30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Эти слова давно получили русские паспорта. Они живут по нашим законам, платят налоги ударениями. Цитата: «Французский лексический фонд составляет до 30% языка дворянства XIX века».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Стоп</w:t>
            </w:r>
            <w:r w:rsidRPr="00734E2E">
              <w:rPr>
                <w:rFonts w:eastAsia="Times New Roman" w:cs="Times New Roman"/>
                <w:b/>
                <w:bCs/>
                <w:color w:val="auto"/>
                <w:lang w:val="en-US" w:eastAsia="ru-RU"/>
              </w:rPr>
              <w:t>-</w:t>
            </w:r>
            <w:proofErr w:type="spellStart"/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моушн</w:t>
            </w:r>
            <w:proofErr w:type="spellEnd"/>
            <w:r w:rsidRPr="00734E2E">
              <w:rPr>
                <w:rFonts w:eastAsia="Times New Roman" w:cs="Times New Roman"/>
                <w:b/>
                <w:bCs/>
                <w:color w:val="auto"/>
                <w:lang w:val="en-US" w:eastAsia="ru-RU"/>
              </w:rPr>
              <w:t xml:space="preserve"> </w:t>
            </w: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анимация</w:t>
            </w:r>
            <w:r w:rsidRPr="00734E2E">
              <w:rPr>
                <w:rFonts w:eastAsia="Times New Roman" w:cs="Times New Roman"/>
                <w:b/>
                <w:bCs/>
                <w:color w:val="auto"/>
                <w:lang w:val="en-US" w:eastAsia="ru-RU"/>
              </w:rPr>
              <w:t>: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> 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Лист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 xml:space="preserve">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бумаги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 xml:space="preserve"> «</w:t>
            </w:r>
            <w:proofErr w:type="spellStart"/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>Certificat</w:t>
            </w:r>
            <w:proofErr w:type="spellEnd"/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 xml:space="preserve"> de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>nationalité</w:t>
            </w:r>
            <w:proofErr w:type="spellEnd"/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 xml:space="preserve"> Russe».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Печать падает сверху с мокрым шлепком. Рядом выстраивается очередь из слов: </w:t>
            </w:r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Бульон, Котлета, Винегрет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. Каждое подходит к окошку паспортного стола и получает штамп.</w:t>
            </w:r>
          </w:p>
        </w:tc>
      </w:tr>
    </w:tbl>
    <w:p w:rsidR="00290FE1" w:rsidRPr="00734E2E" w:rsidRDefault="00571FB2" w:rsidP="00290FE1">
      <w:pPr>
        <w:spacing w:after="0" w:line="240" w:lineRule="auto"/>
        <w:rPr>
          <w:rFonts w:eastAsia="Times New Roman" w:cs="Times New Roman"/>
          <w:lang w:eastAsia="ru-RU"/>
        </w:rPr>
      </w:pPr>
      <w:r w:rsidRPr="00571FB2">
        <w:rPr>
          <w:rFonts w:eastAsia="Times New Roman" w:cs="Times New Roman"/>
          <w:noProof/>
          <w:lang w:eastAsia="ru-RU"/>
          <w14:ligatures w14:val="standardContextual"/>
        </w:rPr>
        <w:pict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:rsidR="00290FE1" w:rsidRPr="00734E2E" w:rsidRDefault="00290FE1" w:rsidP="00290F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 xml:space="preserve">Блок 4. Практикум-игра «Собери саквояж» </w:t>
      </w:r>
    </w:p>
    <w:p w:rsidR="00290FE1" w:rsidRPr="00734E2E" w:rsidRDefault="00290FE1" w:rsidP="00290FE1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>Цель:</w:t>
      </w:r>
      <w:r w:rsidRPr="00734E2E">
        <w:rPr>
          <w:rFonts w:eastAsia="Times New Roman" w:cs="Times New Roman"/>
          <w:lang w:eastAsia="ru-RU"/>
        </w:rPr>
        <w:t> Активная практика чтения, игрофикация.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3811"/>
        <w:gridCol w:w="4590"/>
      </w:tblGrid>
      <w:tr w:rsidR="00290FE1" w:rsidRPr="00734E2E" w:rsidTr="00290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Визуальный ряд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10:30 - 11:30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Наш Экспресс «Африка — Россия» делает остановку. Нам нужно собрать багаж. Но таможня пропустит только те вещи, чье имя понятно при переезде границы.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Фон: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Плавный переход от парижской брусчатки к шпалам Транссибирской магистрали. Звук уходящего поезда.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11:30 - 13:00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(Вы достаете карточки)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Батон. Берет. Браслет. Жакет. Отель. Парфюм. Помада. Таможня говорит: «Проходите!»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Интерактивная графика: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Карточки со словами летят на экран. Саквояж в центре экрана всасывает их пылесосом с характерным звуком. Под саквояжем загорается зеленая лампочка.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13:00 - 14:00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А какие слова не вошли в саквояж? Гурман, жалюзи,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lastRenderedPageBreak/>
              <w:t>люстра, маникюр. Почему? Потому что они изменились сильнее или пришли другим путем.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lastRenderedPageBreak/>
              <w:t>Цветовой фильтр: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 Экран делится пополам. Левая колонка (принятые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lastRenderedPageBreak/>
              <w:t>слова) остается яркой. Правая колонка (гурман, люстра) становится черно-белой и покрывается цифровой помехой («артефактами»).</w:t>
            </w:r>
          </w:p>
        </w:tc>
      </w:tr>
    </w:tbl>
    <w:p w:rsidR="00290FE1" w:rsidRPr="00734E2E" w:rsidRDefault="00571FB2" w:rsidP="00290FE1">
      <w:pPr>
        <w:spacing w:after="0" w:line="240" w:lineRule="auto"/>
        <w:rPr>
          <w:rFonts w:eastAsia="Times New Roman" w:cs="Times New Roman"/>
          <w:lang w:eastAsia="ru-RU"/>
        </w:rPr>
      </w:pPr>
      <w:r w:rsidRPr="00571FB2">
        <w:rPr>
          <w:rFonts w:eastAsia="Times New Roman" w:cs="Times New Roman"/>
          <w:noProof/>
          <w:lang w:eastAsia="ru-RU"/>
          <w14:ligatures w14:val="standardContextual"/>
        </w:rPr>
        <w:lastRenderedPageBreak/>
        <w:pict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:rsidR="00290FE1" w:rsidRPr="00734E2E" w:rsidRDefault="00290FE1" w:rsidP="00290F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 xml:space="preserve">Блок 5. Кульминация. Поэзия корней </w:t>
      </w:r>
    </w:p>
    <w:p w:rsidR="00290FE1" w:rsidRPr="00734E2E" w:rsidRDefault="00290FE1" w:rsidP="00290FE1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>Цель:</w:t>
      </w:r>
      <w:r w:rsidRPr="00734E2E">
        <w:rPr>
          <w:rFonts w:eastAsia="Times New Roman" w:cs="Times New Roman"/>
          <w:lang w:eastAsia="ru-RU"/>
        </w:rPr>
        <w:t> Декодирование поэтического текста без перевода.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4253"/>
        <w:gridCol w:w="4163"/>
      </w:tblGrid>
      <w:tr w:rsidR="00734E2E" w:rsidRPr="00734E2E" w:rsidTr="00290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Текст</w:t>
            </w:r>
            <w:r w:rsid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 xml:space="preserve"> читаю сама 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Визуальный ряд</w:t>
            </w:r>
          </w:p>
        </w:tc>
      </w:tr>
      <w:tr w:rsidR="00734E2E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14:00 - 15:30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Послушайте Виктора Гюго. Не пытайтесь переводить. Просто слушайте музыку. И ищите знакомые корни.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Портрет</w:t>
            </w:r>
            <w:proofErr w:type="gramStart"/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На</w:t>
            </w:r>
            <w:proofErr w:type="gram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весь экран —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графичный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портрет Виктора Гюго. Из его </w:t>
            </w:r>
            <w:r w:rsidR="00734E2E">
              <w:rPr>
                <w:rFonts w:eastAsia="Times New Roman" w:cs="Times New Roman"/>
                <w:color w:val="auto"/>
                <w:lang w:eastAsia="ru-RU"/>
              </w:rPr>
              <w:t>уст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льется текст стихотворения «Париж». Русские буквы (крик, тюрьма, дом) вспыхивают внутри французского текста желтым маркером.</w:t>
            </w:r>
          </w:p>
        </w:tc>
      </w:tr>
      <w:tr w:rsidR="00734E2E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15:30 - 16:30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Des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toits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frêles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, cent tourelles...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Clochers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 xml:space="preserve">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grêles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 xml:space="preserve">...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C’est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 xml:space="preserve"> Paris.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Вы слышите? «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Кри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», «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грэль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» — это же наши «крик», «играл» по звуку. Это международный код эмоций.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Спектральный анализ: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</w:t>
            </w:r>
            <w:r w:rsidR="00734E2E">
              <w:rPr>
                <w:rFonts w:eastAsia="Times New Roman" w:cs="Times New Roman"/>
                <w:color w:val="auto"/>
                <w:lang w:eastAsia="ru-RU"/>
              </w:rPr>
              <w:t>показываю з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вуко</w:t>
            </w:r>
            <w:r w:rsidR="00734E2E">
              <w:rPr>
                <w:rFonts w:eastAsia="Times New Roman" w:cs="Times New Roman"/>
                <w:color w:val="auto"/>
                <w:lang w:eastAsia="ru-RU"/>
              </w:rPr>
              <w:t>вую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волн</w:t>
            </w:r>
            <w:r w:rsidR="00734E2E">
              <w:rPr>
                <w:rFonts w:eastAsia="Times New Roman" w:cs="Times New Roman"/>
                <w:color w:val="auto"/>
                <w:lang w:eastAsia="ru-RU"/>
              </w:rPr>
              <w:t>у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. </w:t>
            </w:r>
          </w:p>
        </w:tc>
      </w:tr>
      <w:tr w:rsidR="00734E2E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16:30 - 17:30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А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 xml:space="preserve">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теперь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 xml:space="preserve">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Патрисия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 xml:space="preserve">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Каас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>. </w:t>
            </w:r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Mon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mec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 à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moi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 xml:space="preserve"> il me parle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d'aventures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val="en-US" w:eastAsia="ru-RU"/>
              </w:rPr>
              <w:t>...</w:t>
            </w:r>
            <w:r w:rsidRPr="00734E2E">
              <w:rPr>
                <w:rFonts w:eastAsia="Times New Roman" w:cs="Times New Roman"/>
                <w:color w:val="auto"/>
                <w:lang w:val="en-US" w:eastAsia="ru-RU"/>
              </w:rPr>
              <w:t> 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«Авантюр» — приключения. Вы понимаете песню без словаря.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Дуэльный монтаж: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Портрет Гюго сменяет элегантный профиль Патрисии Каас. Когда она поет «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aventures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», вокруг неё начинают вращаться карты сокровищ и пиратские корабли из заставки Windows XP.</w:t>
            </w:r>
          </w:p>
        </w:tc>
      </w:tr>
    </w:tbl>
    <w:p w:rsidR="00290FE1" w:rsidRPr="00734E2E" w:rsidRDefault="00571FB2" w:rsidP="00290FE1">
      <w:pPr>
        <w:spacing w:after="0" w:line="240" w:lineRule="auto"/>
        <w:rPr>
          <w:rFonts w:eastAsia="Times New Roman" w:cs="Times New Roman"/>
          <w:lang w:eastAsia="ru-RU"/>
        </w:rPr>
      </w:pPr>
      <w:r w:rsidRPr="00571FB2">
        <w:rPr>
          <w:rFonts w:eastAsia="Times New Roman" w:cs="Times New Roman"/>
          <w:noProof/>
          <w:lang w:eastAsia="ru-RU"/>
          <w14:ligatures w14:val="standardContextual"/>
        </w:rPr>
        <w:pict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:rsidR="00290FE1" w:rsidRPr="00734E2E" w:rsidRDefault="00290FE1" w:rsidP="00290F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 xml:space="preserve">Блок 6. Геополитика смыслов: Африка — Россия </w:t>
      </w:r>
    </w:p>
    <w:p w:rsidR="00290FE1" w:rsidRPr="00734E2E" w:rsidRDefault="00290FE1" w:rsidP="00290FE1">
      <w:pPr>
        <w:spacing w:before="100" w:beforeAutospacing="1" w:after="100" w:afterAutospacing="1" w:line="240" w:lineRule="auto"/>
        <w:rPr>
          <w:rFonts w:eastAsia="Times New Roman" w:cs="Times New Roman"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>Цель:</w:t>
      </w:r>
      <w:r w:rsidRPr="00734E2E">
        <w:rPr>
          <w:rFonts w:eastAsia="Times New Roman" w:cs="Times New Roman"/>
          <w:lang w:eastAsia="ru-RU"/>
        </w:rPr>
        <w:t> Показ глобального масштаба языка.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3912"/>
        <w:gridCol w:w="4471"/>
      </w:tblGrid>
      <w:tr w:rsidR="00290FE1" w:rsidRPr="00734E2E" w:rsidTr="00290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Визуальный ряд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17:30 - 18:30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Мы с вами сейчас сплели эту сеть заново. Между Африкой и Россией протянуто меньше тридцати нитей-корней.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lastRenderedPageBreak/>
              <w:t xml:space="preserve">Суффикс -аж (вираж, пассаж), приставка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аван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-.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lastRenderedPageBreak/>
              <w:t>Карта мира: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Темный космос. Вспыхивает контур Африки и России. Между ними выстреливают ровно 30 золотых лучей.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18:30 - 19:30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Всплывающие слова: жакет, пальто, батальон, атака, режим, кошмар. Кириллица — это не стена. И вы это поняли сегодня.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Текстовая лавина: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Слова вылетают из Москвы, пролетают над Европой и рассыпаются над Бамако и Ниамеем. Стена из красного кирпича внезапно складывается в открытый книжный разворот.</w:t>
            </w:r>
          </w:p>
        </w:tc>
      </w:tr>
    </w:tbl>
    <w:p w:rsidR="00290FE1" w:rsidRPr="00734E2E" w:rsidRDefault="00571FB2" w:rsidP="00290FE1">
      <w:pPr>
        <w:spacing w:after="0" w:line="240" w:lineRule="auto"/>
        <w:rPr>
          <w:rFonts w:eastAsia="Times New Roman" w:cs="Times New Roman"/>
          <w:lang w:eastAsia="ru-RU"/>
        </w:rPr>
      </w:pPr>
      <w:r w:rsidRPr="00571FB2">
        <w:rPr>
          <w:rFonts w:eastAsia="Times New Roman" w:cs="Times New Roman"/>
          <w:noProof/>
          <w:lang w:eastAsia="ru-RU"/>
          <w14:ligatures w14:val="standardContextual"/>
        </w:rPr>
        <w:pict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:rsidR="00290FE1" w:rsidRPr="00734E2E" w:rsidRDefault="00290FE1" w:rsidP="00290FE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lang w:eastAsia="ru-RU"/>
        </w:rPr>
      </w:pPr>
      <w:r w:rsidRPr="00734E2E">
        <w:rPr>
          <w:rFonts w:eastAsia="Times New Roman" w:cs="Times New Roman"/>
          <w:b/>
          <w:bCs/>
          <w:lang w:eastAsia="ru-RU"/>
        </w:rPr>
        <w:t xml:space="preserve">Блок 7. Эпилог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2581"/>
        <w:gridCol w:w="5798"/>
      </w:tblGrid>
      <w:tr w:rsidR="00290FE1" w:rsidRPr="00734E2E" w:rsidTr="00290F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Текст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b/>
                <w:bCs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Визуальный ряд</w:t>
            </w:r>
          </w:p>
        </w:tc>
      </w:tr>
      <w:tr w:rsidR="00290FE1" w:rsidRPr="00734E2E" w:rsidTr="00290F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19:30 - 20:00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color w:val="auto"/>
                <w:lang w:eastAsia="ru-RU"/>
              </w:rPr>
              <w:t>Русский язык ближе, чем вам кажется. 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Merci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 xml:space="preserve">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pour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 xml:space="preserve">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votre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 xml:space="preserve"> </w:t>
            </w:r>
            <w:proofErr w:type="spellStart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attention</w:t>
            </w:r>
            <w:proofErr w:type="spellEnd"/>
            <w:r w:rsidRPr="00734E2E">
              <w:rPr>
                <w:rFonts w:eastAsia="Times New Roman" w:cs="Times New Roman"/>
                <w:i/>
                <w:iCs/>
                <w:color w:val="auto"/>
                <w:lang w:eastAsia="ru-RU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:rsidR="00290FE1" w:rsidRPr="00734E2E" w:rsidRDefault="00290FE1" w:rsidP="00290FE1">
            <w:pPr>
              <w:spacing w:after="0" w:line="240" w:lineRule="auto"/>
              <w:rPr>
                <w:rFonts w:eastAsia="Times New Roman" w:cs="Times New Roman"/>
                <w:color w:val="auto"/>
                <w:lang w:eastAsia="ru-RU"/>
              </w:rPr>
            </w:pPr>
            <w:r w:rsidRPr="00734E2E">
              <w:rPr>
                <w:rFonts w:eastAsia="Times New Roman" w:cs="Times New Roman"/>
                <w:b/>
                <w:bCs/>
                <w:color w:val="auto"/>
                <w:lang w:eastAsia="ru-RU"/>
              </w:rPr>
              <w:t>Финальный кадр: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> </w:t>
            </w:r>
            <w:r w:rsidR="00734E2E">
              <w:rPr>
                <w:rFonts w:eastAsia="Times New Roman" w:cs="Times New Roman"/>
                <w:color w:val="auto"/>
                <w:lang w:eastAsia="ru-RU"/>
              </w:rPr>
              <w:t>я сижу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в том же луче света. Веер лежит у </w:t>
            </w:r>
            <w:r w:rsidR="00734E2E">
              <w:rPr>
                <w:rFonts w:eastAsia="Times New Roman" w:cs="Times New Roman"/>
                <w:color w:val="auto"/>
                <w:lang w:eastAsia="ru-RU"/>
              </w:rPr>
              <w:t>меня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на коленях. </w:t>
            </w:r>
            <w:proofErr w:type="gramStart"/>
            <w:r w:rsidR="00734E2E">
              <w:rPr>
                <w:rFonts w:eastAsia="Times New Roman" w:cs="Times New Roman"/>
                <w:color w:val="auto"/>
                <w:lang w:eastAsia="ru-RU"/>
              </w:rPr>
              <w:t xml:space="preserve">Я 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смотр</w:t>
            </w:r>
            <w:r w:rsidR="00734E2E">
              <w:rPr>
                <w:rFonts w:eastAsia="Times New Roman" w:cs="Times New Roman"/>
                <w:color w:val="auto"/>
                <w:lang w:eastAsia="ru-RU"/>
              </w:rPr>
              <w:t>ю</w:t>
            </w:r>
            <w:proofErr w:type="gram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 прямо в камеру, мягко улыба</w:t>
            </w:r>
            <w:r w:rsidR="00734E2E">
              <w:rPr>
                <w:rFonts w:eastAsia="Times New Roman" w:cs="Times New Roman"/>
                <w:color w:val="auto"/>
                <w:lang w:eastAsia="ru-RU"/>
              </w:rPr>
              <w:t>юсь</w:t>
            </w:r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. Свет медленно гаснет, оставляя только блики на логотипе РКИ. Титры: Хабиба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Шагбанова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 xml:space="preserve">, Доктор филологических наук. РУДН. Легкая фортепианная мелодия (отсылка к </w:t>
            </w:r>
            <w:proofErr w:type="spellStart"/>
            <w:r w:rsidRPr="00734E2E">
              <w:rPr>
                <w:rFonts w:eastAsia="Times New Roman" w:cs="Times New Roman"/>
                <w:color w:val="auto"/>
                <w:lang w:eastAsia="ru-RU"/>
              </w:rPr>
              <w:t>Kaas</w:t>
            </w:r>
            <w:proofErr w:type="spellEnd"/>
            <w:r w:rsidRPr="00734E2E">
              <w:rPr>
                <w:rFonts w:eastAsia="Times New Roman" w:cs="Times New Roman"/>
                <w:color w:val="auto"/>
                <w:lang w:eastAsia="ru-RU"/>
              </w:rPr>
              <w:t>) затихает.</w:t>
            </w:r>
          </w:p>
        </w:tc>
      </w:tr>
    </w:tbl>
    <w:p w:rsidR="008670BC" w:rsidRPr="00734E2E" w:rsidRDefault="008670BC">
      <w:pPr>
        <w:rPr>
          <w:rFonts w:cs="Times New Roman"/>
        </w:rPr>
      </w:pPr>
    </w:p>
    <w:sectPr w:rsidR="008670BC" w:rsidRPr="00734E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46B9B"/>
    <w:multiLevelType w:val="multilevel"/>
    <w:tmpl w:val="E916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92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FE1"/>
    <w:rsid w:val="00290FE1"/>
    <w:rsid w:val="00571FB2"/>
    <w:rsid w:val="005D064E"/>
    <w:rsid w:val="00730272"/>
    <w:rsid w:val="00734E2E"/>
    <w:rsid w:val="008670BC"/>
    <w:rsid w:val="00AA42C7"/>
    <w:rsid w:val="00CC1ED4"/>
    <w:rsid w:val="00D26E59"/>
    <w:rsid w:val="00DC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E02220-7E09-FA40-936D-601CC1309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064E"/>
    <w:pPr>
      <w:spacing w:line="256" w:lineRule="auto"/>
    </w:pPr>
    <w:rPr>
      <w:rFonts w:ascii="Times New Roman" w:hAnsi="Times New Roman"/>
      <w:color w:val="000000"/>
      <w:kern w:val="0"/>
      <w:sz w:val="28"/>
      <w:szCs w:val="28"/>
      <w14:ligatures w14:val="none"/>
    </w:rPr>
  </w:style>
  <w:style w:type="paragraph" w:styleId="3">
    <w:name w:val="heading 3"/>
    <w:basedOn w:val="a"/>
    <w:link w:val="30"/>
    <w:uiPriority w:val="9"/>
    <w:qFormat/>
    <w:rsid w:val="00290FE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0FE1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paragraph-styledstyledparagraph-sc-a650b026-0">
    <w:name w:val="paragraph-styled__styledparagraph-sc-a650b026-0"/>
    <w:basedOn w:val="a"/>
    <w:rsid w:val="00290FE1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290FE1"/>
  </w:style>
  <w:style w:type="character" w:styleId="a3">
    <w:name w:val="Emphasis"/>
    <w:basedOn w:val="a0"/>
    <w:uiPriority w:val="20"/>
    <w:qFormat/>
    <w:rsid w:val="00290FE1"/>
    <w:rPr>
      <w:i/>
      <w:iCs/>
    </w:rPr>
  </w:style>
  <w:style w:type="character" w:styleId="HTML">
    <w:name w:val="HTML Code"/>
    <w:basedOn w:val="a0"/>
    <w:uiPriority w:val="99"/>
    <w:semiHidden/>
    <w:unhideWhenUsed/>
    <w:rsid w:val="00290FE1"/>
    <w:rPr>
      <w:rFonts w:ascii="Courier New" w:eastAsia="Times New Roman" w:hAnsi="Courier New" w:cs="Courier New"/>
      <w:sz w:val="20"/>
      <w:szCs w:val="20"/>
    </w:rPr>
  </w:style>
  <w:style w:type="paragraph" w:customStyle="1" w:styleId="list-styledstyledli-sc-202d193-2">
    <w:name w:val="list-styled__styledli-sc-202d193-2"/>
    <w:basedOn w:val="a"/>
    <w:rsid w:val="00290FE1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75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9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7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11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8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00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10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1153</Words>
  <Characters>6576</Characters>
  <Application>Microsoft Office Word</Application>
  <DocSecurity>0</DocSecurity>
  <Lines>54</Lines>
  <Paragraphs>15</Paragraphs>
  <ScaleCrop>false</ScaleCrop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хабиба шагбанова</dc:creator>
  <cp:keywords/>
  <dc:description/>
  <cp:lastModifiedBy>хабиба шагбанова</cp:lastModifiedBy>
  <cp:revision>2</cp:revision>
  <dcterms:created xsi:type="dcterms:W3CDTF">2026-08-24T13:01:00Z</dcterms:created>
  <dcterms:modified xsi:type="dcterms:W3CDTF">2026-08-24T13:01:00Z</dcterms:modified>
</cp:coreProperties>
</file>