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Guessing Game – Knowledge Base Design &amp; Validation Documentation</w:t>
      </w:r>
    </w:p>
    <w:p>
      <w:pPr>
        <w:pStyle w:val="Heading2"/>
      </w:pPr>
      <w:r>
        <w:t>1. Project Overview</w:t>
      </w:r>
    </w:p>
    <w:p>
      <w:r>
        <w:t>This project implements a rule-based AI guessing game where the system identifies an object a user is thinking of by asking a sequence of yes/no questions. The system relies entirely on a structured Knowledge Base (KB) and a deterministic decision engine, without machine learning.</w:t>
      </w:r>
    </w:p>
    <w:p>
      <w:pPr>
        <w:pStyle w:val="Heading2"/>
      </w:pPr>
      <w:r>
        <w:t>2. Core Design Principles</w:t>
      </w:r>
    </w:p>
    <w:p>
      <w:r>
        <w:t>• Deterministic reasoning (no randomness)</w:t>
        <w:br/>
        <w:t>• Human-answerable attributes</w:t>
        <w:br/>
        <w:t>• No redundant or looping questions</w:t>
        <w:br/>
        <w:t>• Provable correctness when the object exists in the KB</w:t>
      </w:r>
    </w:p>
    <w:p>
      <w:pPr>
        <w:pStyle w:val="Heading2"/>
      </w:pPr>
      <w:r>
        <w:t>3. Knowledge Base Structure</w:t>
      </w:r>
    </w:p>
    <w:p>
      <w:r>
        <w:t>The KB is divided into three top-level categories:</w:t>
        <w:br/>
        <w:t>• Animal</w:t>
        <w:br/>
        <w:t>• Food</w:t>
        <w:br/>
        <w:t>• Object</w:t>
        <w:br/>
        <w:br/>
        <w:t>Each entry contains:</w:t>
        <w:br/>
        <w:t>• name</w:t>
        <w:br/>
        <w:t>• category</w:t>
        <w:br/>
        <w:t>• attributes (boolean or numeric)</w:t>
      </w:r>
    </w:p>
    <w:p>
      <w:pPr>
        <w:pStyle w:val="Heading2"/>
      </w:pPr>
      <w:r>
        <w:t>4. Horizontal Expansion Strategy</w:t>
      </w:r>
    </w:p>
    <w:p>
      <w:r>
        <w:t>Instead of adding many unique attributes, the KB was expanded horizontally by adding multiple similar objects within each category. This forces the system to ask more questions before making a guess and prevents early overconfidence.</w:t>
      </w:r>
    </w:p>
    <w:p>
      <w:pPr>
        <w:pStyle w:val="Heading2"/>
      </w:pPr>
      <w:r>
        <w:t>5. Separability Concept</w:t>
      </w:r>
    </w:p>
    <w:p>
      <w:r>
        <w:t>Separability means that for every pair of objects within the same category, there exists at least one attribute where they differ. If two objects share identical attributes, the system cannot distinguish them.</w:t>
      </w:r>
    </w:p>
    <w:p>
      <w:pPr>
        <w:pStyle w:val="Heading2"/>
      </w:pPr>
      <w:r>
        <w:t>6. Separability Checker Script</w:t>
      </w:r>
    </w:p>
    <w:p>
      <w:r>
        <w:t>A custom script (checkSeparability.js) was implemented to automatically verify that all objects within a category are distinguishable. This acts as a formal correctness validator for the KB.</w:t>
      </w:r>
    </w:p>
    <w:p>
      <w:pPr>
        <w:pStyle w:val="Heading2"/>
      </w:pPr>
      <w:r>
        <w:t>7. Identified Violations &amp; Fixes</w:t>
      </w:r>
    </w:p>
    <w:p>
      <w:r>
        <w:t>Examples of detected violations:</w:t>
        <w:br/>
        <w:t>• Rice ↔ Chapati</w:t>
        <w:br/>
        <w:t>• Refrigerator ↔ Microwave</w:t>
        <w:br/>
        <w:t>• Chair ↔ Table</w:t>
        <w:br/>
        <w:br/>
        <w:t>These were resolved by adding minimal, human-understandable discriminator attributes such as:</w:t>
        <w:br/>
        <w:t>• isGrainDish vs isBreadType</w:t>
        <w:br/>
        <w:t>• isForCooling vs isForHeating</w:t>
        <w:br/>
        <w:t>• usedForSitting vs usedForPlacingItems</w:t>
      </w:r>
    </w:p>
    <w:p>
      <w:pPr>
        <w:pStyle w:val="Heading2"/>
      </w:pPr>
      <w:r>
        <w:t>8. Category Locking</w:t>
      </w:r>
    </w:p>
    <w:p>
      <w:r>
        <w:t>Once a top-level category is identified during gameplay, it is locked. This prevents cross-category questions and ensures a logical question flow.</w:t>
      </w:r>
    </w:p>
    <w:p>
      <w:pPr>
        <w:pStyle w:val="Heading2"/>
      </w:pPr>
      <w:r>
        <w:t>9. Handling 'Not Sure' Answers</w:t>
      </w:r>
    </w:p>
    <w:p>
      <w:r>
        <w:t>If a user answers 'Not sure', the attribute is still marked as asked to prevent infinite loops. The system then seeks alternative discriminators.</w:t>
      </w:r>
    </w:p>
    <w:p>
      <w:pPr>
        <w:pStyle w:val="Heading2"/>
      </w:pPr>
      <w:r>
        <w:t>10. Validation Results</w:t>
      </w:r>
    </w:p>
    <w:p>
      <w:r>
        <w:t>After applying all fixes and expansions, the KB passed the separability checker for all categories, proving that the system can always identify a known object correctly if the user answers consistently.</w:t>
      </w:r>
    </w:p>
    <w:p>
      <w:pPr>
        <w:pStyle w:val="Heading2"/>
      </w:pPr>
      <w:r>
        <w:t>11. Conclusion</w:t>
      </w:r>
    </w:p>
    <w:p>
      <w:r>
        <w:t>This project demonstrates a complete expert-system lifecycle: KB design, expansion, formal validation, failure analysis, and correction. The resulting system is explainable, deterministic, and robust.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