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4DB5F" w14:textId="573795FC" w:rsidR="00203D1B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>Elektrotehnički fakultet u Beogradu</w:t>
      </w:r>
    </w:p>
    <w:p w14:paraId="34126B96" w14:textId="32E90AE0" w:rsidR="006B179E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15F18B02" w14:textId="77777777" w:rsidR="00203D1B" w:rsidRPr="001F442D" w:rsidRDefault="00203D1B">
      <w:pPr>
        <w:spacing w:after="80" w:line="240" w:lineRule="auto"/>
        <w:rPr>
          <w:rFonts w:asciiTheme="minorHAnsi" w:hAnsiTheme="minorHAnsi"/>
        </w:rPr>
      </w:pPr>
    </w:p>
    <w:p w14:paraId="46B6CC1D" w14:textId="77777777" w:rsidR="00203D1B" w:rsidRPr="001F442D" w:rsidRDefault="00203D1B" w:rsidP="006B179E">
      <w:pPr>
        <w:spacing w:after="80" w:line="240" w:lineRule="auto"/>
        <w:rPr>
          <w:rFonts w:asciiTheme="minorHAnsi" w:hAnsiTheme="minorHAnsi"/>
          <w:smallCaps/>
          <w:sz w:val="40"/>
          <w:szCs w:val="40"/>
        </w:rPr>
      </w:pPr>
    </w:p>
    <w:p w14:paraId="6DC15B7C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DDF93EB" w14:textId="77777777" w:rsidR="00203D1B" w:rsidRPr="001F442D" w:rsidRDefault="001F100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753A5930" w14:textId="04EFAF91" w:rsidR="00203D1B" w:rsidRPr="001F442D" w:rsidRDefault="001F100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K</w:t>
      </w:r>
      <w:r w:rsidR="006B179E" w:rsidRPr="001F442D">
        <w:rPr>
          <w:rFonts w:asciiTheme="minorHAnsi" w:hAnsiTheme="minorHAnsi"/>
          <w:sz w:val="40"/>
          <w:szCs w:val="40"/>
        </w:rPr>
        <w:t>upovina proizvoda</w:t>
      </w:r>
    </w:p>
    <w:p w14:paraId="5A7C76D4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3E78E8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55410B6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511E22B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A1E737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D40B95A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713AE13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909FCD2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7F91EBB" w14:textId="56057995" w:rsidR="006B179E" w:rsidRPr="0053077D" w:rsidRDefault="006B179E" w:rsidP="006B179E">
      <w:pPr>
        <w:spacing w:after="80" w:line="240" w:lineRule="auto"/>
        <w:rPr>
          <w:rFonts w:asciiTheme="minorHAnsi" w:hAnsiTheme="minorHAnsi"/>
          <w:sz w:val="36"/>
          <w:szCs w:val="38"/>
        </w:rPr>
      </w:pPr>
      <w:r w:rsidRPr="0053077D">
        <w:rPr>
          <w:rFonts w:asciiTheme="minorHAnsi" w:hAnsiTheme="minorHAnsi"/>
          <w:sz w:val="36"/>
          <w:szCs w:val="38"/>
        </w:rPr>
        <w:t xml:space="preserve">                          </w:t>
      </w:r>
      <w:r w:rsidR="0053077D" w:rsidRPr="0053077D">
        <w:rPr>
          <w:rFonts w:asciiTheme="minorHAnsi" w:hAnsiTheme="minorHAnsi"/>
          <w:sz w:val="36"/>
          <w:szCs w:val="38"/>
        </w:rPr>
        <w:t xml:space="preserve">    </w:t>
      </w:r>
      <w:r w:rsidRPr="0053077D">
        <w:rPr>
          <w:rFonts w:asciiTheme="minorHAnsi" w:hAnsiTheme="minorHAnsi"/>
          <w:sz w:val="36"/>
          <w:szCs w:val="38"/>
        </w:rPr>
        <w:t xml:space="preserve"> </w:t>
      </w:r>
      <w:r w:rsidR="0053077D">
        <w:rPr>
          <w:rFonts w:asciiTheme="minorHAnsi" w:hAnsiTheme="minorHAnsi"/>
          <w:sz w:val="36"/>
          <w:szCs w:val="38"/>
        </w:rPr>
        <w:t xml:space="preserve">   </w:t>
      </w:r>
      <w:r w:rsidRPr="0053077D">
        <w:rPr>
          <w:rFonts w:asciiTheme="minorHAnsi" w:hAnsiTheme="minorHAnsi"/>
          <w:sz w:val="36"/>
          <w:szCs w:val="38"/>
        </w:rPr>
        <w:t>Tim Vampiri</w:t>
      </w:r>
    </w:p>
    <w:p w14:paraId="73445FF9" w14:textId="22F074F3" w:rsidR="00203D1B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   </w:t>
      </w:r>
      <w:r w:rsidR="0053077D">
        <w:rPr>
          <w:rFonts w:asciiTheme="minorHAnsi" w:hAnsiTheme="minorHAnsi"/>
          <w:sz w:val="40"/>
          <w:szCs w:val="40"/>
        </w:rPr>
        <w:t xml:space="preserve">    </w:t>
      </w:r>
      <w:r w:rsidRPr="001F442D">
        <w:rPr>
          <w:rFonts w:asciiTheme="minorHAnsi" w:hAnsiTheme="minorHAnsi"/>
          <w:sz w:val="28"/>
          <w:szCs w:val="28"/>
        </w:rPr>
        <w:t>Mina Janković</w:t>
      </w:r>
    </w:p>
    <w:p w14:paraId="73FA7EC8" w14:textId="7BF42B21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Nemanja Maksimović</w:t>
      </w:r>
    </w:p>
    <w:p w14:paraId="6B5ADB83" w14:textId="3FDF2CE4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Petar Kolić</w:t>
      </w:r>
    </w:p>
    <w:p w14:paraId="2122CEB8" w14:textId="77777777" w:rsidR="00203D1B" w:rsidRPr="001F442D" w:rsidRDefault="001F1003">
      <w:pPr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</w:rPr>
        <w:br w:type="page"/>
      </w:r>
    </w:p>
    <w:p w14:paraId="4F612B9B" w14:textId="7F199C97" w:rsidR="00203D1B" w:rsidRPr="001F442D" w:rsidRDefault="001F1003" w:rsidP="006B179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1F442D">
        <w:rPr>
          <w:rFonts w:asciiTheme="minorHAnsi" w:eastAsia="CMU Sans Serif" w:hAnsiTheme="minorHAnsi" w:cs="CMU Sans Serif"/>
        </w:rPr>
        <w:lastRenderedPageBreak/>
        <w:t>S</w:t>
      </w:r>
      <w:r w:rsidR="006B179E" w:rsidRPr="001F442D">
        <w:rPr>
          <w:rFonts w:asciiTheme="minorHAnsi" w:eastAsia="CMU Sans Serif" w:hAnsiTheme="minorHAnsi" w:cs="CMU Sans Serif"/>
        </w:rPr>
        <w:t>pisak revizija</w:t>
      </w:r>
    </w:p>
    <w:tbl>
      <w:tblPr>
        <w:tblStyle w:val="a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2248"/>
        <w:gridCol w:w="2247"/>
        <w:gridCol w:w="2248"/>
      </w:tblGrid>
      <w:tr w:rsidR="00203D1B" w14:paraId="6E48B5D5" w14:textId="77777777" w:rsidTr="00412181">
        <w:trPr>
          <w:jc w:val="center"/>
        </w:trPr>
        <w:tc>
          <w:tcPr>
            <w:tcW w:w="2247" w:type="dxa"/>
          </w:tcPr>
          <w:p w14:paraId="5DD2AD14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48" w:type="dxa"/>
          </w:tcPr>
          <w:p w14:paraId="7646B4F3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7" w:type="dxa"/>
          </w:tcPr>
          <w:p w14:paraId="1198C292" w14:textId="5422DB44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248" w:type="dxa"/>
          </w:tcPr>
          <w:p w14:paraId="2C6D0AEB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203D1B" w14:paraId="368A45C3" w14:textId="77777777" w:rsidTr="00412181">
        <w:trPr>
          <w:jc w:val="center"/>
        </w:trPr>
        <w:tc>
          <w:tcPr>
            <w:tcW w:w="2247" w:type="dxa"/>
          </w:tcPr>
          <w:p w14:paraId="76748BC2" w14:textId="429D4BFD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1F1003">
              <w:rPr>
                <w:color w:val="000000"/>
                <w:sz w:val="20"/>
                <w:szCs w:val="20"/>
              </w:rPr>
              <w:t>.03.20</w:t>
            </w:r>
            <w:r w:rsidR="000A70DB">
              <w:rPr>
                <w:color w:val="000000"/>
                <w:sz w:val="20"/>
                <w:szCs w:val="20"/>
              </w:rPr>
              <w:t>20</w:t>
            </w:r>
            <w:r w:rsidR="009A26B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48" w:type="dxa"/>
          </w:tcPr>
          <w:p w14:paraId="70229A85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7" w:type="dxa"/>
          </w:tcPr>
          <w:p w14:paraId="7A8EC2B2" w14:textId="3C0C0D30" w:rsidR="00203D1B" w:rsidRDefault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 w:rsidR="00D74AC2">
              <w:rPr>
                <w:color w:val="000000"/>
                <w:sz w:val="20"/>
                <w:szCs w:val="20"/>
              </w:rPr>
              <w:t xml:space="preserve">    </w:t>
            </w:r>
            <w:r w:rsidR="006B179E">
              <w:rPr>
                <w:color w:val="000000"/>
                <w:sz w:val="20"/>
                <w:szCs w:val="20"/>
              </w:rPr>
              <w:t>i</w:t>
            </w:r>
            <w:r w:rsidR="001F1003">
              <w:rPr>
                <w:color w:val="000000"/>
                <w:sz w:val="20"/>
                <w:szCs w:val="20"/>
              </w:rPr>
              <w:t>nicijalna verzija</w:t>
            </w:r>
          </w:p>
        </w:tc>
        <w:tc>
          <w:tcPr>
            <w:tcW w:w="2248" w:type="dxa"/>
          </w:tcPr>
          <w:p w14:paraId="51D01389" w14:textId="757E83F8" w:rsidR="00203D1B" w:rsidRDefault="006B179E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56"/>
                <w:tab w:val="left" w:pos="720"/>
                <w:tab w:val="left" w:pos="1080"/>
              </w:tabs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</w:t>
            </w:r>
            <w:r>
              <w:rPr>
                <w:color w:val="000000"/>
                <w:sz w:val="20"/>
                <w:szCs w:val="20"/>
              </w:rPr>
              <w:tab/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ab/>
              <w:t>Mina Janković</w:t>
            </w:r>
          </w:p>
        </w:tc>
      </w:tr>
      <w:tr w:rsidR="00203D1B" w14:paraId="0DD438E0" w14:textId="77777777" w:rsidTr="00412181">
        <w:trPr>
          <w:jc w:val="center"/>
        </w:trPr>
        <w:tc>
          <w:tcPr>
            <w:tcW w:w="2247" w:type="dxa"/>
          </w:tcPr>
          <w:p w14:paraId="71A31F41" w14:textId="2D43F79F" w:rsidR="00203D1B" w:rsidRPr="009A26B6" w:rsidRDefault="000A70DB" w:rsidP="000A7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31.03.2020.</w:t>
            </w:r>
          </w:p>
        </w:tc>
        <w:tc>
          <w:tcPr>
            <w:tcW w:w="2248" w:type="dxa"/>
          </w:tcPr>
          <w:p w14:paraId="19F30384" w14:textId="4A6F2672" w:rsidR="00203D1B" w:rsidRPr="009A26B6" w:rsidRDefault="000A7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2247" w:type="dxa"/>
          </w:tcPr>
          <w:p w14:paraId="1ADA9F05" w14:textId="37561BD4" w:rsidR="00203D1B" w:rsidRPr="009A26B6" w:rsidRDefault="000A70DB" w:rsidP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Verzija nakon FR-a</w:t>
            </w:r>
            <w:r w:rsidR="009A26B6">
              <w:rPr>
                <w:color w:val="000000"/>
                <w:sz w:val="20"/>
                <w:szCs w:val="20"/>
              </w:rPr>
              <w:t xml:space="preserve">      </w:t>
            </w:r>
            <w:r w:rsidR="00D74AC2"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248" w:type="dxa"/>
          </w:tcPr>
          <w:p w14:paraId="501341E8" w14:textId="6F6E4CA0" w:rsidR="00203D1B" w:rsidRPr="009A26B6" w:rsidRDefault="000A7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Mina </w:t>
            </w:r>
            <w:r>
              <w:rPr>
                <w:color w:val="000000"/>
                <w:sz w:val="20"/>
                <w:szCs w:val="20"/>
              </w:rPr>
              <w:t>Janković</w:t>
            </w:r>
          </w:p>
        </w:tc>
      </w:tr>
      <w:tr w:rsidR="00203D1B" w14:paraId="18579D83" w14:textId="77777777" w:rsidTr="00412181">
        <w:trPr>
          <w:jc w:val="center"/>
        </w:trPr>
        <w:tc>
          <w:tcPr>
            <w:tcW w:w="2247" w:type="dxa"/>
          </w:tcPr>
          <w:p w14:paraId="2196A9D1" w14:textId="43C9E099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2BFD727F" w14:textId="7CCEF374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51E3520" w14:textId="1D17628D" w:rsidR="00203D1B" w:rsidRPr="00483A67" w:rsidRDefault="00D74AC2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2248" w:type="dxa"/>
          </w:tcPr>
          <w:p w14:paraId="62E8CEEF" w14:textId="7E06045D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44279A3" w14:textId="77777777" w:rsidR="00203D1B" w:rsidRDefault="00203D1B">
      <w:pPr>
        <w:rPr>
          <w:b/>
          <w:sz w:val="20"/>
          <w:szCs w:val="20"/>
        </w:rPr>
      </w:pPr>
    </w:p>
    <w:p w14:paraId="35415442" w14:textId="77777777" w:rsidR="00203D1B" w:rsidRDefault="001F1003">
      <w:pPr>
        <w:rPr>
          <w:b/>
        </w:rPr>
      </w:pPr>
      <w:r>
        <w:br w:type="page"/>
      </w:r>
    </w:p>
    <w:p w14:paraId="264A2D23" w14:textId="77777777" w:rsidR="00203D1B" w:rsidRPr="00995ADE" w:rsidRDefault="001F1003" w:rsidP="00995AD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995AD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709028674"/>
        <w:docPartObj>
          <w:docPartGallery w:val="Table of Contents"/>
          <w:docPartUnique/>
        </w:docPartObj>
      </w:sdtPr>
      <w:sdtEndPr/>
      <w:sdtContent>
        <w:p w14:paraId="6D90DEFE" w14:textId="5D36689F" w:rsidR="00995ADE" w:rsidRDefault="001F1003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318650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1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_Toc34318650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4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69C7B846" w14:textId="26E8CEC4" w:rsidR="00995ADE" w:rsidRDefault="00826BA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1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1.1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Rezime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_Toc34318651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4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2DF534F7" w14:textId="5449300D" w:rsidR="00995ADE" w:rsidRDefault="00826BA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2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1.2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_Toc34318652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4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32FDB1E9" w14:textId="5316E996" w:rsidR="00995ADE" w:rsidRDefault="00826BA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3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1.3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Reference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_Toc34318653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4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499F0ABD" w14:textId="355CB39B" w:rsidR="00995ADE" w:rsidRDefault="00826BA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4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1.4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_Toc34318654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4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756BDF5B" w14:textId="1D56A115" w:rsidR="00995ADE" w:rsidRDefault="00826BA5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5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Scenario kupovine proizvoda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_Toc34318655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46649913" w14:textId="05E5DF73" w:rsidR="00995ADE" w:rsidRDefault="00826BA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6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2.1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Kratak opis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_Toc34318656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1C5140DA" w14:textId="797451F1" w:rsidR="00995ADE" w:rsidRDefault="00826BA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7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2.2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Tok događaja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_Toc34318657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7431A197" w14:textId="2048B738" w:rsidR="00995ADE" w:rsidRDefault="00826BA5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8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2.2.1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Korisnik bira proizvode koje želi da kupi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_Toc34318658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2F11191D" w14:textId="695AB7D6" w:rsidR="00995ADE" w:rsidRDefault="00826BA5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9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2.2.2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Proizvod ne postoji u skladištu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_Toc34318659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3DFD3FBB" w14:textId="48506BD9" w:rsidR="00995ADE" w:rsidRDefault="00826BA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60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2.3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Posebni zahtevi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_Toc34318660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3782CCBD" w14:textId="3D4118F1" w:rsidR="00995ADE" w:rsidRDefault="00826BA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61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2.4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Preduslovi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_Toc34318661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2FF54667" w14:textId="291735F9" w:rsidR="00995ADE" w:rsidRDefault="00826BA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62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2.5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Posledice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_Toc34318662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3B970197" w14:textId="6F9AABCA" w:rsidR="00203D1B" w:rsidRDefault="001F1003">
          <w:r>
            <w:fldChar w:fldCharType="end"/>
          </w:r>
        </w:p>
      </w:sdtContent>
    </w:sdt>
    <w:p w14:paraId="2B24CAF5" w14:textId="77777777" w:rsidR="00203D1B" w:rsidRDefault="00203D1B">
      <w:pPr>
        <w:rPr>
          <w:b/>
          <w:sz w:val="20"/>
          <w:szCs w:val="20"/>
        </w:rPr>
      </w:pPr>
    </w:p>
    <w:p w14:paraId="3D8AEF52" w14:textId="77777777" w:rsidR="00203D1B" w:rsidRDefault="001F1003">
      <w:pPr>
        <w:rPr>
          <w:b/>
          <w:sz w:val="20"/>
          <w:szCs w:val="20"/>
        </w:rPr>
      </w:pPr>
      <w:r>
        <w:br w:type="page"/>
      </w:r>
    </w:p>
    <w:p w14:paraId="160C0039" w14:textId="77777777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1" w:name="_Toc34318650"/>
      <w:r w:rsidRPr="00995ADE">
        <w:rPr>
          <w:rFonts w:asciiTheme="majorHAnsi" w:hAnsiTheme="majorHAnsi"/>
        </w:rPr>
        <w:lastRenderedPageBreak/>
        <w:t>Uvod</w:t>
      </w:r>
      <w:bookmarkEnd w:id="1"/>
    </w:p>
    <w:p w14:paraId="65713F9B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4318651"/>
      <w:r w:rsidRPr="00995ADE">
        <w:rPr>
          <w:rFonts w:asciiTheme="majorHAnsi" w:hAnsiTheme="majorHAnsi"/>
        </w:rPr>
        <w:t>Rezime</w:t>
      </w:r>
      <w:bookmarkEnd w:id="2"/>
    </w:p>
    <w:p w14:paraId="44A2004A" w14:textId="5CCF815D" w:rsidR="00203D1B" w:rsidRPr="00995ADE" w:rsidRDefault="001F1003" w:rsidP="006B179E">
      <w:pPr>
        <w:tabs>
          <w:tab w:val="left" w:pos="794"/>
        </w:tabs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Definisanje scenarija upot</w:t>
      </w:r>
      <w:r w:rsidR="008F0765" w:rsidRPr="00995ADE">
        <w:rPr>
          <w:rFonts w:asciiTheme="majorHAnsi" w:hAnsiTheme="majorHAnsi"/>
        </w:rPr>
        <w:t xml:space="preserve">rebe </w:t>
      </w:r>
      <w:r w:rsidRPr="00995ADE">
        <w:rPr>
          <w:rFonts w:asciiTheme="majorHAnsi" w:hAnsiTheme="majorHAnsi"/>
        </w:rPr>
        <w:t xml:space="preserve">kada </w:t>
      </w:r>
      <w:r w:rsidR="006B179E" w:rsidRPr="00995ADE">
        <w:rPr>
          <w:rFonts w:asciiTheme="majorHAnsi" w:hAnsiTheme="majorHAnsi"/>
        </w:rPr>
        <w:t>korisnik</w:t>
      </w:r>
      <w:r w:rsidRPr="00995ADE">
        <w:rPr>
          <w:rFonts w:asciiTheme="majorHAnsi" w:hAnsiTheme="majorHAnsi"/>
        </w:rPr>
        <w:t xml:space="preserve"> želi da kupi neki </w:t>
      </w:r>
      <w:r w:rsidR="006B179E" w:rsidRPr="00995ADE">
        <w:rPr>
          <w:rFonts w:asciiTheme="majorHAnsi" w:hAnsiTheme="majorHAnsi"/>
        </w:rPr>
        <w:t>prizvod</w:t>
      </w:r>
      <w:r w:rsidRPr="00995ADE">
        <w:rPr>
          <w:rFonts w:asciiTheme="majorHAnsi" w:hAnsiTheme="majorHAnsi"/>
        </w:rPr>
        <w:t xml:space="preserve">.  </w:t>
      </w:r>
    </w:p>
    <w:p w14:paraId="15F1EEB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4318652"/>
      <w:r w:rsidRPr="00995ADE">
        <w:rPr>
          <w:rFonts w:asciiTheme="majorHAnsi" w:hAnsiTheme="majorHAnsi"/>
        </w:rPr>
        <w:t>Namena dokumenta i ciljna grupa</w:t>
      </w:r>
      <w:bookmarkEnd w:id="3"/>
    </w:p>
    <w:p w14:paraId="7D5F1E5E" w14:textId="7A7E612D" w:rsidR="00203D1B" w:rsidRPr="00995ADE" w:rsidRDefault="001F1003" w:rsidP="00995ADE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ab/>
      </w:r>
      <w:r w:rsidR="009B31B7" w:rsidRPr="00995ADE">
        <w:rPr>
          <w:rFonts w:asciiTheme="majorHAnsi" w:hAnsiTheme="majorHAnsi"/>
        </w:rPr>
        <w:t xml:space="preserve">Dokument će koristiti svi članovi projektnog tima u razvoju projekta i testiranju a može se koristiti i pri pisanju uputstva za upotrebu. </w:t>
      </w:r>
    </w:p>
    <w:p w14:paraId="451CF81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4318653"/>
      <w:r w:rsidRPr="00995ADE">
        <w:rPr>
          <w:rFonts w:asciiTheme="majorHAnsi" w:hAnsiTheme="majorHAnsi"/>
        </w:rPr>
        <w:t>Reference</w:t>
      </w:r>
      <w:bookmarkEnd w:id="4"/>
    </w:p>
    <w:p w14:paraId="036601E5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Projektni zadatak</w:t>
      </w:r>
    </w:p>
    <w:p w14:paraId="7B634D82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Primer SSU-a sa sajta predmeta</w:t>
      </w:r>
    </w:p>
    <w:p w14:paraId="2BA17195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5" w:name="_Toc34318654"/>
      <w:r w:rsidRPr="00995ADE">
        <w:rPr>
          <w:rFonts w:asciiTheme="majorHAnsi" w:hAnsiTheme="majorHAnsi"/>
        </w:rPr>
        <w:t>Otvorena pitanja</w:t>
      </w:r>
      <w:bookmarkEnd w:id="5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03D1B" w:rsidRPr="00995ADE" w14:paraId="5128F6C2" w14:textId="77777777">
        <w:tc>
          <w:tcPr>
            <w:tcW w:w="1543" w:type="dxa"/>
          </w:tcPr>
          <w:p w14:paraId="6B8F369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02F5544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62E6F3E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Rešenje</w:t>
            </w:r>
          </w:p>
        </w:tc>
      </w:tr>
      <w:tr w:rsidR="00203D1B" w:rsidRPr="00995ADE" w14:paraId="18F63595" w14:textId="77777777">
        <w:tc>
          <w:tcPr>
            <w:tcW w:w="1543" w:type="dxa"/>
          </w:tcPr>
          <w:p w14:paraId="2B8F4FA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3EEEDEB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702A11B5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1AC58ACC" w14:textId="77777777">
        <w:tc>
          <w:tcPr>
            <w:tcW w:w="1543" w:type="dxa"/>
          </w:tcPr>
          <w:p w14:paraId="38724D1A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1404AC39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24FCF04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77E47E81" w14:textId="77777777">
        <w:tc>
          <w:tcPr>
            <w:tcW w:w="1543" w:type="dxa"/>
          </w:tcPr>
          <w:p w14:paraId="276A6C62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8CCAEE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F5E18A7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13D611C7" w14:textId="77777777" w:rsidR="00203D1B" w:rsidRPr="00995ADE" w:rsidRDefault="00203D1B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</w:p>
    <w:p w14:paraId="1674BCF6" w14:textId="77777777" w:rsidR="00203D1B" w:rsidRPr="00995ADE" w:rsidRDefault="001F1003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br w:type="page"/>
      </w:r>
    </w:p>
    <w:p w14:paraId="1781EFA7" w14:textId="7003FF49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6" w:name="_Toc34318655"/>
      <w:r w:rsidRPr="00995ADE">
        <w:rPr>
          <w:rFonts w:asciiTheme="majorHAnsi" w:hAnsiTheme="majorHAnsi"/>
        </w:rPr>
        <w:lastRenderedPageBreak/>
        <w:t xml:space="preserve">Scenario kupovine </w:t>
      </w:r>
      <w:r w:rsidR="009B31B7" w:rsidRPr="00995ADE">
        <w:rPr>
          <w:rFonts w:asciiTheme="majorHAnsi" w:hAnsiTheme="majorHAnsi"/>
        </w:rPr>
        <w:t>proizvoda</w:t>
      </w:r>
      <w:bookmarkEnd w:id="6"/>
      <w:r w:rsidRPr="00995ADE">
        <w:rPr>
          <w:rFonts w:asciiTheme="majorHAnsi" w:hAnsiTheme="majorHAnsi"/>
        </w:rPr>
        <w:tab/>
      </w:r>
    </w:p>
    <w:p w14:paraId="6ED39BAD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7" w:name="_Toc34318656"/>
      <w:r w:rsidRPr="00995ADE">
        <w:rPr>
          <w:rFonts w:asciiTheme="majorHAnsi" w:hAnsiTheme="majorHAnsi"/>
        </w:rPr>
        <w:t>Kratak opis</w:t>
      </w:r>
      <w:bookmarkEnd w:id="7"/>
    </w:p>
    <w:p w14:paraId="47083D06" w14:textId="39D1EC39" w:rsidR="00203D1B" w:rsidRPr="00995ADE" w:rsidRDefault="001F1003" w:rsidP="009B31B7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u prodavnici može da izabere </w:t>
      </w:r>
      <w:r w:rsidR="009B31B7" w:rsidRPr="00995ADE">
        <w:rPr>
          <w:rFonts w:asciiTheme="majorHAnsi" w:hAnsiTheme="majorHAnsi"/>
        </w:rPr>
        <w:t>proizvod</w:t>
      </w:r>
      <w:r w:rsidRPr="00995ADE">
        <w:rPr>
          <w:rFonts w:asciiTheme="majorHAnsi" w:hAnsiTheme="majorHAnsi"/>
        </w:rPr>
        <w:t xml:space="preserve"> koji želi da kupi. Broj </w:t>
      </w:r>
      <w:r w:rsidR="009B31B7" w:rsidRPr="00995ADE">
        <w:rPr>
          <w:rFonts w:asciiTheme="majorHAnsi" w:hAnsiTheme="majorHAnsi"/>
        </w:rPr>
        <w:t>preostalih</w:t>
      </w:r>
      <w:r w:rsidRPr="00995ADE">
        <w:rPr>
          <w:rFonts w:asciiTheme="majorHAnsi" w:hAnsiTheme="majorHAnsi"/>
        </w:rPr>
        <w:t xml:space="preserve"> </w:t>
      </w:r>
      <w:r w:rsidR="009B31B7" w:rsidRPr="00995ADE">
        <w:rPr>
          <w:rFonts w:asciiTheme="majorHAnsi" w:hAnsiTheme="majorHAnsi"/>
        </w:rPr>
        <w:t xml:space="preserve">proizvoda tog tipa </w:t>
      </w:r>
      <w:r w:rsidRPr="00995ADE">
        <w:rPr>
          <w:rFonts w:asciiTheme="majorHAnsi" w:hAnsiTheme="majorHAnsi"/>
        </w:rPr>
        <w:t xml:space="preserve">se </w:t>
      </w:r>
      <w:r w:rsidR="009B31B7" w:rsidRPr="00995ADE">
        <w:rPr>
          <w:rFonts w:asciiTheme="majorHAnsi" w:hAnsiTheme="majorHAnsi"/>
        </w:rPr>
        <w:t>reažurira tj umanjuje.</w:t>
      </w:r>
    </w:p>
    <w:p w14:paraId="2219EEB7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8" w:name="_Toc34318657"/>
      <w:r w:rsidRPr="00995ADE">
        <w:rPr>
          <w:rFonts w:asciiTheme="majorHAnsi" w:hAnsiTheme="majorHAnsi"/>
        </w:rPr>
        <w:t>Tok događaja</w:t>
      </w:r>
      <w:bookmarkEnd w:id="8"/>
    </w:p>
    <w:p w14:paraId="57E7ACA9" w14:textId="7945FD80" w:rsidR="00203D1B" w:rsidRPr="00995ADE" w:rsidRDefault="009B31B7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9" w:name="_Toc34318658"/>
      <w:r w:rsidRPr="00995ADE">
        <w:rPr>
          <w:rFonts w:asciiTheme="majorHAnsi" w:hAnsiTheme="majorHAnsi"/>
          <w:u w:val="single"/>
        </w:rPr>
        <w:t>Korisnik</w:t>
      </w:r>
      <w:r w:rsidR="001F1003" w:rsidRPr="00995ADE">
        <w:rPr>
          <w:rFonts w:asciiTheme="majorHAnsi" w:hAnsiTheme="majorHAnsi"/>
          <w:u w:val="single"/>
        </w:rPr>
        <w:t xml:space="preserve"> </w:t>
      </w:r>
      <w:r w:rsidR="00436D1E" w:rsidRPr="00995ADE">
        <w:rPr>
          <w:rFonts w:asciiTheme="majorHAnsi" w:hAnsiTheme="majorHAnsi"/>
          <w:u w:val="single"/>
        </w:rPr>
        <w:t xml:space="preserve">bira </w:t>
      </w:r>
      <w:r w:rsidRPr="00995ADE">
        <w:rPr>
          <w:rFonts w:asciiTheme="majorHAnsi" w:hAnsiTheme="majorHAnsi"/>
          <w:u w:val="single"/>
        </w:rPr>
        <w:t>proizvod</w:t>
      </w:r>
      <w:r w:rsidR="00436D1E" w:rsidRPr="00995ADE">
        <w:rPr>
          <w:rFonts w:asciiTheme="majorHAnsi" w:hAnsiTheme="majorHAnsi"/>
          <w:u w:val="single"/>
        </w:rPr>
        <w:t>e koje želi da kupi</w:t>
      </w:r>
      <w:bookmarkEnd w:id="9"/>
    </w:p>
    <w:p w14:paraId="1B3A3787" w14:textId="55898D13" w:rsidR="00203D1B" w:rsidRPr="00995ADE" w:rsidRDefault="009B31B7" w:rsidP="009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bookmarkStart w:id="10" w:name="_2s8eyo1" w:colFirst="0" w:colLast="0"/>
      <w:bookmarkEnd w:id="10"/>
      <w:r w:rsidRPr="00995ADE">
        <w:rPr>
          <w:rFonts w:asciiTheme="majorHAnsi" w:hAnsiTheme="majorHAnsi"/>
          <w:color w:val="000000"/>
        </w:rPr>
        <w:t>Korisnik</w:t>
      </w:r>
      <w:r w:rsidR="004D261E" w:rsidRPr="00995ADE">
        <w:rPr>
          <w:rFonts w:asciiTheme="majorHAnsi" w:hAnsiTheme="majorHAnsi"/>
          <w:color w:val="000000"/>
        </w:rPr>
        <w:t xml:space="preserve"> se ulogovao na svoj nalog i n</w:t>
      </w:r>
      <w:r w:rsidR="001F1003" w:rsidRPr="00995ADE">
        <w:rPr>
          <w:rFonts w:asciiTheme="majorHAnsi" w:hAnsiTheme="majorHAnsi"/>
          <w:color w:val="000000"/>
        </w:rPr>
        <w:t xml:space="preserve">a osnovu </w:t>
      </w:r>
      <w:r w:rsidRPr="00995ADE">
        <w:rPr>
          <w:rFonts w:asciiTheme="majorHAnsi" w:hAnsiTheme="majorHAnsi"/>
          <w:color w:val="000000"/>
        </w:rPr>
        <w:t>proizvoda</w:t>
      </w:r>
      <w:r w:rsidR="004D261E" w:rsidRPr="00995ADE">
        <w:rPr>
          <w:rFonts w:asciiTheme="majorHAnsi" w:hAnsiTheme="majorHAnsi"/>
          <w:color w:val="000000"/>
        </w:rPr>
        <w:t xml:space="preserve"> sa</w:t>
      </w:r>
      <w:r w:rsidR="005B510A" w:rsidRPr="00995ADE">
        <w:rPr>
          <w:rFonts w:asciiTheme="majorHAnsi" w:hAnsiTheme="majorHAnsi"/>
          <w:color w:val="000000"/>
        </w:rPr>
        <w:t xml:space="preserve"> </w:t>
      </w:r>
      <w:r w:rsidR="001F1003" w:rsidRPr="00995ADE">
        <w:rPr>
          <w:rFonts w:asciiTheme="majorHAnsi" w:hAnsiTheme="majorHAnsi"/>
          <w:color w:val="000000"/>
        </w:rPr>
        <w:t>slike</w:t>
      </w:r>
      <w:r w:rsidRPr="00995ADE">
        <w:rPr>
          <w:rFonts w:asciiTheme="majorHAnsi" w:hAnsiTheme="majorHAnsi"/>
          <w:color w:val="000000"/>
        </w:rPr>
        <w:t xml:space="preserve"> </w:t>
      </w:r>
      <w:r w:rsidR="004D261E" w:rsidRPr="00995ADE">
        <w:rPr>
          <w:rFonts w:asciiTheme="majorHAnsi" w:hAnsiTheme="majorHAnsi"/>
          <w:color w:val="000000"/>
        </w:rPr>
        <w:t>bira koji želi da kupi.</w:t>
      </w:r>
    </w:p>
    <w:p w14:paraId="2370E5A0" w14:textId="1D314D14" w:rsidR="00203D1B" w:rsidRPr="00995ADE" w:rsidRDefault="009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 xml:space="preserve">Korisnik </w:t>
      </w:r>
      <w:r w:rsidR="001F1003" w:rsidRPr="00995ADE">
        <w:rPr>
          <w:rFonts w:asciiTheme="majorHAnsi" w:hAnsiTheme="majorHAnsi"/>
          <w:color w:val="000000"/>
        </w:rPr>
        <w:t>bira koj</w:t>
      </w:r>
      <w:r w:rsidR="00AD0062" w:rsidRPr="00995ADE">
        <w:rPr>
          <w:rFonts w:asciiTheme="majorHAnsi" w:hAnsiTheme="majorHAnsi"/>
          <w:color w:val="000000"/>
        </w:rPr>
        <w:t>i</w:t>
      </w:r>
      <w:r w:rsidRPr="00995ADE">
        <w:rPr>
          <w:rFonts w:asciiTheme="majorHAnsi" w:hAnsiTheme="majorHAnsi"/>
          <w:color w:val="000000"/>
        </w:rPr>
        <w:t xml:space="preserve"> proizvod</w:t>
      </w:r>
      <w:r w:rsidR="001F1003" w:rsidRPr="00995ADE">
        <w:rPr>
          <w:rFonts w:asciiTheme="majorHAnsi" w:hAnsiTheme="majorHAnsi"/>
          <w:color w:val="000000"/>
        </w:rPr>
        <w:t xml:space="preserve"> želi da kupi tako što </w:t>
      </w:r>
      <w:r w:rsidR="00AD0062" w:rsidRPr="00995ADE">
        <w:rPr>
          <w:rFonts w:asciiTheme="majorHAnsi" w:hAnsiTheme="majorHAnsi"/>
          <w:color w:val="000000"/>
        </w:rPr>
        <w:t xml:space="preserve">ga </w:t>
      </w:r>
      <w:r w:rsidRPr="00995ADE">
        <w:rPr>
          <w:rFonts w:asciiTheme="majorHAnsi" w:hAnsiTheme="majorHAnsi"/>
          <w:color w:val="000000"/>
        </w:rPr>
        <w:t>select</w:t>
      </w:r>
      <w:r w:rsidR="00AD0062" w:rsidRPr="00995ADE">
        <w:rPr>
          <w:rFonts w:asciiTheme="majorHAnsi" w:hAnsiTheme="majorHAnsi"/>
          <w:color w:val="000000"/>
        </w:rPr>
        <w:t>-uje</w:t>
      </w:r>
      <w:r w:rsidR="001F1003" w:rsidRPr="00995ADE">
        <w:rPr>
          <w:rFonts w:asciiTheme="majorHAnsi" w:hAnsiTheme="majorHAnsi"/>
          <w:color w:val="000000"/>
        </w:rPr>
        <w:t>.</w:t>
      </w:r>
    </w:p>
    <w:p w14:paraId="3D25EBB7" w14:textId="4A7CD902" w:rsidR="00203D1B" w:rsidRPr="00995ADE" w:rsidRDefault="001F10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Klikom na dugm</w:t>
      </w:r>
      <w:r w:rsidR="00AD0062" w:rsidRPr="00995ADE">
        <w:rPr>
          <w:rFonts w:asciiTheme="majorHAnsi" w:hAnsiTheme="majorHAnsi"/>
          <w:color w:val="000000"/>
        </w:rPr>
        <w:t>e „</w:t>
      </w:r>
      <w:r w:rsidR="009B31B7" w:rsidRPr="00995ADE">
        <w:rPr>
          <w:rFonts w:asciiTheme="majorHAnsi" w:hAnsiTheme="majorHAnsi"/>
          <w:color w:val="000000"/>
        </w:rPr>
        <w:t>Stavi u korpu</w:t>
      </w:r>
      <w:r w:rsidR="00AD0062" w:rsidRPr="00995ADE">
        <w:rPr>
          <w:rFonts w:asciiTheme="majorHAnsi" w:hAnsiTheme="majorHAnsi"/>
          <w:color w:val="000000"/>
        </w:rPr>
        <w:t>“ korisnik izabrani</w:t>
      </w:r>
      <w:r w:rsidRPr="00995ADE">
        <w:rPr>
          <w:rFonts w:asciiTheme="majorHAnsi" w:hAnsiTheme="majorHAnsi"/>
          <w:color w:val="000000"/>
        </w:rPr>
        <w:t xml:space="preserve"> de</w:t>
      </w:r>
      <w:r w:rsidR="00AD0062" w:rsidRPr="00995ADE">
        <w:rPr>
          <w:rFonts w:asciiTheme="majorHAnsi" w:hAnsiTheme="majorHAnsi"/>
          <w:color w:val="000000"/>
        </w:rPr>
        <w:t>o</w:t>
      </w:r>
      <w:r w:rsidR="009B31B7" w:rsidRPr="00995ADE">
        <w:rPr>
          <w:rFonts w:asciiTheme="majorHAnsi" w:hAnsiTheme="majorHAnsi"/>
          <w:color w:val="000000"/>
        </w:rPr>
        <w:t xml:space="preserve"> stavlja u korpu</w:t>
      </w:r>
      <w:r w:rsidRPr="00995ADE">
        <w:rPr>
          <w:rFonts w:asciiTheme="majorHAnsi" w:hAnsiTheme="majorHAnsi"/>
          <w:color w:val="000000"/>
        </w:rPr>
        <w:t>.</w:t>
      </w:r>
    </w:p>
    <w:p w14:paraId="72D094FB" w14:textId="0D1B153C" w:rsidR="005B510A" w:rsidRPr="00995ADE" w:rsidRDefault="001F1003" w:rsidP="005B5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Sistem ga vraća na stranu</w:t>
      </w:r>
      <w:r w:rsidR="009B31B7" w:rsidRPr="00995ADE">
        <w:rPr>
          <w:rFonts w:asciiTheme="majorHAnsi" w:hAnsiTheme="majorHAnsi"/>
          <w:color w:val="000000"/>
        </w:rPr>
        <w:t xml:space="preserve"> sa listom proizvoda</w:t>
      </w:r>
      <w:r w:rsidRPr="00995ADE">
        <w:rPr>
          <w:rFonts w:asciiTheme="majorHAnsi" w:hAnsiTheme="majorHAnsi"/>
          <w:color w:val="000000"/>
        </w:rPr>
        <w:t>.</w:t>
      </w:r>
    </w:p>
    <w:p w14:paraId="630A4A7A" w14:textId="458B7B99" w:rsidR="00436D1E" w:rsidRPr="00995ADE" w:rsidRDefault="00436D1E" w:rsidP="005B5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Korisnik klikom na dugme „Korpa“  biva poslat na stranicu gde se nalazi spisak svih prizvoda koje želi da kupi</w:t>
      </w:r>
    </w:p>
    <w:p w14:paraId="13117B72" w14:textId="2611BFBD" w:rsidR="00436D1E" w:rsidRPr="00995ADE" w:rsidRDefault="00436D1E" w:rsidP="005B5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Klikom na dugme „Kupi“ korisnik realizuje kupovinu</w:t>
      </w:r>
    </w:p>
    <w:p w14:paraId="11F57786" w14:textId="386D2F4F" w:rsidR="00436D1E" w:rsidRPr="00995ADE" w:rsidRDefault="00436D1E" w:rsidP="005B5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Sistem ga vraća na početnu stranu</w:t>
      </w:r>
    </w:p>
    <w:p w14:paraId="68343005" w14:textId="75353FF0" w:rsidR="0031722E" w:rsidRPr="00995ADE" w:rsidRDefault="00436D1E" w:rsidP="0031722E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11" w:name="_Toc34318659"/>
      <w:r w:rsidRPr="00995ADE">
        <w:rPr>
          <w:rFonts w:asciiTheme="majorHAnsi" w:hAnsiTheme="majorHAnsi"/>
          <w:u w:val="single"/>
        </w:rPr>
        <w:t>Proizvod ne postoji u skladištu</w:t>
      </w:r>
      <w:bookmarkEnd w:id="11"/>
    </w:p>
    <w:p w14:paraId="3523241B" w14:textId="3AA8F7C2" w:rsidR="0031722E" w:rsidRPr="00995ADE" w:rsidRDefault="00436D1E" w:rsidP="0031722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Ponoviti a</w:t>
      </w:r>
      <w:r w:rsidR="0031722E" w:rsidRPr="00995ADE">
        <w:rPr>
          <w:rFonts w:asciiTheme="majorHAnsi" w:hAnsiTheme="majorHAnsi"/>
          <w:color w:val="000000"/>
        </w:rPr>
        <w:t>kcij</w:t>
      </w:r>
      <w:r w:rsidRPr="00995ADE">
        <w:rPr>
          <w:rFonts w:asciiTheme="majorHAnsi" w:hAnsiTheme="majorHAnsi"/>
          <w:color w:val="000000"/>
        </w:rPr>
        <w:t>u</w:t>
      </w:r>
      <w:r w:rsidR="0031722E" w:rsidRPr="00995ADE">
        <w:rPr>
          <w:rFonts w:asciiTheme="majorHAnsi" w:hAnsiTheme="majorHAnsi"/>
          <w:color w:val="000000"/>
        </w:rPr>
        <w:t xml:space="preserve"> 1</w:t>
      </w:r>
      <w:r w:rsidRPr="00995ADE">
        <w:rPr>
          <w:rFonts w:asciiTheme="majorHAnsi" w:hAnsiTheme="majorHAnsi"/>
          <w:color w:val="000000"/>
        </w:rPr>
        <w:t xml:space="preserve">,2,3 </w:t>
      </w:r>
      <w:r w:rsidR="00335442" w:rsidRPr="00995ADE">
        <w:rPr>
          <w:rFonts w:asciiTheme="majorHAnsi" w:hAnsiTheme="majorHAnsi"/>
          <w:color w:val="000000"/>
        </w:rPr>
        <w:t xml:space="preserve"> kao u 2.2.1.</w:t>
      </w:r>
    </w:p>
    <w:p w14:paraId="202CF60E" w14:textId="722AF836" w:rsidR="0031722E" w:rsidRPr="00995ADE" w:rsidRDefault="00FD1884" w:rsidP="003172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</w:rPr>
        <w:t>Sistem ispisuje poruku da</w:t>
      </w:r>
      <w:r w:rsidR="00436D1E" w:rsidRPr="00995ADE">
        <w:rPr>
          <w:rFonts w:asciiTheme="majorHAnsi" w:hAnsiTheme="majorHAnsi"/>
        </w:rPr>
        <w:t xml:space="preserve"> ne postoji</w:t>
      </w:r>
      <w:r w:rsidRPr="00995ADE">
        <w:rPr>
          <w:rFonts w:asciiTheme="majorHAnsi" w:hAnsiTheme="majorHAnsi"/>
        </w:rPr>
        <w:t xml:space="preserve"> nijedan </w:t>
      </w:r>
      <w:r w:rsidR="00436D1E" w:rsidRPr="00995ADE">
        <w:rPr>
          <w:rFonts w:asciiTheme="majorHAnsi" w:hAnsiTheme="majorHAnsi"/>
        </w:rPr>
        <w:t xml:space="preserve">proizvod selektovanog </w:t>
      </w:r>
      <w:r w:rsidRPr="00995ADE">
        <w:rPr>
          <w:rFonts w:asciiTheme="majorHAnsi" w:hAnsiTheme="majorHAnsi"/>
        </w:rPr>
        <w:t xml:space="preserve">tipa u </w:t>
      </w:r>
      <w:r w:rsidR="00436D1E" w:rsidRPr="00995ADE">
        <w:rPr>
          <w:rFonts w:asciiTheme="majorHAnsi" w:hAnsiTheme="majorHAnsi"/>
        </w:rPr>
        <w:t>skladištu</w:t>
      </w:r>
      <w:r w:rsidR="0031722E" w:rsidRPr="00995ADE">
        <w:rPr>
          <w:rFonts w:asciiTheme="majorHAnsi" w:hAnsiTheme="majorHAnsi"/>
          <w:color w:val="000000"/>
        </w:rPr>
        <w:t>.</w:t>
      </w:r>
    </w:p>
    <w:p w14:paraId="77E82D2E" w14:textId="5F9368C3" w:rsidR="0031722E" w:rsidRPr="00995ADE" w:rsidRDefault="00436D1E" w:rsidP="003172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Korisnik</w:t>
      </w:r>
      <w:r w:rsidR="0031722E" w:rsidRPr="00995ADE">
        <w:rPr>
          <w:rFonts w:asciiTheme="majorHAnsi" w:hAnsiTheme="majorHAnsi"/>
          <w:color w:val="000000"/>
        </w:rPr>
        <w:t xml:space="preserve"> </w:t>
      </w:r>
      <w:r w:rsidRPr="00995ADE">
        <w:rPr>
          <w:rFonts w:asciiTheme="majorHAnsi" w:hAnsiTheme="majorHAnsi"/>
          <w:color w:val="000000"/>
        </w:rPr>
        <w:t xml:space="preserve">je vraćen na </w:t>
      </w:r>
      <w:r w:rsidR="0031722E" w:rsidRPr="00995ADE">
        <w:rPr>
          <w:rFonts w:asciiTheme="majorHAnsi" w:hAnsiTheme="majorHAnsi"/>
          <w:color w:val="000000"/>
        </w:rPr>
        <w:t>stranu</w:t>
      </w:r>
      <w:r w:rsidRPr="00995ADE">
        <w:rPr>
          <w:rFonts w:asciiTheme="majorHAnsi" w:hAnsiTheme="majorHAnsi"/>
          <w:color w:val="000000"/>
        </w:rPr>
        <w:t xml:space="preserve"> sa proizvodima</w:t>
      </w:r>
      <w:r w:rsidR="0031722E" w:rsidRPr="00995ADE">
        <w:rPr>
          <w:rFonts w:asciiTheme="majorHAnsi" w:hAnsiTheme="majorHAnsi"/>
          <w:color w:val="000000"/>
        </w:rPr>
        <w:t>.</w:t>
      </w:r>
    </w:p>
    <w:p w14:paraId="211A4376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4318660"/>
      <w:r w:rsidRPr="00995ADE">
        <w:rPr>
          <w:rFonts w:asciiTheme="majorHAnsi" w:hAnsiTheme="majorHAnsi"/>
        </w:rPr>
        <w:t>Posebni zahtevi</w:t>
      </w:r>
      <w:bookmarkEnd w:id="12"/>
    </w:p>
    <w:p w14:paraId="079AC230" w14:textId="40AF0E62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Nema.</w:t>
      </w:r>
    </w:p>
    <w:p w14:paraId="57186761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4318661"/>
      <w:r w:rsidRPr="00995ADE">
        <w:rPr>
          <w:rFonts w:asciiTheme="majorHAnsi" w:hAnsiTheme="majorHAnsi"/>
        </w:rPr>
        <w:t>Preduslovi</w:t>
      </w:r>
      <w:bookmarkEnd w:id="13"/>
    </w:p>
    <w:p w14:paraId="5E42DA10" w14:textId="282FEE75" w:rsidR="00203D1B" w:rsidRPr="00995ADE" w:rsidRDefault="001F1003">
      <w:pPr>
        <w:ind w:left="1296"/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mora da </w:t>
      </w:r>
      <w:r w:rsidR="00995ADE" w:rsidRPr="00995ADE">
        <w:rPr>
          <w:rFonts w:asciiTheme="majorHAnsi" w:hAnsiTheme="majorHAnsi"/>
        </w:rPr>
        <w:t xml:space="preserve">ima nalog i da </w:t>
      </w:r>
      <w:r w:rsidRPr="00995ADE">
        <w:rPr>
          <w:rFonts w:asciiTheme="majorHAnsi" w:hAnsiTheme="majorHAnsi"/>
        </w:rPr>
        <w:t>bude ulogovan.</w:t>
      </w:r>
    </w:p>
    <w:p w14:paraId="45B4923F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4" w:name="_Toc34318662"/>
      <w:r w:rsidRPr="00995ADE">
        <w:rPr>
          <w:rFonts w:asciiTheme="majorHAnsi" w:hAnsiTheme="majorHAnsi"/>
        </w:rPr>
        <w:t>Posledice</w:t>
      </w:r>
      <w:bookmarkEnd w:id="14"/>
    </w:p>
    <w:p w14:paraId="3B5B4D15" w14:textId="0FB75AC2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Korisnik je kupio proizvod.</w:t>
      </w:r>
    </w:p>
    <w:sectPr w:rsidR="00203D1B" w:rsidRPr="00995AD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11050" w14:textId="77777777" w:rsidR="00826BA5" w:rsidRDefault="00826BA5">
      <w:pPr>
        <w:spacing w:after="0" w:line="240" w:lineRule="auto"/>
      </w:pPr>
      <w:r>
        <w:separator/>
      </w:r>
    </w:p>
  </w:endnote>
  <w:endnote w:type="continuationSeparator" w:id="0">
    <w:p w14:paraId="10A5E1FE" w14:textId="77777777" w:rsidR="00826BA5" w:rsidRDefault="00826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859E0" w14:textId="77777777" w:rsidR="00203D1B" w:rsidRDefault="001F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D74AC2">
      <w:rPr>
        <w:rFonts w:ascii="CMU Typewriter Text" w:eastAsia="CMU Typewriter Text" w:hAnsi="CMU Typewriter Text" w:cs="CMU Typewriter Text"/>
        <w:noProof/>
        <w:color w:val="000000"/>
      </w:rPr>
      <w:t>6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7D5CA3E3" w14:textId="77777777" w:rsidR="00203D1B" w:rsidRDefault="00203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4D1D2" w14:textId="77777777" w:rsidR="00826BA5" w:rsidRDefault="00826BA5">
      <w:pPr>
        <w:spacing w:after="0" w:line="240" w:lineRule="auto"/>
      </w:pPr>
      <w:r>
        <w:separator/>
      </w:r>
    </w:p>
  </w:footnote>
  <w:footnote w:type="continuationSeparator" w:id="0">
    <w:p w14:paraId="28B4475D" w14:textId="77777777" w:rsidR="00826BA5" w:rsidRDefault="00826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C6227"/>
    <w:multiLevelType w:val="hybridMultilevel"/>
    <w:tmpl w:val="55645384"/>
    <w:lvl w:ilvl="0" w:tplc="C7245E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651976"/>
    <w:multiLevelType w:val="multilevel"/>
    <w:tmpl w:val="D6E6B308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EA0F65"/>
    <w:multiLevelType w:val="multilevel"/>
    <w:tmpl w:val="8A52DC2C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1440C6"/>
    <w:multiLevelType w:val="hybridMultilevel"/>
    <w:tmpl w:val="78D02606"/>
    <w:lvl w:ilvl="0" w:tplc="5224C30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3C952FC"/>
    <w:multiLevelType w:val="hybridMultilevel"/>
    <w:tmpl w:val="ABE62BB4"/>
    <w:lvl w:ilvl="0" w:tplc="EF60D66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7E02B3"/>
    <w:multiLevelType w:val="multilevel"/>
    <w:tmpl w:val="53EE254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D647485"/>
    <w:multiLevelType w:val="multilevel"/>
    <w:tmpl w:val="ACA81948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1B"/>
    <w:rsid w:val="000A70DB"/>
    <w:rsid w:val="000E469D"/>
    <w:rsid w:val="00115C11"/>
    <w:rsid w:val="00151261"/>
    <w:rsid w:val="001F1003"/>
    <w:rsid w:val="001F442D"/>
    <w:rsid w:val="00203D1B"/>
    <w:rsid w:val="0026050A"/>
    <w:rsid w:val="002677ED"/>
    <w:rsid w:val="00290BF2"/>
    <w:rsid w:val="0031722E"/>
    <w:rsid w:val="00335442"/>
    <w:rsid w:val="00412181"/>
    <w:rsid w:val="00420424"/>
    <w:rsid w:val="00436D1E"/>
    <w:rsid w:val="004652B0"/>
    <w:rsid w:val="00483A67"/>
    <w:rsid w:val="004B02BE"/>
    <w:rsid w:val="004D261E"/>
    <w:rsid w:val="0053077D"/>
    <w:rsid w:val="00531D45"/>
    <w:rsid w:val="00593A88"/>
    <w:rsid w:val="005B339C"/>
    <w:rsid w:val="005B510A"/>
    <w:rsid w:val="006B179E"/>
    <w:rsid w:val="00826BA5"/>
    <w:rsid w:val="00867037"/>
    <w:rsid w:val="00887388"/>
    <w:rsid w:val="008F0765"/>
    <w:rsid w:val="00947319"/>
    <w:rsid w:val="00995ADE"/>
    <w:rsid w:val="009A26B6"/>
    <w:rsid w:val="009B31B7"/>
    <w:rsid w:val="00A87339"/>
    <w:rsid w:val="00AC11CB"/>
    <w:rsid w:val="00AD0062"/>
    <w:rsid w:val="00AD2451"/>
    <w:rsid w:val="00B00501"/>
    <w:rsid w:val="00B73078"/>
    <w:rsid w:val="00BC6A57"/>
    <w:rsid w:val="00C53A97"/>
    <w:rsid w:val="00D16B70"/>
    <w:rsid w:val="00D46685"/>
    <w:rsid w:val="00D74AC2"/>
    <w:rsid w:val="00E230AF"/>
    <w:rsid w:val="00F74732"/>
    <w:rsid w:val="00FD1884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5B1F"/>
  <w15:docId w15:val="{8187787C-7956-4A50-95FE-F8F85F0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420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4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042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Mince</dc:creator>
  <cp:lastModifiedBy>Mina Jankovic</cp:lastModifiedBy>
  <cp:revision>5</cp:revision>
  <dcterms:created xsi:type="dcterms:W3CDTF">2020-03-05T15:38:00Z</dcterms:created>
  <dcterms:modified xsi:type="dcterms:W3CDTF">2020-03-31T16:34:00Z</dcterms:modified>
</cp:coreProperties>
</file>