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B5C" w:rsidRPr="004D39DA" w:rsidRDefault="00283B5C" w:rsidP="006B45A8">
      <w:pPr>
        <w:adjustRightInd w:val="0"/>
        <w:ind w:right="1418" w:firstLine="708"/>
        <w:jc w:val="both"/>
        <w:rPr>
          <w:rFonts w:ascii="Times New Roman" w:hAnsi="Times New Roman" w:cs="Times New Roman"/>
        </w:rPr>
      </w:pPr>
      <w:r w:rsidRPr="004D39DA">
        <w:rPr>
          <w:rFonts w:ascii="Times New Roman" w:hAnsi="Times New Roman" w:cs="Times New Roman"/>
        </w:rPr>
        <w:t>Опыт мировых мегаполисов показывает, что внедрение информационн</w:t>
      </w:r>
      <w:r w:rsidR="005E0888" w:rsidRPr="004D39DA">
        <w:rPr>
          <w:rFonts w:ascii="Times New Roman" w:hAnsi="Times New Roman" w:cs="Times New Roman"/>
        </w:rPr>
        <w:t>о-коммуникационных</w:t>
      </w:r>
      <w:r w:rsidR="005247D1" w:rsidRPr="004D39DA">
        <w:rPr>
          <w:rFonts w:ascii="Times New Roman" w:hAnsi="Times New Roman" w:cs="Times New Roman"/>
        </w:rPr>
        <w:t xml:space="preserve"> технологий (далее -  </w:t>
      </w:r>
      <w:r w:rsidRPr="004D39DA">
        <w:rPr>
          <w:rFonts w:ascii="Times New Roman" w:hAnsi="Times New Roman" w:cs="Times New Roman"/>
        </w:rPr>
        <w:t>И</w:t>
      </w:r>
      <w:r w:rsidR="005E0888" w:rsidRPr="004D39DA">
        <w:rPr>
          <w:rFonts w:ascii="Times New Roman" w:hAnsi="Times New Roman" w:cs="Times New Roman"/>
        </w:rPr>
        <w:t>К</w:t>
      </w:r>
      <w:r w:rsidRPr="004D39DA">
        <w:rPr>
          <w:rFonts w:ascii="Times New Roman" w:hAnsi="Times New Roman" w:cs="Times New Roman"/>
        </w:rPr>
        <w:t xml:space="preserve">Т) в различные сферы городской жизни позволяет </w:t>
      </w:r>
      <w:r w:rsidR="006B55A2" w:rsidRPr="004D39DA">
        <w:rPr>
          <w:rFonts w:ascii="Times New Roman" w:hAnsi="Times New Roman" w:cs="Times New Roman"/>
        </w:rPr>
        <w:t xml:space="preserve">стимулировать экономический рост и </w:t>
      </w:r>
      <w:r w:rsidRPr="004D39DA">
        <w:rPr>
          <w:rFonts w:ascii="Times New Roman" w:hAnsi="Times New Roman" w:cs="Times New Roman"/>
        </w:rPr>
        <w:t>поднять качество жизни всех социальных слоев города.</w:t>
      </w:r>
    </w:p>
    <w:p w:rsidR="00283B5C" w:rsidRPr="004D39DA" w:rsidRDefault="005E0888" w:rsidP="00283B5C">
      <w:pPr>
        <w:ind w:firstLine="708"/>
        <w:rPr>
          <w:rFonts w:ascii="Times New Roman" w:hAnsi="Times New Roman" w:cs="Times New Roman"/>
        </w:rPr>
      </w:pPr>
      <w:r w:rsidRPr="004D39DA">
        <w:rPr>
          <w:rFonts w:ascii="Times New Roman" w:hAnsi="Times New Roman" w:cs="Times New Roman"/>
        </w:rPr>
        <w:t>У</w:t>
      </w:r>
      <w:r w:rsidR="00283B5C" w:rsidRPr="004D39DA">
        <w:rPr>
          <w:rFonts w:ascii="Times New Roman" w:hAnsi="Times New Roman" w:cs="Times New Roman"/>
        </w:rPr>
        <w:t>ров</w:t>
      </w:r>
      <w:r w:rsidRPr="004D39DA">
        <w:rPr>
          <w:rFonts w:ascii="Times New Roman" w:hAnsi="Times New Roman" w:cs="Times New Roman"/>
        </w:rPr>
        <w:t>е</w:t>
      </w:r>
      <w:r w:rsidR="00283B5C" w:rsidRPr="004D39DA">
        <w:rPr>
          <w:rFonts w:ascii="Times New Roman" w:hAnsi="Times New Roman" w:cs="Times New Roman"/>
        </w:rPr>
        <w:t>н</w:t>
      </w:r>
      <w:r w:rsidRPr="004D39DA">
        <w:rPr>
          <w:rFonts w:ascii="Times New Roman" w:hAnsi="Times New Roman" w:cs="Times New Roman"/>
        </w:rPr>
        <w:t>ь</w:t>
      </w:r>
      <w:r w:rsidR="00283B5C" w:rsidRPr="004D39DA">
        <w:rPr>
          <w:rFonts w:ascii="Times New Roman" w:hAnsi="Times New Roman" w:cs="Times New Roman"/>
        </w:rPr>
        <w:t xml:space="preserve"> развития</w:t>
      </w:r>
      <w:r w:rsidRPr="004D39DA">
        <w:rPr>
          <w:rFonts w:ascii="Times New Roman" w:hAnsi="Times New Roman" w:cs="Times New Roman"/>
        </w:rPr>
        <w:t xml:space="preserve"> </w:t>
      </w:r>
      <w:r w:rsidR="005247D1" w:rsidRPr="004D39DA">
        <w:rPr>
          <w:rFonts w:ascii="Times New Roman" w:hAnsi="Times New Roman" w:cs="Times New Roman"/>
        </w:rPr>
        <w:t>информационно-коммуникационных технологий</w:t>
      </w:r>
      <w:r w:rsidRPr="004D39DA">
        <w:rPr>
          <w:rFonts w:ascii="Times New Roman" w:hAnsi="Times New Roman" w:cs="Times New Roman"/>
        </w:rPr>
        <w:t xml:space="preserve"> Москвы сопоставим с крупнейшими городами мира. Но в сферах, непосредственно влияющих на качество жизни в городе, где участие государства велико, например социальной сферы, сферы управления го</w:t>
      </w:r>
      <w:r w:rsidR="00413169" w:rsidRPr="004D39DA">
        <w:rPr>
          <w:rFonts w:ascii="Times New Roman" w:hAnsi="Times New Roman" w:cs="Times New Roman"/>
        </w:rPr>
        <w:t>р</w:t>
      </w:r>
      <w:r w:rsidR="005247D1" w:rsidRPr="004D39DA">
        <w:rPr>
          <w:rFonts w:ascii="Times New Roman" w:hAnsi="Times New Roman" w:cs="Times New Roman"/>
        </w:rPr>
        <w:t>одским</w:t>
      </w:r>
      <w:r w:rsidR="00413169" w:rsidRPr="004D39DA">
        <w:rPr>
          <w:rFonts w:ascii="Times New Roman" w:hAnsi="Times New Roman" w:cs="Times New Roman"/>
        </w:rPr>
        <w:t xml:space="preserve">  хозяйством и</w:t>
      </w:r>
      <w:r w:rsidR="005247D1" w:rsidRPr="004D39DA">
        <w:rPr>
          <w:rFonts w:ascii="Times New Roman" w:hAnsi="Times New Roman" w:cs="Times New Roman"/>
        </w:rPr>
        <w:t xml:space="preserve"> в других</w:t>
      </w:r>
      <w:r w:rsidR="00413169" w:rsidRPr="004D39DA">
        <w:rPr>
          <w:rFonts w:ascii="Times New Roman" w:hAnsi="Times New Roman" w:cs="Times New Roman"/>
        </w:rPr>
        <w:t xml:space="preserve">,  </w:t>
      </w:r>
      <w:r w:rsidR="005247D1" w:rsidRPr="004D39DA">
        <w:rPr>
          <w:rFonts w:ascii="Times New Roman" w:hAnsi="Times New Roman" w:cs="Times New Roman"/>
        </w:rPr>
        <w:t>информационно-коммуникационные технологии</w:t>
      </w:r>
      <w:r w:rsidR="00413169" w:rsidRPr="004D39DA">
        <w:rPr>
          <w:rFonts w:ascii="Times New Roman" w:hAnsi="Times New Roman" w:cs="Times New Roman"/>
        </w:rPr>
        <w:t xml:space="preserve"> до последнего времени использовались достаточно редко</w:t>
      </w:r>
      <w:r w:rsidR="005247D1" w:rsidRPr="004D39DA">
        <w:rPr>
          <w:rFonts w:ascii="Times New Roman" w:hAnsi="Times New Roman" w:cs="Times New Roman"/>
        </w:rPr>
        <w:t xml:space="preserve"> и точечно</w:t>
      </w:r>
      <w:r w:rsidR="00413169" w:rsidRPr="004D39DA">
        <w:rPr>
          <w:rFonts w:ascii="Times New Roman" w:hAnsi="Times New Roman" w:cs="Times New Roman"/>
        </w:rPr>
        <w:t>, а значит, недостаточно эффективно.</w:t>
      </w:r>
    </w:p>
    <w:p w:rsidR="005247D1" w:rsidRPr="004D39DA" w:rsidRDefault="005247D1" w:rsidP="005247D1">
      <w:pPr>
        <w:ind w:firstLine="708"/>
        <w:rPr>
          <w:rFonts w:ascii="Times New Roman" w:hAnsi="Times New Roman" w:cs="Times New Roman"/>
        </w:rPr>
      </w:pPr>
      <w:r w:rsidRPr="004D39DA">
        <w:rPr>
          <w:rFonts w:ascii="Times New Roman" w:hAnsi="Times New Roman" w:cs="Times New Roman"/>
        </w:rPr>
        <w:t>По поручению мэра Москвы Серге</w:t>
      </w:r>
      <w:r w:rsidR="009332F3" w:rsidRPr="004D39DA">
        <w:rPr>
          <w:rFonts w:ascii="Times New Roman" w:hAnsi="Times New Roman" w:cs="Times New Roman"/>
        </w:rPr>
        <w:t>я</w:t>
      </w:r>
      <w:r w:rsidRPr="004D39DA">
        <w:rPr>
          <w:rFonts w:ascii="Times New Roman" w:hAnsi="Times New Roman" w:cs="Times New Roman"/>
        </w:rPr>
        <w:t xml:space="preserve"> Семёновича </w:t>
      </w:r>
      <w:proofErr w:type="spellStart"/>
      <w:r w:rsidRPr="004D39DA">
        <w:rPr>
          <w:rFonts w:ascii="Times New Roman" w:hAnsi="Times New Roman" w:cs="Times New Roman"/>
        </w:rPr>
        <w:t>Собянина</w:t>
      </w:r>
      <w:proofErr w:type="spellEnd"/>
      <w:r w:rsidR="009332F3" w:rsidRPr="004D39DA">
        <w:rPr>
          <w:rFonts w:ascii="Times New Roman" w:hAnsi="Times New Roman" w:cs="Times New Roman"/>
        </w:rPr>
        <w:t xml:space="preserve"> в феврале 2011 года началась разработка первоочередных государственных программ города Москвы, в том числе и «Информационного Города». В проекте Программы были учтены результаты общественных обсуждений, проводимых, в том числе и в сети Интернет. В то же время в Мосгордуме проводили заседания с участием ведущих экспертов и специалистов информационно-технологической отрасли страны.</w:t>
      </w:r>
      <w:r w:rsidR="00B43CB2" w:rsidRPr="004D39DA">
        <w:rPr>
          <w:rFonts w:ascii="Times New Roman" w:hAnsi="Times New Roman" w:cs="Times New Roman"/>
        </w:rPr>
        <w:t xml:space="preserve"> Второго августа 2011 года Правительство Москвы утвердило программу  "Информационный город". В настоящее время программа постоянно корректируется и адаптируется под текущие, не очень благоприятные для страны, условия.</w:t>
      </w:r>
    </w:p>
    <w:p w:rsidR="00B43CB2" w:rsidRPr="004D39DA" w:rsidRDefault="00B43CB2" w:rsidP="005247D1">
      <w:pPr>
        <w:ind w:firstLine="708"/>
        <w:rPr>
          <w:rFonts w:ascii="Times New Roman" w:hAnsi="Times New Roman" w:cs="Times New Roman"/>
        </w:rPr>
      </w:pPr>
    </w:p>
    <w:p w:rsidR="00B43CB2" w:rsidRPr="004D39DA" w:rsidRDefault="00B43CB2" w:rsidP="000F55CE">
      <w:pPr>
        <w:ind w:firstLine="708"/>
        <w:rPr>
          <w:rFonts w:ascii="Times New Roman" w:hAnsi="Times New Roman" w:cs="Times New Roman"/>
        </w:rPr>
      </w:pPr>
      <w:r w:rsidRPr="004D39DA">
        <w:rPr>
          <w:rFonts w:ascii="Times New Roman" w:hAnsi="Times New Roman" w:cs="Times New Roman"/>
        </w:rPr>
        <w:t xml:space="preserve">Основной целью Программы является повышение качества жизни населения Москвы за счет </w:t>
      </w:r>
      <w:proofErr w:type="gramStart"/>
      <w:r w:rsidRPr="004D39DA">
        <w:rPr>
          <w:rFonts w:ascii="Times New Roman" w:hAnsi="Times New Roman" w:cs="Times New Roman"/>
        </w:rPr>
        <w:t>следующих</w:t>
      </w:r>
      <w:proofErr w:type="gramEnd"/>
      <w:r w:rsidRPr="004D39DA">
        <w:rPr>
          <w:rFonts w:ascii="Times New Roman" w:hAnsi="Times New Roman" w:cs="Times New Roman"/>
        </w:rPr>
        <w:t xml:space="preserve"> …:</w:t>
      </w:r>
    </w:p>
    <w:p w:rsidR="004D39DA" w:rsidRPr="004D39DA" w:rsidRDefault="004D39DA" w:rsidP="004D39DA">
      <w:pPr>
        <w:pStyle w:val="a"/>
        <w:numPr>
          <w:ilvl w:val="0"/>
          <w:numId w:val="4"/>
        </w:numPr>
        <w:rPr>
          <w:rFonts w:ascii="Times New Roman" w:hAnsi="Times New Roman" w:cs="Times New Roman"/>
        </w:rPr>
      </w:pPr>
      <w:r w:rsidRPr="004D39DA">
        <w:rPr>
          <w:rFonts w:ascii="Times New Roman" w:hAnsi="Times New Roman" w:cs="Times New Roman"/>
        </w:rPr>
        <w:t xml:space="preserve">широкомасштабного использования информационно-коммуникационных технологий </w:t>
      </w:r>
    </w:p>
    <w:p w:rsidR="004D39DA" w:rsidRPr="004D39DA" w:rsidRDefault="004D39DA" w:rsidP="004D39DA">
      <w:pPr>
        <w:pStyle w:val="a"/>
        <w:numPr>
          <w:ilvl w:val="0"/>
          <w:numId w:val="4"/>
        </w:numPr>
        <w:rPr>
          <w:rFonts w:ascii="Times New Roman" w:hAnsi="Times New Roman" w:cs="Times New Roman"/>
        </w:rPr>
      </w:pPr>
      <w:r w:rsidRPr="004D39DA">
        <w:rPr>
          <w:rFonts w:ascii="Times New Roman" w:hAnsi="Times New Roman" w:cs="Times New Roman"/>
        </w:rPr>
        <w:t>повышения эффективности и прозрачности городского управления</w:t>
      </w:r>
    </w:p>
    <w:p w:rsidR="000F55CE" w:rsidRDefault="004D39DA" w:rsidP="000F55CE">
      <w:pPr>
        <w:pStyle w:val="a"/>
        <w:numPr>
          <w:ilvl w:val="0"/>
          <w:numId w:val="4"/>
        </w:numPr>
        <w:rPr>
          <w:rFonts w:ascii="Times New Roman" w:hAnsi="Times New Roman" w:cs="Times New Roman"/>
        </w:rPr>
      </w:pPr>
      <w:r w:rsidRPr="004D39DA">
        <w:rPr>
          <w:rFonts w:ascii="Times New Roman" w:hAnsi="Times New Roman" w:cs="Times New Roman"/>
        </w:rPr>
        <w:t>развития городских средств массовой информации и рекламы</w:t>
      </w:r>
    </w:p>
    <w:p w:rsidR="004D39DA" w:rsidRPr="000F55CE" w:rsidRDefault="004D39DA" w:rsidP="000F55CE">
      <w:pPr>
        <w:rPr>
          <w:rFonts w:ascii="Times New Roman" w:hAnsi="Times New Roman" w:cs="Times New Roman"/>
        </w:rPr>
      </w:pPr>
      <w:r w:rsidRPr="000F55CE">
        <w:rPr>
          <w:rFonts w:ascii="Times New Roman" w:hAnsi="Times New Roman" w:cs="Times New Roman"/>
        </w:rPr>
        <w:t>Основными задачами Программы являются</w:t>
      </w:r>
      <w:proofErr w:type="gramStart"/>
      <w:r w:rsidRPr="000F55CE">
        <w:rPr>
          <w:rFonts w:ascii="Times New Roman" w:hAnsi="Times New Roman" w:cs="Times New Roman"/>
        </w:rPr>
        <w:t xml:space="preserve"> :</w:t>
      </w:r>
      <w:proofErr w:type="gramEnd"/>
    </w:p>
    <w:p w:rsidR="00000000" w:rsidRPr="004D39DA" w:rsidRDefault="006B45A8" w:rsidP="000F55CE">
      <w:pPr>
        <w:pStyle w:val="a"/>
        <w:numPr>
          <w:ilvl w:val="0"/>
          <w:numId w:val="4"/>
        </w:numPr>
        <w:rPr>
          <w:rFonts w:ascii="Times New Roman" w:hAnsi="Times New Roman" w:cs="Times New Roman"/>
        </w:rPr>
      </w:pPr>
      <w:r w:rsidRPr="000F55CE">
        <w:rPr>
          <w:rFonts w:ascii="Times New Roman" w:hAnsi="Times New Roman" w:cs="Times New Roman"/>
        </w:rPr>
        <w:t>Повышение оперативности и кач</w:t>
      </w:r>
      <w:r w:rsidRPr="000F55CE">
        <w:rPr>
          <w:rFonts w:ascii="Times New Roman" w:hAnsi="Times New Roman" w:cs="Times New Roman"/>
        </w:rPr>
        <w:t>ества предоставления государственных и бюджетных услуг</w:t>
      </w:r>
    </w:p>
    <w:p w:rsidR="00000000" w:rsidRPr="004D39DA" w:rsidRDefault="006B45A8" w:rsidP="000F55CE">
      <w:pPr>
        <w:pStyle w:val="a"/>
        <w:numPr>
          <w:ilvl w:val="0"/>
          <w:numId w:val="4"/>
        </w:numPr>
        <w:rPr>
          <w:rFonts w:ascii="Times New Roman" w:hAnsi="Times New Roman" w:cs="Times New Roman"/>
        </w:rPr>
      </w:pPr>
      <w:r w:rsidRPr="000F55CE">
        <w:rPr>
          <w:rFonts w:ascii="Times New Roman" w:hAnsi="Times New Roman" w:cs="Times New Roman"/>
        </w:rPr>
        <w:t xml:space="preserve">Обеспечение равноправного доступа к </w:t>
      </w:r>
      <w:r w:rsidR="004D39DA">
        <w:rPr>
          <w:rFonts w:ascii="Times New Roman" w:hAnsi="Times New Roman" w:cs="Times New Roman"/>
        </w:rPr>
        <w:t xml:space="preserve">среде </w:t>
      </w:r>
      <w:r w:rsidR="004D39DA" w:rsidRPr="004D39DA">
        <w:rPr>
          <w:rFonts w:ascii="Times New Roman" w:hAnsi="Times New Roman" w:cs="Times New Roman"/>
        </w:rPr>
        <w:t>информационно-коммуникационных технологий</w:t>
      </w:r>
      <w:r w:rsidRPr="000F55CE">
        <w:rPr>
          <w:rFonts w:ascii="Times New Roman" w:hAnsi="Times New Roman" w:cs="Times New Roman"/>
        </w:rPr>
        <w:t xml:space="preserve"> </w:t>
      </w:r>
    </w:p>
    <w:p w:rsidR="00000000" w:rsidRPr="004D39DA" w:rsidRDefault="006B45A8" w:rsidP="000F55CE">
      <w:pPr>
        <w:pStyle w:val="a"/>
        <w:numPr>
          <w:ilvl w:val="0"/>
          <w:numId w:val="4"/>
        </w:numPr>
        <w:rPr>
          <w:rFonts w:ascii="Times New Roman" w:hAnsi="Times New Roman" w:cs="Times New Roman"/>
        </w:rPr>
      </w:pPr>
      <w:r w:rsidRPr="000F55CE">
        <w:rPr>
          <w:rFonts w:ascii="Times New Roman" w:hAnsi="Times New Roman" w:cs="Times New Roman"/>
        </w:rPr>
        <w:t>Создание и внедрение эффективных механизмов управления городским хозяйством</w:t>
      </w:r>
    </w:p>
    <w:p w:rsidR="00000000" w:rsidRPr="004D39DA" w:rsidRDefault="006B45A8" w:rsidP="000F55CE">
      <w:pPr>
        <w:pStyle w:val="a"/>
        <w:numPr>
          <w:ilvl w:val="0"/>
          <w:numId w:val="4"/>
        </w:numPr>
        <w:rPr>
          <w:rFonts w:ascii="Times New Roman" w:hAnsi="Times New Roman" w:cs="Times New Roman"/>
        </w:rPr>
      </w:pPr>
      <w:r w:rsidRPr="000F55CE">
        <w:rPr>
          <w:rFonts w:ascii="Times New Roman" w:hAnsi="Times New Roman" w:cs="Times New Roman"/>
        </w:rPr>
        <w:t xml:space="preserve">Обеспечение интерактивного, открытого диалога между </w:t>
      </w:r>
      <w:r w:rsidR="004D39DA">
        <w:rPr>
          <w:rFonts w:ascii="Times New Roman" w:hAnsi="Times New Roman" w:cs="Times New Roman"/>
        </w:rPr>
        <w:t>органами исполнительной власти</w:t>
      </w:r>
      <w:r w:rsidRPr="000F55CE">
        <w:rPr>
          <w:rFonts w:ascii="Times New Roman" w:hAnsi="Times New Roman" w:cs="Times New Roman"/>
        </w:rPr>
        <w:t xml:space="preserve"> города и гражданами</w:t>
      </w:r>
    </w:p>
    <w:p w:rsidR="004D39DA" w:rsidRDefault="006B45A8" w:rsidP="000F55CE">
      <w:pPr>
        <w:pStyle w:val="a"/>
        <w:numPr>
          <w:ilvl w:val="0"/>
          <w:numId w:val="4"/>
        </w:numPr>
        <w:rPr>
          <w:rFonts w:ascii="Times New Roman" w:hAnsi="Times New Roman" w:cs="Times New Roman"/>
        </w:rPr>
      </w:pPr>
      <w:r w:rsidRPr="000F55CE">
        <w:rPr>
          <w:rFonts w:ascii="Times New Roman" w:hAnsi="Times New Roman" w:cs="Times New Roman"/>
        </w:rPr>
        <w:t xml:space="preserve">Создание благоприятных условий для развития </w:t>
      </w:r>
      <w:r w:rsidR="004D39DA">
        <w:rPr>
          <w:rFonts w:ascii="Times New Roman" w:hAnsi="Times New Roman" w:cs="Times New Roman"/>
        </w:rPr>
        <w:t>информационно-технологической</w:t>
      </w:r>
      <w:r w:rsidRPr="000F55CE">
        <w:rPr>
          <w:rFonts w:ascii="Times New Roman" w:hAnsi="Times New Roman" w:cs="Times New Roman"/>
        </w:rPr>
        <w:t xml:space="preserve"> отрасли </w:t>
      </w:r>
    </w:p>
    <w:p w:rsidR="000F55CE" w:rsidRDefault="0086254C" w:rsidP="000F55CE">
      <w:pPr>
        <w:ind w:firstLine="360"/>
        <w:rPr>
          <w:rFonts w:ascii="Times New Roman" w:hAnsi="Times New Roman" w:cs="Times New Roman"/>
        </w:rPr>
      </w:pPr>
      <w:r>
        <w:rPr>
          <w:rFonts w:ascii="Times New Roman" w:hAnsi="Times New Roman" w:cs="Times New Roman"/>
        </w:rPr>
        <w:t>Программа «Информационный Город» является очень масштабной. Общий бюджет программы на 2012-2018 годы составляет около 440 миллиардов рублей. На диаграмме видно, что бюджет финансирования программы состоит из трех частей. Основным источником финансирования является бюджет города Москвы, состоящий из бюджетов отдельных департаментов. Большая часть</w:t>
      </w:r>
      <w:r w:rsidR="003558B8">
        <w:rPr>
          <w:rFonts w:ascii="Times New Roman" w:hAnsi="Times New Roman" w:cs="Times New Roman"/>
        </w:rPr>
        <w:t xml:space="preserve"> расходов приходятся на департаменты информационных технологий и СМИ и рекламы. Следующим по значимости источником является внебюджетное финансирование, состоящее из средств коммерческих структур для инвестирования  коммерческих проектов, средств благотворителей для </w:t>
      </w:r>
      <w:proofErr w:type="spellStart"/>
      <w:proofErr w:type="gramStart"/>
      <w:r w:rsidR="003558B8" w:rsidRPr="003558B8">
        <w:rPr>
          <w:rFonts w:ascii="Times New Roman" w:hAnsi="Times New Roman" w:cs="Times New Roman"/>
        </w:rPr>
        <w:t>для</w:t>
      </w:r>
      <w:proofErr w:type="spellEnd"/>
      <w:proofErr w:type="gramEnd"/>
      <w:r w:rsidR="003558B8" w:rsidRPr="003558B8">
        <w:rPr>
          <w:rFonts w:ascii="Times New Roman" w:hAnsi="Times New Roman" w:cs="Times New Roman"/>
        </w:rPr>
        <w:t xml:space="preserve"> финансирования социально значимых проектов</w:t>
      </w:r>
      <w:r w:rsidR="003558B8">
        <w:rPr>
          <w:rFonts w:ascii="Times New Roman" w:hAnsi="Times New Roman" w:cs="Times New Roman"/>
        </w:rPr>
        <w:t xml:space="preserve"> и средств населения </w:t>
      </w:r>
      <w:r w:rsidR="000538D0" w:rsidRPr="000538D0">
        <w:rPr>
          <w:rFonts w:ascii="Times New Roman" w:hAnsi="Times New Roman" w:cs="Times New Roman"/>
        </w:rPr>
        <w:t xml:space="preserve">прежде всего, в области образовательных, </w:t>
      </w:r>
      <w:r w:rsidR="000538D0" w:rsidRPr="000538D0">
        <w:rPr>
          <w:rFonts w:ascii="Times New Roman" w:hAnsi="Times New Roman" w:cs="Times New Roman"/>
        </w:rPr>
        <w:lastRenderedPageBreak/>
        <w:t>медицинских, развлекательных и некоторых других информационных услуг</w:t>
      </w:r>
      <w:r w:rsidR="000538D0">
        <w:rPr>
          <w:rFonts w:ascii="Times New Roman" w:hAnsi="Times New Roman" w:cs="Times New Roman"/>
        </w:rPr>
        <w:t>. Последним источником финансирования является федеральный бюджет.</w:t>
      </w:r>
      <w:r w:rsidR="000F55CE">
        <w:rPr>
          <w:rFonts w:ascii="Times New Roman" w:hAnsi="Times New Roman" w:cs="Times New Roman"/>
        </w:rPr>
        <w:t xml:space="preserve"> </w:t>
      </w:r>
      <w:r w:rsidR="000538D0">
        <w:rPr>
          <w:rFonts w:ascii="Times New Roman" w:hAnsi="Times New Roman" w:cs="Times New Roman"/>
        </w:rPr>
        <w:t>Его доля совсем мала и не обладает особой значимостью. Но важно то, что Москва являются одним из самых обеспеченных регионов страны и для реализации Программы не требуются дотации со стороны государства.</w:t>
      </w:r>
    </w:p>
    <w:p w:rsidR="000538D0" w:rsidRDefault="000538D0" w:rsidP="000F55CE">
      <w:pPr>
        <w:ind w:firstLine="360"/>
        <w:rPr>
          <w:rFonts w:ascii="Times New Roman" w:hAnsi="Times New Roman" w:cs="Times New Roman"/>
        </w:rPr>
      </w:pPr>
      <w:r>
        <w:rPr>
          <w:rFonts w:ascii="Times New Roman" w:hAnsi="Times New Roman" w:cs="Times New Roman"/>
        </w:rPr>
        <w:t>Рассмотрим структуру Программы «Информационный Город».</w:t>
      </w:r>
      <w:r w:rsidR="007C5212">
        <w:rPr>
          <w:rFonts w:ascii="Times New Roman" w:hAnsi="Times New Roman" w:cs="Times New Roman"/>
        </w:rPr>
        <w:t xml:space="preserve"> </w:t>
      </w:r>
      <w:r>
        <w:rPr>
          <w:rFonts w:ascii="Times New Roman" w:hAnsi="Times New Roman" w:cs="Times New Roman"/>
        </w:rPr>
        <w:t>Программа состоит из пяти подпрограмм:</w:t>
      </w:r>
    </w:p>
    <w:tbl>
      <w:tblPr>
        <w:tblStyle w:val="a5"/>
        <w:tblW w:w="5000" w:type="pct"/>
        <w:tblLook w:val="04A0"/>
      </w:tblPr>
      <w:tblGrid>
        <w:gridCol w:w="4643"/>
        <w:gridCol w:w="4643"/>
      </w:tblGrid>
      <w:tr w:rsidR="007C5212" w:rsidTr="007C5212">
        <w:tc>
          <w:tcPr>
            <w:tcW w:w="5000" w:type="pct"/>
            <w:gridSpan w:val="2"/>
          </w:tcPr>
          <w:p w:rsidR="007C5212" w:rsidRDefault="007C5212" w:rsidP="007C5212">
            <w:pPr>
              <w:jc w:val="center"/>
              <w:rPr>
                <w:rFonts w:ascii="Times New Roman" w:hAnsi="Times New Roman" w:cs="Times New Roman"/>
              </w:rPr>
            </w:pPr>
            <w:r>
              <w:rPr>
                <w:rFonts w:ascii="Times New Roman" w:hAnsi="Times New Roman" w:cs="Times New Roman"/>
              </w:rPr>
              <w:t>Программа «Информационный город». Подпрограммы.</w:t>
            </w:r>
          </w:p>
        </w:tc>
      </w:tr>
      <w:tr w:rsidR="007C5212" w:rsidTr="007C5212">
        <w:tc>
          <w:tcPr>
            <w:tcW w:w="2500" w:type="pct"/>
          </w:tcPr>
          <w:p w:rsidR="007C5212" w:rsidRDefault="007C5212" w:rsidP="004D39DA">
            <w:pPr>
              <w:rPr>
                <w:rFonts w:ascii="Times New Roman" w:hAnsi="Times New Roman" w:cs="Times New Roman"/>
              </w:rPr>
            </w:pPr>
            <w:r w:rsidRPr="007C5212">
              <w:rPr>
                <w:rFonts w:ascii="Times New Roman" w:hAnsi="Times New Roman" w:cs="Times New Roman"/>
              </w:rPr>
              <w:t xml:space="preserve">1. </w:t>
            </w:r>
            <w:proofErr w:type="spellStart"/>
            <w:r w:rsidRPr="007C5212">
              <w:rPr>
                <w:rFonts w:ascii="Times New Roman" w:hAnsi="Times New Roman" w:cs="Times New Roman"/>
              </w:rPr>
              <w:t>Госуслуги</w:t>
            </w:r>
            <w:proofErr w:type="spellEnd"/>
            <w:r w:rsidRPr="007C5212">
              <w:rPr>
                <w:rFonts w:ascii="Times New Roman" w:hAnsi="Times New Roman" w:cs="Times New Roman"/>
              </w:rPr>
              <w:t xml:space="preserve"> + СВН</w:t>
            </w:r>
          </w:p>
        </w:tc>
        <w:tc>
          <w:tcPr>
            <w:tcW w:w="2500" w:type="pct"/>
          </w:tcPr>
          <w:p w:rsidR="007C5212" w:rsidRPr="007C5212" w:rsidRDefault="007C5212" w:rsidP="007C5212">
            <w:pPr>
              <w:pStyle w:val="a"/>
              <w:numPr>
                <w:ilvl w:val="0"/>
                <w:numId w:val="7"/>
              </w:numPr>
              <w:spacing w:after="0"/>
              <w:rPr>
                <w:rFonts w:ascii="Times New Roman" w:hAnsi="Times New Roman" w:cs="Times New Roman"/>
              </w:rPr>
            </w:pPr>
            <w:r w:rsidRPr="007C5212">
              <w:rPr>
                <w:rFonts w:ascii="Times New Roman" w:eastAsia="+mn-ea" w:hAnsi="Times New Roman" w:cs="Times New Roman"/>
              </w:rPr>
              <w:t>Государственные услуги в электронной форме</w:t>
            </w:r>
          </w:p>
          <w:p w:rsidR="007C5212" w:rsidRPr="007C5212" w:rsidRDefault="007C5212" w:rsidP="007C5212">
            <w:pPr>
              <w:pStyle w:val="a"/>
              <w:numPr>
                <w:ilvl w:val="0"/>
                <w:numId w:val="7"/>
              </w:numPr>
              <w:spacing w:after="0"/>
              <w:rPr>
                <w:rFonts w:ascii="Times New Roman" w:hAnsi="Times New Roman" w:cs="Times New Roman"/>
              </w:rPr>
            </w:pPr>
            <w:r w:rsidRPr="007C5212">
              <w:rPr>
                <w:rFonts w:ascii="Times New Roman" w:eastAsia="+mn-ea" w:hAnsi="Times New Roman" w:cs="Times New Roman"/>
              </w:rPr>
              <w:t>Система городского видеонаблюдения</w:t>
            </w:r>
          </w:p>
        </w:tc>
      </w:tr>
      <w:tr w:rsidR="007C5212" w:rsidTr="007C5212">
        <w:tc>
          <w:tcPr>
            <w:tcW w:w="2500" w:type="pct"/>
          </w:tcPr>
          <w:p w:rsidR="007C5212" w:rsidRDefault="007C5212" w:rsidP="004D39DA">
            <w:pPr>
              <w:rPr>
                <w:rFonts w:ascii="Times New Roman" w:hAnsi="Times New Roman" w:cs="Times New Roman"/>
              </w:rPr>
            </w:pPr>
            <w:r w:rsidRPr="007C5212">
              <w:rPr>
                <w:rFonts w:ascii="Times New Roman" w:hAnsi="Times New Roman" w:cs="Times New Roman"/>
              </w:rPr>
              <w:t>2. Повышение эффективности исполнительной власти</w:t>
            </w:r>
          </w:p>
        </w:tc>
        <w:tc>
          <w:tcPr>
            <w:tcW w:w="2500" w:type="pct"/>
          </w:tcPr>
          <w:p w:rsidR="007C5212" w:rsidRPr="007C5212" w:rsidRDefault="007C5212" w:rsidP="007C5212">
            <w:pPr>
              <w:pStyle w:val="a"/>
              <w:numPr>
                <w:ilvl w:val="0"/>
                <w:numId w:val="6"/>
              </w:numPr>
              <w:spacing w:after="0"/>
              <w:rPr>
                <w:rFonts w:ascii="Times New Roman" w:hAnsi="Times New Roman" w:cs="Times New Roman"/>
              </w:rPr>
            </w:pPr>
            <w:r w:rsidRPr="007C5212">
              <w:rPr>
                <w:rFonts w:ascii="Times New Roman" w:hAnsi="Times New Roman" w:cs="Times New Roman"/>
              </w:rPr>
              <w:t xml:space="preserve">ЖКХ </w:t>
            </w:r>
          </w:p>
          <w:p w:rsidR="007C5212" w:rsidRPr="007C5212" w:rsidRDefault="007C5212" w:rsidP="007C5212">
            <w:pPr>
              <w:pStyle w:val="a"/>
              <w:numPr>
                <w:ilvl w:val="0"/>
                <w:numId w:val="6"/>
              </w:numPr>
              <w:spacing w:after="0"/>
              <w:rPr>
                <w:rFonts w:ascii="Times New Roman" w:hAnsi="Times New Roman" w:cs="Times New Roman"/>
              </w:rPr>
            </w:pPr>
            <w:r w:rsidRPr="007C5212">
              <w:rPr>
                <w:rFonts w:ascii="Times New Roman" w:eastAsia="+mn-ea" w:hAnsi="Times New Roman" w:cs="Times New Roman"/>
              </w:rPr>
              <w:t>Эффективное городское управление</w:t>
            </w:r>
          </w:p>
          <w:p w:rsidR="007C5212" w:rsidRPr="007C5212" w:rsidRDefault="006B45A8" w:rsidP="007C5212">
            <w:pPr>
              <w:pStyle w:val="a"/>
              <w:numPr>
                <w:ilvl w:val="0"/>
                <w:numId w:val="6"/>
              </w:numPr>
              <w:spacing w:after="0"/>
              <w:rPr>
                <w:rFonts w:ascii="Times New Roman" w:hAnsi="Times New Roman" w:cs="Times New Roman"/>
              </w:rPr>
            </w:pPr>
            <w:r w:rsidRPr="007C5212">
              <w:rPr>
                <w:rFonts w:ascii="Times New Roman" w:eastAsia="+mn-ea" w:hAnsi="Times New Roman" w:cs="Times New Roman"/>
              </w:rPr>
              <w:t>Безопа</w:t>
            </w:r>
            <w:r w:rsidRPr="007C5212">
              <w:rPr>
                <w:rFonts w:ascii="Times New Roman" w:eastAsia="+mn-ea" w:hAnsi="Times New Roman" w:cs="Times New Roman"/>
              </w:rPr>
              <w:t>сность</w:t>
            </w:r>
          </w:p>
          <w:p w:rsidR="00000000" w:rsidRPr="007C5212" w:rsidRDefault="006B45A8" w:rsidP="007C5212">
            <w:pPr>
              <w:pStyle w:val="a"/>
              <w:numPr>
                <w:ilvl w:val="0"/>
                <w:numId w:val="6"/>
              </w:numPr>
              <w:spacing w:after="0"/>
              <w:rPr>
                <w:rFonts w:ascii="Times New Roman" w:hAnsi="Times New Roman" w:cs="Times New Roman"/>
              </w:rPr>
            </w:pPr>
            <w:r w:rsidRPr="007C5212">
              <w:rPr>
                <w:rFonts w:ascii="Times New Roman" w:eastAsia="+mn-ea" w:hAnsi="Times New Roman" w:cs="Times New Roman"/>
              </w:rPr>
              <w:t>Интеллектуальная транспортная</w:t>
            </w:r>
            <w:r w:rsidR="007C5212" w:rsidRPr="007C5212">
              <w:rPr>
                <w:rFonts w:ascii="Times New Roman" w:hAnsi="Times New Roman" w:cs="Times New Roman"/>
              </w:rPr>
              <w:t xml:space="preserve"> </w:t>
            </w:r>
            <w:r w:rsidR="007C5212" w:rsidRPr="007C5212">
              <w:rPr>
                <w:rFonts w:ascii="Times New Roman" w:eastAsia="+mn-ea" w:hAnsi="Times New Roman" w:cs="Times New Roman"/>
              </w:rPr>
              <w:t>система</w:t>
            </w:r>
          </w:p>
          <w:p w:rsidR="00000000" w:rsidRPr="007C5212" w:rsidRDefault="006B45A8" w:rsidP="007C5212">
            <w:pPr>
              <w:pStyle w:val="a"/>
              <w:numPr>
                <w:ilvl w:val="0"/>
                <w:numId w:val="6"/>
              </w:numPr>
              <w:spacing w:after="0"/>
              <w:rPr>
                <w:rFonts w:ascii="Times New Roman" w:hAnsi="Times New Roman" w:cs="Times New Roman"/>
              </w:rPr>
            </w:pPr>
            <w:r w:rsidRPr="007C5212">
              <w:rPr>
                <w:rFonts w:ascii="Times New Roman" w:eastAsia="+mn-ea" w:hAnsi="Times New Roman" w:cs="Times New Roman"/>
              </w:rPr>
              <w:t>Сфера образования</w:t>
            </w:r>
            <w:r w:rsidRPr="007C5212">
              <w:rPr>
                <w:rFonts w:ascii="Times New Roman" w:eastAsia="+mn-ea" w:hAnsi="Times New Roman" w:cs="Times New Roman"/>
              </w:rPr>
              <w:tab/>
            </w:r>
            <w:r w:rsidRPr="007C5212">
              <w:rPr>
                <w:rFonts w:ascii="Times New Roman" w:eastAsia="+mn-ea" w:hAnsi="Times New Roman" w:cs="Times New Roman"/>
              </w:rPr>
              <w:tab/>
            </w:r>
          </w:p>
          <w:p w:rsidR="007C5212" w:rsidRPr="007C5212" w:rsidRDefault="007C5212" w:rsidP="007C5212">
            <w:pPr>
              <w:pStyle w:val="a"/>
              <w:numPr>
                <w:ilvl w:val="0"/>
                <w:numId w:val="6"/>
              </w:numPr>
              <w:spacing w:after="0"/>
              <w:rPr>
                <w:rFonts w:ascii="Times New Roman" w:hAnsi="Times New Roman" w:cs="Times New Roman"/>
              </w:rPr>
            </w:pPr>
            <w:r w:rsidRPr="007C5212">
              <w:rPr>
                <w:rFonts w:ascii="Times New Roman" w:eastAsia="+mn-ea" w:hAnsi="Times New Roman" w:cs="Times New Roman"/>
              </w:rPr>
              <w:t>Сфера здравоохранения</w:t>
            </w:r>
            <w:r w:rsidRPr="007C5212">
              <w:rPr>
                <w:rFonts w:ascii="Times New Roman" w:eastAsia="+mn-ea" w:hAnsi="Times New Roman" w:cs="Times New Roman"/>
              </w:rPr>
              <w:tab/>
            </w:r>
            <w:r w:rsidRPr="007C5212">
              <w:rPr>
                <w:rFonts w:ascii="Times New Roman" w:eastAsia="+mn-ea" w:hAnsi="Times New Roman" w:cs="Times New Roman"/>
              </w:rPr>
              <w:tab/>
              <w:t>- Эффективное правительство</w:t>
            </w:r>
          </w:p>
          <w:p w:rsidR="007C5212" w:rsidRPr="007C5212" w:rsidRDefault="007C5212" w:rsidP="007C5212">
            <w:pPr>
              <w:pStyle w:val="a"/>
              <w:numPr>
                <w:ilvl w:val="0"/>
                <w:numId w:val="6"/>
              </w:numPr>
              <w:spacing w:after="0"/>
              <w:rPr>
                <w:rFonts w:ascii="Times New Roman" w:hAnsi="Times New Roman" w:cs="Times New Roman"/>
              </w:rPr>
            </w:pPr>
            <w:r w:rsidRPr="007C5212">
              <w:rPr>
                <w:rFonts w:ascii="Times New Roman" w:eastAsia="+mn-ea" w:hAnsi="Times New Roman" w:cs="Times New Roman"/>
              </w:rPr>
              <w:t>Социальная сфера</w:t>
            </w:r>
            <w:r w:rsidRPr="007C5212">
              <w:rPr>
                <w:rFonts w:ascii="Times New Roman" w:eastAsia="+mn-ea" w:hAnsi="Times New Roman" w:cs="Times New Roman"/>
              </w:rPr>
              <w:tab/>
            </w:r>
            <w:r w:rsidRPr="007C5212">
              <w:rPr>
                <w:rFonts w:ascii="Times New Roman" w:eastAsia="+mn-ea" w:hAnsi="Times New Roman" w:cs="Times New Roman"/>
              </w:rPr>
              <w:tab/>
              <w:t>- Градостроительная сфера</w:t>
            </w:r>
          </w:p>
          <w:p w:rsidR="007C5212" w:rsidRDefault="007C5212" w:rsidP="007C5212">
            <w:pPr>
              <w:ind w:firstLine="708"/>
              <w:rPr>
                <w:rFonts w:ascii="Times New Roman" w:hAnsi="Times New Roman" w:cs="Times New Roman"/>
              </w:rPr>
            </w:pPr>
          </w:p>
        </w:tc>
      </w:tr>
      <w:tr w:rsidR="007C5212" w:rsidTr="007C5212">
        <w:tc>
          <w:tcPr>
            <w:tcW w:w="2500" w:type="pct"/>
          </w:tcPr>
          <w:p w:rsidR="007C5212" w:rsidRDefault="007C5212" w:rsidP="004D39DA">
            <w:pPr>
              <w:rPr>
                <w:rFonts w:ascii="Times New Roman" w:hAnsi="Times New Roman" w:cs="Times New Roman"/>
              </w:rPr>
            </w:pPr>
            <w:r w:rsidRPr="007C5212">
              <w:rPr>
                <w:rFonts w:ascii="Times New Roman" w:hAnsi="Times New Roman" w:cs="Times New Roman"/>
              </w:rPr>
              <w:t xml:space="preserve">3. Общедоступная ИКТ </w:t>
            </w:r>
            <w:proofErr w:type="gramStart"/>
            <w:r w:rsidRPr="007C5212">
              <w:rPr>
                <w:rFonts w:ascii="Times New Roman" w:hAnsi="Times New Roman" w:cs="Times New Roman"/>
              </w:rPr>
              <w:t>-с</w:t>
            </w:r>
            <w:proofErr w:type="gramEnd"/>
            <w:r w:rsidRPr="007C5212">
              <w:rPr>
                <w:rFonts w:ascii="Times New Roman" w:hAnsi="Times New Roman" w:cs="Times New Roman"/>
              </w:rPr>
              <w:t>реда</w:t>
            </w:r>
          </w:p>
        </w:tc>
        <w:tc>
          <w:tcPr>
            <w:tcW w:w="2500" w:type="pct"/>
          </w:tcPr>
          <w:p w:rsidR="007C5212" w:rsidRPr="007C5212" w:rsidRDefault="007C5212" w:rsidP="007C5212">
            <w:pPr>
              <w:pStyle w:val="a"/>
              <w:numPr>
                <w:ilvl w:val="0"/>
                <w:numId w:val="6"/>
              </w:numPr>
              <w:spacing w:after="0"/>
              <w:rPr>
                <w:rFonts w:ascii="Times New Roman" w:hAnsi="Times New Roman" w:cs="Times New Roman"/>
              </w:rPr>
            </w:pPr>
            <w:r w:rsidRPr="007C5212">
              <w:rPr>
                <w:rFonts w:ascii="Times New Roman" w:eastAsia="+mn-ea" w:hAnsi="Times New Roman" w:cs="Times New Roman"/>
              </w:rPr>
              <w:t>Развитие инфраструктуры</w:t>
            </w:r>
          </w:p>
          <w:p w:rsidR="007C5212" w:rsidRPr="007C5212" w:rsidRDefault="007C5212" w:rsidP="007C5212">
            <w:pPr>
              <w:pStyle w:val="a"/>
              <w:numPr>
                <w:ilvl w:val="0"/>
                <w:numId w:val="6"/>
              </w:numPr>
              <w:spacing w:after="0"/>
              <w:rPr>
                <w:rFonts w:ascii="Times New Roman" w:hAnsi="Times New Roman" w:cs="Times New Roman"/>
              </w:rPr>
            </w:pPr>
            <w:r w:rsidRPr="007C5212">
              <w:rPr>
                <w:rFonts w:ascii="Times New Roman" w:eastAsia="+mn-ea" w:hAnsi="Times New Roman" w:cs="Times New Roman"/>
              </w:rPr>
              <w:t xml:space="preserve">Эффективная деятельность </w:t>
            </w:r>
          </w:p>
          <w:p w:rsidR="007C5212" w:rsidRPr="007C5212" w:rsidRDefault="007C5212" w:rsidP="007C5212">
            <w:pPr>
              <w:pStyle w:val="a"/>
              <w:numPr>
                <w:ilvl w:val="0"/>
                <w:numId w:val="6"/>
              </w:numPr>
              <w:spacing w:after="0"/>
              <w:rPr>
                <w:rFonts w:ascii="Times New Roman" w:hAnsi="Times New Roman" w:cs="Times New Roman"/>
              </w:rPr>
            </w:pPr>
            <w:r w:rsidRPr="007C5212">
              <w:rPr>
                <w:rFonts w:ascii="Times New Roman" w:eastAsia="+mn-ea" w:hAnsi="Times New Roman" w:cs="Times New Roman"/>
              </w:rPr>
              <w:t>Услуги электросвязи</w:t>
            </w:r>
          </w:p>
          <w:p w:rsidR="007C5212" w:rsidRPr="007C5212" w:rsidRDefault="007C5212" w:rsidP="007C5212">
            <w:pPr>
              <w:pStyle w:val="a"/>
              <w:numPr>
                <w:ilvl w:val="0"/>
                <w:numId w:val="6"/>
              </w:numPr>
              <w:spacing w:after="0"/>
              <w:rPr>
                <w:rFonts w:ascii="Times New Roman" w:hAnsi="Times New Roman" w:cs="Times New Roman"/>
              </w:rPr>
            </w:pPr>
            <w:r w:rsidRPr="007C5212">
              <w:rPr>
                <w:rFonts w:ascii="Times New Roman" w:eastAsia="+mn-ea" w:hAnsi="Times New Roman" w:cs="Times New Roman"/>
              </w:rPr>
              <w:t xml:space="preserve">Информационные системы для ОИВ </w:t>
            </w:r>
          </w:p>
          <w:p w:rsidR="007C5212" w:rsidRDefault="007C5212" w:rsidP="004D39DA">
            <w:pPr>
              <w:rPr>
                <w:rFonts w:ascii="Times New Roman" w:hAnsi="Times New Roman" w:cs="Times New Roman"/>
              </w:rPr>
            </w:pPr>
          </w:p>
        </w:tc>
      </w:tr>
      <w:tr w:rsidR="007C5212" w:rsidTr="007C5212">
        <w:tc>
          <w:tcPr>
            <w:tcW w:w="2500" w:type="pct"/>
          </w:tcPr>
          <w:p w:rsidR="007C5212" w:rsidRDefault="007C5212" w:rsidP="004D39DA">
            <w:pPr>
              <w:rPr>
                <w:rFonts w:ascii="Times New Roman" w:hAnsi="Times New Roman" w:cs="Times New Roman"/>
              </w:rPr>
            </w:pPr>
            <w:r w:rsidRPr="007C5212">
              <w:rPr>
                <w:rFonts w:ascii="Times New Roman" w:hAnsi="Times New Roman" w:cs="Times New Roman"/>
              </w:rPr>
              <w:t>4. Управление реализацией</w:t>
            </w:r>
          </w:p>
        </w:tc>
        <w:tc>
          <w:tcPr>
            <w:tcW w:w="2500" w:type="pct"/>
          </w:tcPr>
          <w:p w:rsidR="007C5212" w:rsidRPr="007C5212" w:rsidRDefault="007C5212" w:rsidP="007C5212">
            <w:pPr>
              <w:pStyle w:val="a"/>
              <w:numPr>
                <w:ilvl w:val="0"/>
                <w:numId w:val="8"/>
              </w:numPr>
              <w:spacing w:after="0"/>
              <w:rPr>
                <w:rFonts w:ascii="Times New Roman" w:hAnsi="Times New Roman" w:cs="Times New Roman"/>
              </w:rPr>
            </w:pPr>
            <w:r w:rsidRPr="007C5212">
              <w:rPr>
                <w:rFonts w:ascii="Times New Roman" w:hAnsi="Times New Roman" w:cs="Times New Roman"/>
              </w:rPr>
              <w:t>Системный проект и Дирекция</w:t>
            </w:r>
          </w:p>
          <w:p w:rsidR="007C5212" w:rsidRPr="007C5212" w:rsidRDefault="007C5212" w:rsidP="007C5212">
            <w:pPr>
              <w:pStyle w:val="a"/>
              <w:numPr>
                <w:ilvl w:val="0"/>
                <w:numId w:val="8"/>
              </w:numPr>
              <w:spacing w:after="0"/>
              <w:rPr>
                <w:rFonts w:ascii="Times New Roman" w:hAnsi="Times New Roman" w:cs="Times New Roman"/>
              </w:rPr>
            </w:pPr>
            <w:r w:rsidRPr="007C5212">
              <w:rPr>
                <w:rFonts w:ascii="Times New Roman" w:hAnsi="Times New Roman" w:cs="Times New Roman"/>
              </w:rPr>
              <w:t>Контроль качества</w:t>
            </w:r>
          </w:p>
        </w:tc>
      </w:tr>
      <w:tr w:rsidR="007C5212" w:rsidTr="007C5212">
        <w:tc>
          <w:tcPr>
            <w:tcW w:w="2500" w:type="pct"/>
          </w:tcPr>
          <w:p w:rsidR="007C5212" w:rsidRDefault="007C5212" w:rsidP="004D39DA">
            <w:pPr>
              <w:rPr>
                <w:rFonts w:ascii="Times New Roman" w:hAnsi="Times New Roman" w:cs="Times New Roman"/>
              </w:rPr>
            </w:pPr>
            <w:r w:rsidRPr="007C5212">
              <w:rPr>
                <w:rFonts w:ascii="Times New Roman" w:hAnsi="Times New Roman" w:cs="Times New Roman"/>
              </w:rPr>
              <w:t>5. Развитие СМИ и рекламы</w:t>
            </w:r>
          </w:p>
        </w:tc>
        <w:tc>
          <w:tcPr>
            <w:tcW w:w="2500" w:type="pct"/>
          </w:tcPr>
          <w:p w:rsidR="007C5212" w:rsidRPr="007C5212" w:rsidRDefault="007C5212" w:rsidP="007C5212">
            <w:pPr>
              <w:pStyle w:val="a"/>
              <w:numPr>
                <w:ilvl w:val="0"/>
                <w:numId w:val="9"/>
              </w:numPr>
              <w:spacing w:after="0"/>
              <w:rPr>
                <w:rFonts w:ascii="Times New Roman" w:hAnsi="Times New Roman" w:cs="Times New Roman"/>
              </w:rPr>
            </w:pPr>
            <w:r w:rsidRPr="007C5212">
              <w:rPr>
                <w:rFonts w:ascii="Times New Roman" w:eastAsia="+mn-ea" w:hAnsi="Times New Roman" w:cs="Times New Roman"/>
              </w:rPr>
              <w:t>СМИ и книгоиздание</w:t>
            </w:r>
          </w:p>
          <w:p w:rsidR="007C5212" w:rsidRPr="007C5212" w:rsidRDefault="007C5212" w:rsidP="007C5212">
            <w:pPr>
              <w:pStyle w:val="a"/>
              <w:numPr>
                <w:ilvl w:val="0"/>
                <w:numId w:val="9"/>
              </w:numPr>
              <w:spacing w:after="0"/>
              <w:rPr>
                <w:rFonts w:ascii="Times New Roman" w:hAnsi="Times New Roman" w:cs="Times New Roman"/>
              </w:rPr>
            </w:pPr>
            <w:r w:rsidRPr="007C5212">
              <w:rPr>
                <w:rFonts w:ascii="Times New Roman" w:eastAsia="+mn-ea" w:hAnsi="Times New Roman" w:cs="Times New Roman"/>
              </w:rPr>
              <w:t>Электронные СМИ и телевизионные программы</w:t>
            </w:r>
          </w:p>
          <w:p w:rsidR="007C5212" w:rsidRPr="007C5212" w:rsidRDefault="007C5212" w:rsidP="007C5212">
            <w:pPr>
              <w:pStyle w:val="a"/>
              <w:numPr>
                <w:ilvl w:val="0"/>
                <w:numId w:val="9"/>
              </w:numPr>
              <w:spacing w:after="0"/>
              <w:rPr>
                <w:rFonts w:ascii="Times New Roman" w:hAnsi="Times New Roman" w:cs="Times New Roman"/>
              </w:rPr>
            </w:pPr>
            <w:r w:rsidRPr="007C5212">
              <w:rPr>
                <w:rFonts w:ascii="Times New Roman" w:eastAsia="+mn-ea" w:hAnsi="Times New Roman" w:cs="Times New Roman"/>
              </w:rPr>
              <w:t>Реклама и оформление города</w:t>
            </w:r>
          </w:p>
          <w:p w:rsidR="007C5212" w:rsidRDefault="007C5212" w:rsidP="004D39DA">
            <w:pPr>
              <w:rPr>
                <w:rFonts w:ascii="Times New Roman" w:hAnsi="Times New Roman" w:cs="Times New Roman"/>
              </w:rPr>
            </w:pPr>
          </w:p>
        </w:tc>
      </w:tr>
    </w:tbl>
    <w:p w:rsidR="006B45A8" w:rsidRDefault="006B45A8" w:rsidP="004D39DA">
      <w:pPr>
        <w:rPr>
          <w:rFonts w:ascii="Times New Roman" w:hAnsi="Times New Roman" w:cs="Times New Roman"/>
        </w:rPr>
      </w:pPr>
    </w:p>
    <w:p w:rsidR="007C5212" w:rsidRDefault="007C5212" w:rsidP="004D39DA">
      <w:pPr>
        <w:rPr>
          <w:rFonts w:ascii="Times New Roman" w:hAnsi="Times New Roman" w:cs="Times New Roman"/>
        </w:rPr>
      </w:pPr>
      <w:r>
        <w:rPr>
          <w:rFonts w:ascii="Times New Roman" w:hAnsi="Times New Roman" w:cs="Times New Roman"/>
        </w:rPr>
        <w:t>Недавно подошел к концу очередной год проведения Программы. Хотелось бы привести результаты реализации программы за прошлый год</w:t>
      </w:r>
      <w:r w:rsidR="000F55CE">
        <w:rPr>
          <w:rFonts w:ascii="Times New Roman" w:hAnsi="Times New Roman" w:cs="Times New Roman"/>
        </w:rPr>
        <w:t xml:space="preserve"> в некоторых областях. Наиболее близкой для нас</w:t>
      </w:r>
      <w:proofErr w:type="gramStart"/>
      <w:r w:rsidR="000F55CE">
        <w:rPr>
          <w:rFonts w:ascii="Times New Roman" w:hAnsi="Times New Roman" w:cs="Times New Roman"/>
        </w:rPr>
        <w:t>… С</w:t>
      </w:r>
      <w:proofErr w:type="gramEnd"/>
      <w:r w:rsidR="000F55CE">
        <w:rPr>
          <w:rFonts w:ascii="Times New Roman" w:hAnsi="Times New Roman" w:cs="Times New Roman"/>
        </w:rPr>
        <w:t>начала посмотрим, как Программа повлияла на нас, студентов.</w:t>
      </w:r>
    </w:p>
    <w:p w:rsidR="00000000" w:rsidRPr="006B45A8" w:rsidRDefault="006B45A8" w:rsidP="006B45A8">
      <w:pPr>
        <w:pStyle w:val="a"/>
        <w:numPr>
          <w:ilvl w:val="0"/>
          <w:numId w:val="9"/>
        </w:numPr>
        <w:spacing w:after="0"/>
        <w:rPr>
          <w:rFonts w:ascii="Times New Roman" w:eastAsia="+mn-ea" w:hAnsi="Times New Roman" w:cs="Times New Roman"/>
        </w:rPr>
      </w:pPr>
      <w:r w:rsidRPr="006B45A8">
        <w:rPr>
          <w:rFonts w:ascii="Times New Roman" w:eastAsia="+mn-ea" w:hAnsi="Times New Roman" w:cs="Times New Roman"/>
        </w:rPr>
        <w:t xml:space="preserve">Более </w:t>
      </w:r>
      <w:r w:rsidRPr="006B45A8">
        <w:rPr>
          <w:rFonts w:ascii="Times New Roman" w:eastAsia="+mn-ea" w:hAnsi="Times New Roman" w:cs="Times New Roman"/>
        </w:rPr>
        <w:t xml:space="preserve">80 тыс. </w:t>
      </w:r>
      <w:r w:rsidRPr="006B45A8">
        <w:rPr>
          <w:rFonts w:ascii="Times New Roman" w:eastAsia="+mn-ea" w:hAnsi="Times New Roman" w:cs="Times New Roman"/>
        </w:rPr>
        <w:t>студентов</w:t>
      </w:r>
      <w:r w:rsidRPr="006B45A8">
        <w:rPr>
          <w:rFonts w:ascii="Times New Roman" w:eastAsia="+mn-ea" w:hAnsi="Times New Roman" w:cs="Times New Roman"/>
        </w:rPr>
        <w:t xml:space="preserve">, учащихся по </w:t>
      </w:r>
      <w:r w:rsidRPr="006B45A8">
        <w:rPr>
          <w:rFonts w:ascii="Times New Roman" w:eastAsia="+mn-ea" w:hAnsi="Times New Roman" w:cs="Times New Roman"/>
        </w:rPr>
        <w:t xml:space="preserve">IT </w:t>
      </w:r>
      <w:r w:rsidRPr="006B45A8">
        <w:rPr>
          <w:rFonts w:ascii="Times New Roman" w:eastAsia="+mn-ea" w:hAnsi="Times New Roman" w:cs="Times New Roman"/>
        </w:rPr>
        <w:t>специальности (</w:t>
      </w:r>
      <w:r w:rsidRPr="006B45A8">
        <w:rPr>
          <w:rFonts w:ascii="Times New Roman" w:eastAsia="+mn-ea" w:hAnsi="Times New Roman" w:cs="Times New Roman"/>
        </w:rPr>
        <w:t>80%</w:t>
      </w:r>
      <w:r w:rsidRPr="006B45A8">
        <w:rPr>
          <w:rFonts w:ascii="Times New Roman" w:eastAsia="+mn-ea" w:hAnsi="Times New Roman" w:cs="Times New Roman"/>
        </w:rPr>
        <w:t xml:space="preserve"> выпускников работает по специальности)</w:t>
      </w:r>
    </w:p>
    <w:p w:rsidR="00000000" w:rsidRPr="006B45A8" w:rsidRDefault="006B45A8" w:rsidP="006B45A8">
      <w:pPr>
        <w:pStyle w:val="a"/>
        <w:numPr>
          <w:ilvl w:val="0"/>
          <w:numId w:val="9"/>
        </w:numPr>
        <w:spacing w:after="0"/>
        <w:rPr>
          <w:rFonts w:ascii="Times New Roman" w:eastAsia="+mn-ea" w:hAnsi="Times New Roman" w:cs="Times New Roman"/>
        </w:rPr>
      </w:pPr>
      <w:r w:rsidRPr="006B45A8">
        <w:rPr>
          <w:rFonts w:ascii="Times New Roman" w:eastAsia="+mn-ea" w:hAnsi="Times New Roman" w:cs="Times New Roman"/>
        </w:rPr>
        <w:t xml:space="preserve">Доступ студентов к </w:t>
      </w:r>
      <w:r w:rsidRPr="006B45A8">
        <w:rPr>
          <w:rFonts w:ascii="Times New Roman" w:eastAsia="+mn-ea" w:hAnsi="Times New Roman" w:cs="Times New Roman"/>
        </w:rPr>
        <w:t xml:space="preserve">53,4 тыс. </w:t>
      </w:r>
      <w:r w:rsidRPr="006B45A8">
        <w:rPr>
          <w:rFonts w:ascii="Times New Roman" w:eastAsia="+mn-ea" w:hAnsi="Times New Roman" w:cs="Times New Roman"/>
        </w:rPr>
        <w:t>компьютеров в свободное время</w:t>
      </w:r>
    </w:p>
    <w:p w:rsidR="00000000" w:rsidRPr="006B45A8" w:rsidRDefault="006B45A8" w:rsidP="006B45A8">
      <w:pPr>
        <w:pStyle w:val="a"/>
        <w:numPr>
          <w:ilvl w:val="0"/>
          <w:numId w:val="9"/>
        </w:numPr>
        <w:spacing w:after="0"/>
        <w:rPr>
          <w:rFonts w:ascii="Times New Roman" w:eastAsia="+mn-ea" w:hAnsi="Times New Roman" w:cs="Times New Roman"/>
        </w:rPr>
      </w:pPr>
      <w:proofErr w:type="gramStart"/>
      <w:r w:rsidRPr="006B45A8">
        <w:rPr>
          <w:rFonts w:ascii="Times New Roman" w:eastAsia="+mn-ea" w:hAnsi="Times New Roman" w:cs="Times New Roman"/>
        </w:rPr>
        <w:t>Свободный</w:t>
      </w:r>
      <w:proofErr w:type="gramEnd"/>
      <w:r w:rsidRPr="006B45A8">
        <w:rPr>
          <w:rFonts w:ascii="Times New Roman" w:eastAsia="+mn-ea" w:hAnsi="Times New Roman" w:cs="Times New Roman"/>
        </w:rPr>
        <w:t xml:space="preserve"> </w:t>
      </w:r>
      <w:proofErr w:type="spellStart"/>
      <w:r w:rsidRPr="006B45A8">
        <w:rPr>
          <w:rFonts w:ascii="Times New Roman" w:eastAsia="+mn-ea" w:hAnsi="Times New Roman" w:cs="Times New Roman"/>
        </w:rPr>
        <w:t>Wi</w:t>
      </w:r>
      <w:proofErr w:type="spellEnd"/>
      <w:r w:rsidRPr="006B45A8">
        <w:rPr>
          <w:rFonts w:ascii="Times New Roman" w:eastAsia="+mn-ea" w:hAnsi="Times New Roman" w:cs="Times New Roman"/>
        </w:rPr>
        <w:t>-</w:t>
      </w:r>
      <w:proofErr w:type="spellStart"/>
      <w:r w:rsidRPr="006B45A8">
        <w:rPr>
          <w:rFonts w:ascii="Times New Roman" w:eastAsia="+mn-ea" w:hAnsi="Times New Roman" w:cs="Times New Roman"/>
        </w:rPr>
        <w:t>Fi</w:t>
      </w:r>
      <w:proofErr w:type="spellEnd"/>
      <w:r w:rsidRPr="006B45A8">
        <w:rPr>
          <w:rFonts w:ascii="Times New Roman" w:eastAsia="+mn-ea" w:hAnsi="Times New Roman" w:cs="Times New Roman"/>
        </w:rPr>
        <w:t xml:space="preserve"> </w:t>
      </w:r>
      <w:r w:rsidRPr="006B45A8">
        <w:rPr>
          <w:rFonts w:ascii="Times New Roman" w:eastAsia="+mn-ea" w:hAnsi="Times New Roman" w:cs="Times New Roman"/>
        </w:rPr>
        <w:t xml:space="preserve">доступен в </w:t>
      </w:r>
      <w:r w:rsidRPr="006B45A8">
        <w:rPr>
          <w:rFonts w:ascii="Times New Roman" w:eastAsia="+mn-ea" w:hAnsi="Times New Roman" w:cs="Times New Roman"/>
        </w:rPr>
        <w:t>121</w:t>
      </w:r>
      <w:r w:rsidRPr="006B45A8">
        <w:rPr>
          <w:rFonts w:ascii="Times New Roman" w:eastAsia="+mn-ea" w:hAnsi="Times New Roman" w:cs="Times New Roman"/>
        </w:rPr>
        <w:t xml:space="preserve"> общежитии </w:t>
      </w:r>
      <w:r w:rsidRPr="006B45A8">
        <w:rPr>
          <w:rFonts w:ascii="Times New Roman" w:eastAsia="+mn-ea" w:hAnsi="Times New Roman" w:cs="Times New Roman"/>
        </w:rPr>
        <w:t xml:space="preserve">77 тыс. </w:t>
      </w:r>
      <w:r w:rsidRPr="006B45A8">
        <w:rPr>
          <w:rFonts w:ascii="Times New Roman" w:eastAsia="+mn-ea" w:hAnsi="Times New Roman" w:cs="Times New Roman"/>
        </w:rPr>
        <w:t>студентов</w:t>
      </w:r>
    </w:p>
    <w:p w:rsidR="00000000" w:rsidRPr="006B45A8" w:rsidRDefault="006B45A8" w:rsidP="006B45A8">
      <w:pPr>
        <w:pStyle w:val="a"/>
        <w:numPr>
          <w:ilvl w:val="0"/>
          <w:numId w:val="9"/>
        </w:numPr>
        <w:spacing w:after="0"/>
        <w:rPr>
          <w:rFonts w:ascii="Times New Roman" w:eastAsia="+mn-ea" w:hAnsi="Times New Roman" w:cs="Times New Roman"/>
        </w:rPr>
      </w:pPr>
      <w:r w:rsidRPr="006B45A8">
        <w:rPr>
          <w:rFonts w:ascii="Times New Roman" w:eastAsia="+mn-ea" w:hAnsi="Times New Roman" w:cs="Times New Roman"/>
        </w:rPr>
        <w:t xml:space="preserve">Активная студенческая жизнь на многочисленных </w:t>
      </w:r>
      <w:r w:rsidRPr="006B45A8">
        <w:rPr>
          <w:rFonts w:ascii="Times New Roman" w:eastAsia="+mn-ea" w:hAnsi="Times New Roman" w:cs="Times New Roman"/>
        </w:rPr>
        <w:t xml:space="preserve">IT </w:t>
      </w:r>
      <w:r w:rsidRPr="006B45A8">
        <w:rPr>
          <w:rFonts w:ascii="Times New Roman" w:eastAsia="+mn-ea" w:hAnsi="Times New Roman" w:cs="Times New Roman"/>
        </w:rPr>
        <w:t xml:space="preserve">мероприятиях, например, </w:t>
      </w:r>
      <w:proofErr w:type="spellStart"/>
      <w:r w:rsidRPr="006B45A8">
        <w:rPr>
          <w:rFonts w:ascii="Times New Roman" w:eastAsia="+mn-ea" w:hAnsi="Times New Roman" w:cs="Times New Roman"/>
        </w:rPr>
        <w:t>хакатон</w:t>
      </w:r>
      <w:proofErr w:type="spellEnd"/>
      <w:r w:rsidRPr="006B45A8">
        <w:rPr>
          <w:rFonts w:ascii="Times New Roman" w:eastAsia="+mn-ea" w:hAnsi="Times New Roman" w:cs="Times New Roman"/>
        </w:rPr>
        <w:t xml:space="preserve"> </w:t>
      </w:r>
    </w:p>
    <w:p w:rsidR="00000000" w:rsidRPr="006B45A8" w:rsidRDefault="006B45A8" w:rsidP="006B45A8">
      <w:pPr>
        <w:pStyle w:val="a"/>
        <w:numPr>
          <w:ilvl w:val="0"/>
          <w:numId w:val="9"/>
        </w:numPr>
        <w:spacing w:after="0"/>
        <w:rPr>
          <w:rFonts w:ascii="Times New Roman" w:eastAsia="+mn-ea" w:hAnsi="Times New Roman" w:cs="Times New Roman"/>
        </w:rPr>
      </w:pPr>
      <w:r w:rsidRPr="006B45A8">
        <w:rPr>
          <w:rFonts w:ascii="Times New Roman" w:eastAsia="+mn-ea" w:hAnsi="Times New Roman" w:cs="Times New Roman"/>
        </w:rPr>
        <w:t xml:space="preserve">Более </w:t>
      </w:r>
      <w:r w:rsidRPr="006B45A8">
        <w:rPr>
          <w:rFonts w:ascii="Times New Roman" w:eastAsia="+mn-ea" w:hAnsi="Times New Roman" w:cs="Times New Roman"/>
        </w:rPr>
        <w:t>750</w:t>
      </w:r>
      <w:r w:rsidRPr="006B45A8">
        <w:rPr>
          <w:rFonts w:ascii="Times New Roman" w:eastAsia="+mn-ea" w:hAnsi="Times New Roman" w:cs="Times New Roman"/>
        </w:rPr>
        <w:t xml:space="preserve"> </w:t>
      </w:r>
      <w:r w:rsidRPr="006B45A8">
        <w:rPr>
          <w:rFonts w:ascii="Times New Roman" w:eastAsia="+mn-ea" w:hAnsi="Times New Roman" w:cs="Times New Roman"/>
        </w:rPr>
        <w:t xml:space="preserve">тыс. </w:t>
      </w:r>
      <w:r w:rsidRPr="006B45A8">
        <w:rPr>
          <w:rFonts w:ascii="Times New Roman" w:eastAsia="+mn-ea" w:hAnsi="Times New Roman" w:cs="Times New Roman"/>
        </w:rPr>
        <w:t>студентов – пользователи электронных карт</w:t>
      </w:r>
    </w:p>
    <w:p w:rsidR="000F55CE" w:rsidRDefault="000F55CE" w:rsidP="004D39DA"/>
    <w:p w:rsidR="00E02E34" w:rsidRDefault="000F55CE" w:rsidP="005247D1">
      <w:pPr>
        <w:ind w:firstLine="708"/>
      </w:pPr>
      <w:r>
        <w:t>Далее посмотрим как</w:t>
      </w:r>
    </w:p>
    <w:p w:rsidR="00000000" w:rsidRPr="006B45A8" w:rsidRDefault="006B45A8" w:rsidP="006B45A8">
      <w:pPr>
        <w:pStyle w:val="a"/>
        <w:numPr>
          <w:ilvl w:val="0"/>
          <w:numId w:val="9"/>
        </w:numPr>
        <w:spacing w:after="0"/>
        <w:rPr>
          <w:rFonts w:ascii="Times New Roman" w:eastAsia="+mn-ea" w:hAnsi="Times New Roman" w:cs="Times New Roman"/>
        </w:rPr>
      </w:pPr>
      <w:r w:rsidRPr="006B45A8">
        <w:rPr>
          <w:rFonts w:ascii="Times New Roman" w:eastAsia="+mn-ea" w:hAnsi="Times New Roman" w:cs="Times New Roman"/>
        </w:rPr>
        <w:t>Сведения о государственных организациях в интернете</w:t>
      </w:r>
      <w:proofErr w:type="gramStart"/>
      <w:r w:rsidRPr="006B45A8">
        <w:rPr>
          <w:rFonts w:ascii="Times New Roman" w:eastAsia="+mn-ea" w:hAnsi="Times New Roman" w:cs="Times New Roman"/>
        </w:rPr>
        <w:t xml:space="preserve"> :</w:t>
      </w:r>
      <w:proofErr w:type="gramEnd"/>
      <w:r w:rsidRPr="006B45A8">
        <w:rPr>
          <w:rFonts w:ascii="Times New Roman" w:eastAsia="+mn-ea" w:hAnsi="Times New Roman" w:cs="Times New Roman"/>
        </w:rPr>
        <w:t xml:space="preserve"> </w:t>
      </w:r>
      <w:r w:rsidRPr="006B45A8">
        <w:rPr>
          <w:rFonts w:ascii="Times New Roman" w:eastAsia="+mn-ea" w:hAnsi="Times New Roman" w:cs="Times New Roman"/>
        </w:rPr>
        <w:t>237</w:t>
      </w:r>
      <w:r w:rsidRPr="006B45A8">
        <w:rPr>
          <w:rFonts w:ascii="Times New Roman" w:eastAsia="+mn-ea" w:hAnsi="Times New Roman" w:cs="Times New Roman"/>
        </w:rPr>
        <w:t xml:space="preserve"> типовых порталов, данные </w:t>
      </w:r>
      <w:r w:rsidRPr="006B45A8">
        <w:rPr>
          <w:rFonts w:ascii="Times New Roman" w:eastAsia="+mn-ea" w:hAnsi="Times New Roman" w:cs="Times New Roman"/>
        </w:rPr>
        <w:t>96</w:t>
      </w:r>
      <w:r w:rsidRPr="006B45A8">
        <w:rPr>
          <w:rFonts w:ascii="Times New Roman" w:eastAsia="+mn-ea" w:hAnsi="Times New Roman" w:cs="Times New Roman"/>
        </w:rPr>
        <w:t xml:space="preserve"> МФЦ на </w:t>
      </w:r>
      <w:proofErr w:type="spellStart"/>
      <w:r w:rsidRPr="006B45A8">
        <w:rPr>
          <w:rFonts w:ascii="Times New Roman" w:eastAsia="+mn-ea" w:hAnsi="Times New Roman" w:cs="Times New Roman"/>
        </w:rPr>
        <w:t>data.mos.ru</w:t>
      </w:r>
      <w:proofErr w:type="spellEnd"/>
      <w:r w:rsidRPr="006B45A8">
        <w:rPr>
          <w:rFonts w:ascii="Times New Roman" w:eastAsia="+mn-ea" w:hAnsi="Times New Roman" w:cs="Times New Roman"/>
        </w:rPr>
        <w:t xml:space="preserve"> </w:t>
      </w:r>
    </w:p>
    <w:p w:rsidR="00000000" w:rsidRPr="006B45A8" w:rsidRDefault="006B45A8" w:rsidP="006B45A8">
      <w:pPr>
        <w:pStyle w:val="a"/>
        <w:numPr>
          <w:ilvl w:val="0"/>
          <w:numId w:val="9"/>
        </w:numPr>
        <w:spacing w:after="0"/>
        <w:rPr>
          <w:rFonts w:ascii="Times New Roman" w:eastAsia="+mn-ea" w:hAnsi="Times New Roman" w:cs="Times New Roman"/>
        </w:rPr>
      </w:pPr>
      <w:r w:rsidRPr="006B45A8">
        <w:rPr>
          <w:rFonts w:ascii="Times New Roman" w:eastAsia="+mn-ea" w:hAnsi="Times New Roman" w:cs="Times New Roman"/>
        </w:rPr>
        <w:lastRenderedPageBreak/>
        <w:t xml:space="preserve">Время реакции на запрос в бюджетных организациях </w:t>
      </w:r>
      <w:r w:rsidRPr="006B45A8">
        <w:rPr>
          <w:rFonts w:ascii="Times New Roman" w:eastAsia="+mn-ea" w:hAnsi="Times New Roman" w:cs="Times New Roman"/>
        </w:rPr>
        <w:t xml:space="preserve">        </w:t>
      </w:r>
      <w:r w:rsidRPr="006B45A8">
        <w:rPr>
          <w:rFonts w:ascii="Times New Roman" w:eastAsia="+mn-ea" w:hAnsi="Times New Roman" w:cs="Times New Roman"/>
        </w:rPr>
        <w:t>в 4 раза</w:t>
      </w:r>
      <w:r w:rsidRPr="006B45A8">
        <w:rPr>
          <w:rFonts w:ascii="Times New Roman" w:eastAsia="+mn-ea" w:hAnsi="Times New Roman" w:cs="Times New Roman"/>
        </w:rPr>
        <w:t xml:space="preserve"> ниже регламентированного (</w:t>
      </w:r>
      <w:r w:rsidRPr="006B45A8">
        <w:rPr>
          <w:rFonts w:ascii="Times New Roman" w:eastAsia="+mn-ea" w:hAnsi="Times New Roman" w:cs="Times New Roman"/>
        </w:rPr>
        <w:t>5-8</w:t>
      </w:r>
      <w:r w:rsidRPr="006B45A8">
        <w:rPr>
          <w:rFonts w:ascii="Times New Roman" w:eastAsia="+mn-ea" w:hAnsi="Times New Roman" w:cs="Times New Roman"/>
        </w:rPr>
        <w:t xml:space="preserve"> дней вместо </w:t>
      </w:r>
      <w:r w:rsidRPr="006B45A8">
        <w:rPr>
          <w:rFonts w:ascii="Times New Roman" w:eastAsia="+mn-ea" w:hAnsi="Times New Roman" w:cs="Times New Roman"/>
        </w:rPr>
        <w:t>30</w:t>
      </w:r>
      <w:r w:rsidRPr="006B45A8">
        <w:rPr>
          <w:rFonts w:ascii="Times New Roman" w:eastAsia="+mn-ea" w:hAnsi="Times New Roman" w:cs="Times New Roman"/>
        </w:rPr>
        <w:t>)</w:t>
      </w:r>
    </w:p>
    <w:p w:rsidR="00000000" w:rsidRPr="006B45A8" w:rsidRDefault="006B45A8" w:rsidP="006B45A8">
      <w:pPr>
        <w:pStyle w:val="a"/>
        <w:numPr>
          <w:ilvl w:val="0"/>
          <w:numId w:val="9"/>
        </w:numPr>
        <w:spacing w:after="0"/>
        <w:rPr>
          <w:rFonts w:ascii="Times New Roman" w:eastAsia="+mn-ea" w:hAnsi="Times New Roman" w:cs="Times New Roman"/>
        </w:rPr>
      </w:pPr>
      <w:r w:rsidRPr="006B45A8">
        <w:rPr>
          <w:rFonts w:ascii="Times New Roman" w:eastAsia="+mn-ea" w:hAnsi="Times New Roman" w:cs="Times New Roman"/>
        </w:rPr>
        <w:t xml:space="preserve">Обучение более </w:t>
      </w:r>
      <w:r w:rsidRPr="006B45A8">
        <w:rPr>
          <w:rFonts w:ascii="Times New Roman" w:eastAsia="+mn-ea" w:hAnsi="Times New Roman" w:cs="Times New Roman"/>
        </w:rPr>
        <w:t xml:space="preserve">80 тыс. </w:t>
      </w:r>
      <w:r w:rsidRPr="006B45A8">
        <w:rPr>
          <w:rFonts w:ascii="Times New Roman" w:eastAsia="+mn-ea" w:hAnsi="Times New Roman" w:cs="Times New Roman"/>
        </w:rPr>
        <w:t>бюджетных работников с помощью дистанционного обучения</w:t>
      </w:r>
    </w:p>
    <w:p w:rsidR="00000000" w:rsidRPr="006B45A8" w:rsidRDefault="006B45A8" w:rsidP="006B45A8">
      <w:pPr>
        <w:pStyle w:val="a"/>
        <w:numPr>
          <w:ilvl w:val="0"/>
          <w:numId w:val="9"/>
        </w:numPr>
        <w:spacing w:after="0"/>
        <w:rPr>
          <w:rFonts w:ascii="Times New Roman" w:eastAsia="+mn-ea" w:hAnsi="Times New Roman" w:cs="Times New Roman"/>
        </w:rPr>
      </w:pPr>
      <w:r w:rsidRPr="006B45A8">
        <w:rPr>
          <w:rFonts w:ascii="Times New Roman" w:eastAsia="+mn-ea" w:hAnsi="Times New Roman" w:cs="Times New Roman"/>
        </w:rPr>
        <w:t xml:space="preserve">В </w:t>
      </w:r>
      <w:r w:rsidRPr="006B45A8">
        <w:rPr>
          <w:rFonts w:ascii="Times New Roman" w:eastAsia="+mn-ea" w:hAnsi="Times New Roman" w:cs="Times New Roman"/>
        </w:rPr>
        <w:t>330</w:t>
      </w:r>
      <w:r w:rsidRPr="006B45A8">
        <w:rPr>
          <w:rFonts w:ascii="Times New Roman" w:eastAsia="+mn-ea" w:hAnsi="Times New Roman" w:cs="Times New Roman"/>
        </w:rPr>
        <w:t xml:space="preserve"> школах внедрена единая облачная бухгалтерия</w:t>
      </w:r>
      <w:r w:rsidRPr="006B45A8">
        <w:rPr>
          <w:rFonts w:ascii="Times New Roman" w:eastAsia="+mn-ea" w:hAnsi="Times New Roman" w:cs="Times New Roman"/>
        </w:rPr>
        <w:t xml:space="preserve"> </w:t>
      </w:r>
    </w:p>
    <w:p w:rsidR="00000000" w:rsidRPr="006B45A8" w:rsidRDefault="006B45A8" w:rsidP="006B45A8">
      <w:pPr>
        <w:pStyle w:val="a"/>
        <w:numPr>
          <w:ilvl w:val="0"/>
          <w:numId w:val="9"/>
        </w:numPr>
        <w:spacing w:after="0"/>
        <w:rPr>
          <w:rFonts w:ascii="Times New Roman" w:eastAsia="+mn-ea" w:hAnsi="Times New Roman" w:cs="Times New Roman"/>
        </w:rPr>
      </w:pPr>
      <w:r w:rsidRPr="006B45A8">
        <w:rPr>
          <w:rFonts w:ascii="Times New Roman" w:eastAsia="+mn-ea" w:hAnsi="Times New Roman" w:cs="Times New Roman"/>
        </w:rPr>
        <w:t xml:space="preserve">Объем платежей через портал городских услуг -  </w:t>
      </w:r>
      <w:r w:rsidRPr="006B45A8">
        <w:rPr>
          <w:rFonts w:ascii="Times New Roman" w:eastAsia="+mn-ea" w:hAnsi="Times New Roman" w:cs="Times New Roman"/>
        </w:rPr>
        <w:t>более</w:t>
      </w:r>
      <w:r w:rsidRPr="006B45A8">
        <w:rPr>
          <w:rFonts w:ascii="Times New Roman" w:eastAsia="+mn-ea" w:hAnsi="Times New Roman" w:cs="Times New Roman"/>
        </w:rPr>
        <w:t xml:space="preserve">  </w:t>
      </w:r>
      <w:r w:rsidRPr="006B45A8">
        <w:rPr>
          <w:rFonts w:ascii="Times New Roman" w:eastAsia="+mn-ea" w:hAnsi="Times New Roman" w:cs="Times New Roman"/>
        </w:rPr>
        <w:t>3 млрд. руб.</w:t>
      </w:r>
      <w:r w:rsidRPr="006B45A8">
        <w:rPr>
          <w:rFonts w:ascii="Times New Roman" w:eastAsia="+mn-ea" w:hAnsi="Times New Roman" w:cs="Times New Roman"/>
        </w:rPr>
        <w:t xml:space="preserve"> </w:t>
      </w:r>
    </w:p>
    <w:p w:rsidR="00000000" w:rsidRPr="006B45A8" w:rsidRDefault="006B45A8" w:rsidP="006B45A8">
      <w:pPr>
        <w:pStyle w:val="a"/>
        <w:numPr>
          <w:ilvl w:val="0"/>
          <w:numId w:val="9"/>
        </w:numPr>
        <w:spacing w:after="0"/>
        <w:rPr>
          <w:rFonts w:ascii="Times New Roman" w:eastAsia="+mn-ea" w:hAnsi="Times New Roman" w:cs="Times New Roman"/>
        </w:rPr>
      </w:pPr>
      <w:r w:rsidRPr="006B45A8">
        <w:rPr>
          <w:rFonts w:ascii="Times New Roman" w:eastAsia="+mn-ea" w:hAnsi="Times New Roman" w:cs="Times New Roman"/>
        </w:rPr>
        <w:t xml:space="preserve"> </w:t>
      </w:r>
      <w:proofErr w:type="spellStart"/>
      <w:r w:rsidRPr="006B45A8">
        <w:rPr>
          <w:rFonts w:ascii="Times New Roman" w:eastAsia="+mn-ea" w:hAnsi="Times New Roman" w:cs="Times New Roman"/>
        </w:rPr>
        <w:t>market.zakupki.mos.ru</w:t>
      </w:r>
      <w:proofErr w:type="spellEnd"/>
      <w:proofErr w:type="gramStart"/>
      <w:r w:rsidRPr="006B45A8">
        <w:rPr>
          <w:rFonts w:ascii="Times New Roman" w:eastAsia="+mn-ea" w:hAnsi="Times New Roman" w:cs="Times New Roman"/>
        </w:rPr>
        <w:t xml:space="preserve"> </w:t>
      </w:r>
      <w:r w:rsidRPr="006B45A8">
        <w:rPr>
          <w:rFonts w:ascii="Times New Roman" w:eastAsia="+mn-ea" w:hAnsi="Times New Roman" w:cs="Times New Roman"/>
        </w:rPr>
        <w:t>:</w:t>
      </w:r>
      <w:proofErr w:type="gramEnd"/>
      <w:r w:rsidRPr="006B45A8">
        <w:rPr>
          <w:rFonts w:ascii="Times New Roman" w:eastAsia="+mn-ea" w:hAnsi="Times New Roman" w:cs="Times New Roman"/>
        </w:rPr>
        <w:t xml:space="preserve"> </w:t>
      </w:r>
      <w:r w:rsidRPr="006B45A8">
        <w:rPr>
          <w:rFonts w:ascii="Times New Roman" w:eastAsia="+mn-ea" w:hAnsi="Times New Roman" w:cs="Times New Roman"/>
        </w:rPr>
        <w:t xml:space="preserve">более </w:t>
      </w:r>
      <w:r w:rsidRPr="006B45A8">
        <w:rPr>
          <w:rFonts w:ascii="Times New Roman" w:eastAsia="+mn-ea" w:hAnsi="Times New Roman" w:cs="Times New Roman"/>
        </w:rPr>
        <w:t xml:space="preserve">8,8 тыс. </w:t>
      </w:r>
      <w:r w:rsidRPr="006B45A8">
        <w:rPr>
          <w:rFonts w:ascii="Times New Roman" w:eastAsia="+mn-ea" w:hAnsi="Times New Roman" w:cs="Times New Roman"/>
        </w:rPr>
        <w:t>заказчиков в одном месте</w:t>
      </w:r>
      <w:r w:rsidRPr="006B45A8">
        <w:rPr>
          <w:rFonts w:ascii="Times New Roman" w:eastAsia="+mn-ea" w:hAnsi="Times New Roman" w:cs="Times New Roman"/>
        </w:rPr>
        <w:t xml:space="preserve"> </w:t>
      </w:r>
      <w:r w:rsidRPr="006B45A8">
        <w:rPr>
          <w:rFonts w:ascii="Times New Roman" w:eastAsia="+mn-ea" w:hAnsi="Times New Roman" w:cs="Times New Roman"/>
        </w:rPr>
        <w:t xml:space="preserve">, </w:t>
      </w:r>
      <w:r w:rsidRPr="006B45A8">
        <w:rPr>
          <w:rFonts w:ascii="Times New Roman" w:eastAsia="+mn-ea" w:hAnsi="Times New Roman" w:cs="Times New Roman"/>
        </w:rPr>
        <w:t xml:space="preserve">496 тыс. </w:t>
      </w:r>
      <w:r w:rsidRPr="006B45A8">
        <w:rPr>
          <w:rFonts w:ascii="Times New Roman" w:eastAsia="+mn-ea" w:hAnsi="Times New Roman" w:cs="Times New Roman"/>
        </w:rPr>
        <w:t>договоров малого объема заключено</w:t>
      </w:r>
      <w:r w:rsidRPr="006B45A8">
        <w:rPr>
          <w:rFonts w:ascii="Times New Roman" w:eastAsia="+mn-ea" w:hAnsi="Times New Roman" w:cs="Times New Roman"/>
        </w:rPr>
        <w:t xml:space="preserve"> </w:t>
      </w:r>
    </w:p>
    <w:p w:rsidR="00E02E34" w:rsidRPr="006B45A8" w:rsidRDefault="006B45A8" w:rsidP="006B45A8">
      <w:pPr>
        <w:pStyle w:val="a"/>
        <w:numPr>
          <w:ilvl w:val="0"/>
          <w:numId w:val="9"/>
        </w:numPr>
        <w:spacing w:after="0"/>
        <w:rPr>
          <w:rFonts w:ascii="Times New Roman" w:eastAsia="+mn-ea" w:hAnsi="Times New Roman" w:cs="Times New Roman"/>
        </w:rPr>
      </w:pPr>
      <w:r w:rsidRPr="006B45A8">
        <w:rPr>
          <w:rFonts w:ascii="Times New Roman" w:eastAsia="+mn-ea" w:hAnsi="Times New Roman" w:cs="Times New Roman"/>
        </w:rPr>
        <w:t xml:space="preserve">Московский чиновник всегда на связи </w:t>
      </w:r>
      <w:proofErr w:type="spellStart"/>
      <w:r w:rsidRPr="006B45A8">
        <w:rPr>
          <w:rFonts w:ascii="Times New Roman" w:eastAsia="+mn-ea" w:hAnsi="Times New Roman" w:cs="Times New Roman"/>
        </w:rPr>
        <w:t>он-лайн</w:t>
      </w:r>
      <w:proofErr w:type="spellEnd"/>
      <w:r w:rsidRPr="006B45A8">
        <w:rPr>
          <w:rFonts w:ascii="Times New Roman" w:eastAsia="+mn-ea" w:hAnsi="Times New Roman" w:cs="Times New Roman"/>
        </w:rPr>
        <w:t xml:space="preserve"> 24/7/365</w:t>
      </w:r>
    </w:p>
    <w:p w:rsidR="00E02E34" w:rsidRDefault="00E02E34" w:rsidP="005247D1">
      <w:pPr>
        <w:ind w:firstLine="708"/>
      </w:pPr>
    </w:p>
    <w:p w:rsidR="00E02E34" w:rsidRDefault="00E02E34" w:rsidP="005247D1">
      <w:pPr>
        <w:ind w:firstLine="708"/>
      </w:pPr>
    </w:p>
    <w:p w:rsidR="00000000" w:rsidRPr="006B45A8" w:rsidRDefault="006B45A8" w:rsidP="006B45A8">
      <w:pPr>
        <w:pStyle w:val="a"/>
        <w:numPr>
          <w:ilvl w:val="0"/>
          <w:numId w:val="9"/>
        </w:numPr>
        <w:spacing w:after="0"/>
        <w:rPr>
          <w:rFonts w:ascii="Times New Roman" w:eastAsia="+mn-ea" w:hAnsi="Times New Roman" w:cs="Times New Roman"/>
        </w:rPr>
      </w:pPr>
      <w:r w:rsidRPr="006B45A8">
        <w:rPr>
          <w:rFonts w:ascii="Times New Roman" w:eastAsia="+mn-ea" w:hAnsi="Times New Roman" w:cs="Times New Roman"/>
        </w:rPr>
        <w:t xml:space="preserve">2 млн. </w:t>
      </w:r>
      <w:r w:rsidRPr="006B45A8">
        <w:rPr>
          <w:rFonts w:ascii="Times New Roman" w:eastAsia="+mn-ea" w:hAnsi="Times New Roman" w:cs="Times New Roman"/>
        </w:rPr>
        <w:t>электронных медицинских карт планируется внедрить в 2015 году</w:t>
      </w:r>
    </w:p>
    <w:p w:rsidR="00000000" w:rsidRPr="006B45A8" w:rsidRDefault="006B45A8" w:rsidP="006B45A8">
      <w:pPr>
        <w:pStyle w:val="a"/>
        <w:numPr>
          <w:ilvl w:val="0"/>
          <w:numId w:val="9"/>
        </w:numPr>
        <w:spacing w:after="0"/>
        <w:rPr>
          <w:rFonts w:ascii="Times New Roman" w:eastAsia="+mn-ea" w:hAnsi="Times New Roman" w:cs="Times New Roman"/>
        </w:rPr>
      </w:pPr>
      <w:r w:rsidRPr="006B45A8">
        <w:rPr>
          <w:rFonts w:ascii="Times New Roman" w:eastAsia="+mn-ea" w:hAnsi="Times New Roman" w:cs="Times New Roman"/>
        </w:rPr>
        <w:t xml:space="preserve">через </w:t>
      </w:r>
      <w:proofErr w:type="spellStart"/>
      <w:r w:rsidRPr="006B45A8">
        <w:rPr>
          <w:rFonts w:ascii="Times New Roman" w:eastAsia="+mn-ea" w:hAnsi="Times New Roman" w:cs="Times New Roman"/>
        </w:rPr>
        <w:t>инфоматы</w:t>
      </w:r>
      <w:proofErr w:type="spellEnd"/>
      <w:r w:rsidRPr="006B45A8">
        <w:rPr>
          <w:rFonts w:ascii="Times New Roman" w:eastAsia="+mn-ea" w:hAnsi="Times New Roman" w:cs="Times New Roman"/>
        </w:rPr>
        <w:t xml:space="preserve"> </w:t>
      </w:r>
      <w:r w:rsidRPr="006B45A8">
        <w:rPr>
          <w:rFonts w:ascii="Times New Roman" w:eastAsia="+mn-ea" w:hAnsi="Times New Roman" w:cs="Times New Roman"/>
        </w:rPr>
        <w:t xml:space="preserve">проведено более </w:t>
      </w:r>
      <w:r w:rsidRPr="006B45A8">
        <w:rPr>
          <w:rFonts w:ascii="Times New Roman" w:eastAsia="+mn-ea" w:hAnsi="Times New Roman" w:cs="Times New Roman"/>
        </w:rPr>
        <w:t xml:space="preserve">18 млн. </w:t>
      </w:r>
      <w:r w:rsidRPr="006B45A8">
        <w:rPr>
          <w:rFonts w:ascii="Times New Roman" w:eastAsia="+mn-ea" w:hAnsi="Times New Roman" w:cs="Times New Roman"/>
        </w:rPr>
        <w:t xml:space="preserve">записей к врачу, что составило </w:t>
      </w:r>
      <w:r w:rsidRPr="006B45A8">
        <w:rPr>
          <w:rFonts w:ascii="Times New Roman" w:eastAsia="+mn-ea" w:hAnsi="Times New Roman" w:cs="Times New Roman"/>
        </w:rPr>
        <w:t>30%</w:t>
      </w:r>
      <w:r w:rsidRPr="006B45A8">
        <w:rPr>
          <w:rFonts w:ascii="Times New Roman" w:eastAsia="+mn-ea" w:hAnsi="Times New Roman" w:cs="Times New Roman"/>
        </w:rPr>
        <w:t xml:space="preserve"> </w:t>
      </w:r>
      <w:r w:rsidRPr="006B45A8">
        <w:rPr>
          <w:rFonts w:ascii="Times New Roman" w:eastAsia="+mn-ea" w:hAnsi="Times New Roman" w:cs="Times New Roman"/>
        </w:rPr>
        <w:t>от общего числа записей</w:t>
      </w:r>
    </w:p>
    <w:p w:rsidR="00000000" w:rsidRPr="006B45A8" w:rsidRDefault="006B45A8" w:rsidP="006B45A8">
      <w:pPr>
        <w:pStyle w:val="a"/>
        <w:numPr>
          <w:ilvl w:val="0"/>
          <w:numId w:val="9"/>
        </w:numPr>
        <w:spacing w:after="0"/>
        <w:rPr>
          <w:rFonts w:ascii="Times New Roman" w:eastAsia="+mn-ea" w:hAnsi="Times New Roman" w:cs="Times New Roman"/>
        </w:rPr>
      </w:pPr>
      <w:r w:rsidRPr="006B45A8">
        <w:rPr>
          <w:rFonts w:ascii="Times New Roman" w:eastAsia="+mn-ea" w:hAnsi="Times New Roman" w:cs="Times New Roman"/>
        </w:rPr>
        <w:t xml:space="preserve"> </w:t>
      </w:r>
      <w:r w:rsidRPr="006B45A8">
        <w:rPr>
          <w:rFonts w:ascii="Times New Roman" w:eastAsia="+mn-ea" w:hAnsi="Times New Roman" w:cs="Times New Roman"/>
        </w:rPr>
        <w:t xml:space="preserve">8 млн. </w:t>
      </w:r>
      <w:r w:rsidRPr="006B45A8">
        <w:rPr>
          <w:rFonts w:ascii="Times New Roman" w:eastAsia="+mn-ea" w:hAnsi="Times New Roman" w:cs="Times New Roman"/>
        </w:rPr>
        <w:t>записей к врачу через интернет и по телефону за год</w:t>
      </w:r>
      <w:r w:rsidRPr="006B45A8">
        <w:rPr>
          <w:rFonts w:ascii="Times New Roman" w:eastAsia="+mn-ea" w:hAnsi="Times New Roman" w:cs="Times New Roman"/>
        </w:rPr>
        <w:t xml:space="preserve"> </w:t>
      </w:r>
    </w:p>
    <w:p w:rsidR="00000000" w:rsidRPr="006B45A8" w:rsidRDefault="006B45A8" w:rsidP="006B45A8">
      <w:pPr>
        <w:pStyle w:val="a"/>
        <w:numPr>
          <w:ilvl w:val="0"/>
          <w:numId w:val="9"/>
        </w:numPr>
        <w:spacing w:after="0"/>
        <w:rPr>
          <w:rFonts w:ascii="Times New Roman" w:eastAsia="+mn-ea" w:hAnsi="Times New Roman" w:cs="Times New Roman"/>
        </w:rPr>
      </w:pPr>
      <w:r w:rsidRPr="006B45A8">
        <w:rPr>
          <w:rFonts w:ascii="Times New Roman" w:eastAsia="+mn-ea" w:hAnsi="Times New Roman" w:cs="Times New Roman"/>
        </w:rPr>
        <w:t xml:space="preserve">доступна первичная запись к врачам </w:t>
      </w:r>
      <w:r w:rsidRPr="006B45A8">
        <w:rPr>
          <w:rFonts w:ascii="Times New Roman" w:eastAsia="+mn-ea" w:hAnsi="Times New Roman" w:cs="Times New Roman"/>
        </w:rPr>
        <w:t>19</w:t>
      </w:r>
      <w:r w:rsidRPr="006B45A8">
        <w:rPr>
          <w:rFonts w:ascii="Times New Roman" w:eastAsia="+mn-ea" w:hAnsi="Times New Roman" w:cs="Times New Roman"/>
        </w:rPr>
        <w:t xml:space="preserve"> </w:t>
      </w:r>
      <w:r w:rsidRPr="006B45A8">
        <w:rPr>
          <w:rFonts w:ascii="Times New Roman" w:eastAsia="+mn-ea" w:hAnsi="Times New Roman" w:cs="Times New Roman"/>
        </w:rPr>
        <w:t>специальностей</w:t>
      </w:r>
    </w:p>
    <w:p w:rsidR="00000000" w:rsidRPr="006B45A8" w:rsidRDefault="006B45A8" w:rsidP="006B45A8">
      <w:pPr>
        <w:pStyle w:val="a"/>
        <w:numPr>
          <w:ilvl w:val="0"/>
          <w:numId w:val="9"/>
        </w:numPr>
        <w:spacing w:after="0"/>
        <w:rPr>
          <w:rFonts w:ascii="Times New Roman" w:eastAsia="+mn-ea" w:hAnsi="Times New Roman" w:cs="Times New Roman"/>
        </w:rPr>
      </w:pPr>
      <w:r w:rsidRPr="006B45A8">
        <w:rPr>
          <w:rFonts w:ascii="Times New Roman" w:eastAsia="+mn-ea" w:hAnsi="Times New Roman" w:cs="Times New Roman"/>
        </w:rPr>
        <w:t xml:space="preserve"> </w:t>
      </w:r>
      <w:r w:rsidRPr="006B45A8">
        <w:rPr>
          <w:rFonts w:ascii="Times New Roman" w:eastAsia="+mn-ea" w:hAnsi="Times New Roman" w:cs="Times New Roman"/>
        </w:rPr>
        <w:t xml:space="preserve">4,2 млн. </w:t>
      </w:r>
      <w:r w:rsidRPr="006B45A8">
        <w:rPr>
          <w:rFonts w:ascii="Times New Roman" w:eastAsia="+mn-ea" w:hAnsi="Times New Roman" w:cs="Times New Roman"/>
        </w:rPr>
        <w:t>электронных рецептов выписано врачами</w:t>
      </w:r>
    </w:p>
    <w:p w:rsidR="00000000" w:rsidRPr="006B45A8" w:rsidRDefault="006B45A8" w:rsidP="006B45A8">
      <w:pPr>
        <w:pStyle w:val="a"/>
        <w:numPr>
          <w:ilvl w:val="0"/>
          <w:numId w:val="9"/>
        </w:numPr>
        <w:spacing w:after="0"/>
        <w:rPr>
          <w:rFonts w:ascii="Times New Roman" w:eastAsia="+mn-ea" w:hAnsi="Times New Roman" w:cs="Times New Roman"/>
        </w:rPr>
      </w:pPr>
      <w:r w:rsidRPr="006B45A8">
        <w:rPr>
          <w:rFonts w:ascii="Times New Roman" w:eastAsia="+mn-ea" w:hAnsi="Times New Roman" w:cs="Times New Roman"/>
        </w:rPr>
        <w:t xml:space="preserve"> </w:t>
      </w:r>
      <w:r w:rsidRPr="006B45A8">
        <w:rPr>
          <w:rFonts w:ascii="Times New Roman" w:eastAsia="+mn-ea" w:hAnsi="Times New Roman" w:cs="Times New Roman"/>
        </w:rPr>
        <w:t>сокращ</w:t>
      </w:r>
      <w:r w:rsidRPr="006B45A8">
        <w:rPr>
          <w:rFonts w:ascii="Times New Roman" w:eastAsia="+mn-ea" w:hAnsi="Times New Roman" w:cs="Times New Roman"/>
        </w:rPr>
        <w:t>ено время ожидания приема</w:t>
      </w:r>
      <w:r w:rsidRPr="006B45A8">
        <w:rPr>
          <w:rFonts w:ascii="Times New Roman" w:eastAsia="+mn-ea" w:hAnsi="Times New Roman" w:cs="Times New Roman"/>
        </w:rPr>
        <w:t xml:space="preserve"> </w:t>
      </w:r>
      <w:r w:rsidRPr="006B45A8">
        <w:rPr>
          <w:rFonts w:ascii="Times New Roman" w:eastAsia="+mn-ea" w:hAnsi="Times New Roman" w:cs="Times New Roman"/>
        </w:rPr>
        <w:t>за счет анализа и перераспределения потоков пациентов</w:t>
      </w:r>
    </w:p>
    <w:p w:rsidR="00E02E34" w:rsidRDefault="00E02E34" w:rsidP="005247D1">
      <w:pPr>
        <w:ind w:firstLine="708"/>
      </w:pPr>
    </w:p>
    <w:p w:rsidR="00E02E34" w:rsidRDefault="00E02E34" w:rsidP="005247D1">
      <w:pPr>
        <w:ind w:firstLine="708"/>
      </w:pPr>
    </w:p>
    <w:p w:rsidR="00E02E34" w:rsidRDefault="00E02E34" w:rsidP="005247D1">
      <w:pPr>
        <w:ind w:firstLine="708"/>
      </w:pPr>
    </w:p>
    <w:p w:rsidR="00E02E34" w:rsidRDefault="00E02E34" w:rsidP="005247D1">
      <w:pPr>
        <w:ind w:firstLine="708"/>
      </w:pPr>
    </w:p>
    <w:p w:rsidR="00E02E34" w:rsidRDefault="00E02E34" w:rsidP="005247D1">
      <w:pPr>
        <w:ind w:firstLine="708"/>
      </w:pPr>
    </w:p>
    <w:p w:rsidR="00E02E34" w:rsidRDefault="00E02E34" w:rsidP="005247D1">
      <w:pPr>
        <w:ind w:firstLine="708"/>
      </w:pPr>
    </w:p>
    <w:p w:rsidR="00E02E34" w:rsidRDefault="00E02E34" w:rsidP="005247D1">
      <w:pPr>
        <w:ind w:firstLine="708"/>
      </w:pPr>
    </w:p>
    <w:p w:rsidR="00E02E34" w:rsidRDefault="00E02E34" w:rsidP="005247D1">
      <w:pPr>
        <w:ind w:firstLine="708"/>
      </w:pPr>
    </w:p>
    <w:p w:rsidR="00E02E34" w:rsidRDefault="00E02E34" w:rsidP="005247D1">
      <w:pPr>
        <w:ind w:firstLine="708"/>
      </w:pPr>
    </w:p>
    <w:p w:rsidR="00E02E34" w:rsidRDefault="00E02E34" w:rsidP="005247D1">
      <w:pPr>
        <w:ind w:firstLine="708"/>
      </w:pPr>
    </w:p>
    <w:p w:rsidR="00B43CB2" w:rsidRDefault="00B43CB2" w:rsidP="005247D1">
      <w:pPr>
        <w:ind w:firstLine="708"/>
      </w:pPr>
    </w:p>
    <w:p w:rsidR="00F00FF9" w:rsidRDefault="00F00FF9" w:rsidP="00283B5C">
      <w:pPr>
        <w:ind w:firstLine="708"/>
      </w:pPr>
      <w:r>
        <w:t>Общественное обсуждение проекта программы началось в мае 2011. Обсуждение проводилось на разных уровнях: от сбора отзывов и предложений  в сети Интернет с участием граждан, до рассмотрения проекта в органах городского самоуправления с привлечением ведущих</w:t>
      </w:r>
      <w:r w:rsidR="00AB5DAE">
        <w:t xml:space="preserve"> отечественных</w:t>
      </w:r>
      <w:r>
        <w:t xml:space="preserve"> специалистов </w:t>
      </w:r>
      <w:proofErr w:type="spellStart"/>
      <w:r>
        <w:t>ИТ-индустрии</w:t>
      </w:r>
      <w:proofErr w:type="spellEnd"/>
      <w:r>
        <w:t>.</w:t>
      </w:r>
    </w:p>
    <w:p w:rsidR="006B55A2" w:rsidRDefault="006B55A2" w:rsidP="00AB5DAE">
      <w:pPr>
        <w:shd w:val="clear" w:color="auto" w:fill="FFFFFF"/>
        <w:spacing w:after="300" w:line="240" w:lineRule="auto"/>
        <w:outlineLvl w:val="3"/>
        <w:rPr>
          <w:rFonts w:ascii="Tahoma" w:eastAsia="Times New Roman" w:hAnsi="Tahoma" w:cs="Tahoma"/>
          <w:color w:val="474747"/>
          <w:sz w:val="21"/>
          <w:szCs w:val="21"/>
        </w:rPr>
      </w:pPr>
      <w:r>
        <w:rPr>
          <w:rFonts w:ascii="Tahoma" w:eastAsia="Times New Roman" w:hAnsi="Tahoma" w:cs="Tahoma"/>
          <w:color w:val="474747"/>
          <w:sz w:val="21"/>
          <w:szCs w:val="21"/>
        </w:rPr>
        <w:t>Цели программы</w:t>
      </w:r>
    </w:p>
    <w:p w:rsidR="006B55A2" w:rsidRDefault="006B55A2" w:rsidP="00704A6A">
      <w:pPr>
        <w:pStyle w:val="a"/>
      </w:pPr>
      <w:r>
        <w:t>Повышение качества жизни населения</w:t>
      </w:r>
      <w:r w:rsidR="006E76BC">
        <w:t xml:space="preserve"> за счет внедрения ИКТ в жизнь города</w:t>
      </w:r>
    </w:p>
    <w:p w:rsidR="006B55A2" w:rsidRDefault="006B55A2" w:rsidP="00704A6A">
      <w:pPr>
        <w:pStyle w:val="a"/>
      </w:pPr>
      <w:r>
        <w:t>П</w:t>
      </w:r>
      <w:r w:rsidRPr="00AB5DAE">
        <w:t>овышение качества жизни населения города за счет широкомасштабного использования информационно-коммуникационных технологий в социальной сфере, сфере обеспечения комплексной безопасности города, сфере управления городским хозяйством, а также в повседневной жизни граждан</w:t>
      </w:r>
    </w:p>
    <w:p w:rsidR="006B55A2" w:rsidRDefault="006B55A2" w:rsidP="00704A6A">
      <w:pPr>
        <w:pStyle w:val="a"/>
      </w:pPr>
      <w:r>
        <w:t>Развитие городского управления</w:t>
      </w:r>
    </w:p>
    <w:p w:rsidR="006B55A2" w:rsidRPr="006B55A2" w:rsidRDefault="006B55A2" w:rsidP="00704A6A">
      <w:pPr>
        <w:pStyle w:val="a"/>
      </w:pPr>
      <w:r>
        <w:lastRenderedPageBreak/>
        <w:t>П</w:t>
      </w:r>
      <w:r w:rsidRPr="00AB5DAE">
        <w:t>овышение эффективности и прозрачности городского управления</w:t>
      </w:r>
      <w:r>
        <w:t>;</w:t>
      </w:r>
    </w:p>
    <w:p w:rsidR="006B55A2" w:rsidRDefault="006B55A2" w:rsidP="006B55A2">
      <w:pPr>
        <w:shd w:val="clear" w:color="auto" w:fill="FFFFFF"/>
        <w:spacing w:after="300" w:line="240" w:lineRule="auto"/>
        <w:outlineLvl w:val="3"/>
        <w:rPr>
          <w:rFonts w:ascii="Tahoma" w:eastAsia="Times New Roman" w:hAnsi="Tahoma" w:cs="Tahoma"/>
          <w:color w:val="474747"/>
          <w:sz w:val="21"/>
          <w:szCs w:val="21"/>
        </w:rPr>
      </w:pPr>
      <w:r>
        <w:rPr>
          <w:rFonts w:ascii="Tahoma" w:eastAsia="Times New Roman" w:hAnsi="Tahoma" w:cs="Tahoma"/>
          <w:color w:val="474747"/>
          <w:sz w:val="21"/>
          <w:szCs w:val="21"/>
        </w:rPr>
        <w:t xml:space="preserve">Задачи Программы </w:t>
      </w:r>
    </w:p>
    <w:p w:rsidR="006B55A2" w:rsidRPr="00704A6A" w:rsidRDefault="006B55A2" w:rsidP="00704A6A">
      <w:pPr>
        <w:pStyle w:val="a"/>
      </w:pPr>
      <w:r w:rsidRPr="00704A6A">
        <w:t>Определение</w:t>
      </w:r>
      <w:r w:rsidR="006E76BC" w:rsidRPr="006E76BC">
        <w:t xml:space="preserve"> долгосрочных</w:t>
      </w:r>
      <w:r w:rsidRPr="00704A6A">
        <w:t xml:space="preserve"> направлений развития</w:t>
      </w:r>
      <w:r w:rsidR="006E76BC">
        <w:t xml:space="preserve"> отрасли ИКТ</w:t>
      </w:r>
    </w:p>
    <w:p w:rsidR="006B55A2" w:rsidRPr="007833B8" w:rsidRDefault="00704A6A" w:rsidP="007833B8">
      <w:r w:rsidRPr="007833B8">
        <w:t>Определение долгосрочных направлений развития отрасли информационных технологий и связи и формирование единых принципов внедрения информационно-коммуникационных технологий во все сферы жизнедеятельности города Москвы</w:t>
      </w:r>
    </w:p>
    <w:p w:rsidR="00704A6A" w:rsidRDefault="00704A6A" w:rsidP="00704A6A">
      <w:pPr>
        <w:pStyle w:val="a"/>
      </w:pPr>
      <w:r>
        <w:t xml:space="preserve">Обеспечение </w:t>
      </w:r>
      <w:r w:rsidR="006E76BC">
        <w:t xml:space="preserve">равноправного </w:t>
      </w:r>
      <w:r>
        <w:t xml:space="preserve">доступа к </w:t>
      </w:r>
      <w:proofErr w:type="spellStart"/>
      <w:proofErr w:type="gramStart"/>
      <w:r>
        <w:t>ИКТ-среде</w:t>
      </w:r>
      <w:proofErr w:type="spellEnd"/>
      <w:proofErr w:type="gramEnd"/>
    </w:p>
    <w:p w:rsidR="00704A6A" w:rsidRPr="00704A6A" w:rsidRDefault="00704A6A" w:rsidP="00704A6A">
      <w:pPr>
        <w:pStyle w:val="a"/>
        <w:numPr>
          <w:ilvl w:val="0"/>
          <w:numId w:val="0"/>
        </w:numPr>
        <w:ind w:left="720"/>
      </w:pPr>
      <w:r>
        <w:t xml:space="preserve"> Обеспечение равноправного доступа к современной информационн</w:t>
      </w:r>
      <w:proofErr w:type="gramStart"/>
      <w:r>
        <w:t>о-</w:t>
      </w:r>
      <w:proofErr w:type="gramEnd"/>
      <w:r>
        <w:t xml:space="preserve"> коммуникационной среде </w:t>
      </w:r>
    </w:p>
    <w:p w:rsidR="00704A6A" w:rsidRDefault="00704A6A" w:rsidP="00704A6A">
      <w:pPr>
        <w:pStyle w:val="a"/>
      </w:pPr>
      <w:proofErr w:type="spellStart"/>
      <w:r>
        <w:t>Госуслуги</w:t>
      </w:r>
      <w:proofErr w:type="spellEnd"/>
      <w:r>
        <w:t xml:space="preserve"> в электронной форме</w:t>
      </w:r>
    </w:p>
    <w:p w:rsidR="00704A6A" w:rsidRPr="00704A6A" w:rsidRDefault="00704A6A" w:rsidP="00704A6A">
      <w:pPr>
        <w:pStyle w:val="a"/>
        <w:numPr>
          <w:ilvl w:val="0"/>
          <w:numId w:val="0"/>
        </w:numPr>
        <w:ind w:left="720"/>
      </w:pPr>
      <w:r>
        <w:t xml:space="preserve"> Повышение оперативности и качества предоставления государственных услуг в электронной форме и усиление роли информационно-коммуникационных технологий в обеспечении жизнедеятельности города Москвы на уровне мировых стандартов </w:t>
      </w:r>
    </w:p>
    <w:p w:rsidR="00704A6A" w:rsidRDefault="006E76BC" w:rsidP="00704A6A">
      <w:pPr>
        <w:pStyle w:val="a"/>
      </w:pPr>
      <w:r>
        <w:t xml:space="preserve">Создание и внедрение эффективных </w:t>
      </w:r>
      <w:r w:rsidR="00704A6A">
        <w:t>механизм</w:t>
      </w:r>
      <w:r>
        <w:t>ов</w:t>
      </w:r>
      <w:r w:rsidR="00704A6A">
        <w:t xml:space="preserve"> управления</w:t>
      </w:r>
      <w:r>
        <w:t xml:space="preserve"> городским хозяйством</w:t>
      </w:r>
    </w:p>
    <w:p w:rsidR="00704A6A" w:rsidRPr="00704A6A" w:rsidRDefault="00704A6A" w:rsidP="00704A6A">
      <w:pPr>
        <w:pStyle w:val="a"/>
        <w:numPr>
          <w:ilvl w:val="0"/>
          <w:numId w:val="0"/>
        </w:numPr>
        <w:ind w:left="720"/>
      </w:pPr>
      <w:r>
        <w:t xml:space="preserve"> Создание и внедрение эффективных механизмов и технологий управления городским хозяйством </w:t>
      </w:r>
    </w:p>
    <w:p w:rsidR="00704A6A" w:rsidRDefault="00704A6A" w:rsidP="00704A6A">
      <w:pPr>
        <w:pStyle w:val="a"/>
      </w:pPr>
      <w:r>
        <w:t>Создание</w:t>
      </w:r>
      <w:r w:rsidR="006E76BC">
        <w:t xml:space="preserve"> благоприятных</w:t>
      </w:r>
      <w:r>
        <w:t xml:space="preserve"> условий для развития </w:t>
      </w:r>
      <w:proofErr w:type="gramStart"/>
      <w:r>
        <w:t>ИТ</w:t>
      </w:r>
      <w:proofErr w:type="gramEnd"/>
      <w:r w:rsidR="006E76BC">
        <w:t xml:space="preserve"> отрасли</w:t>
      </w:r>
    </w:p>
    <w:p w:rsidR="00704A6A" w:rsidRDefault="00704A6A" w:rsidP="00704A6A">
      <w:pPr>
        <w:pStyle w:val="a"/>
        <w:numPr>
          <w:ilvl w:val="0"/>
          <w:numId w:val="0"/>
        </w:numPr>
        <w:ind w:left="720"/>
      </w:pPr>
      <w:r>
        <w:t xml:space="preserve"> Создание благоприятных условий для развития отрасли информационных технологий и связи в городе Москве</w:t>
      </w:r>
    </w:p>
    <w:p w:rsidR="00704A6A" w:rsidRPr="00704A6A" w:rsidRDefault="00704A6A" w:rsidP="00704A6A">
      <w:pPr>
        <w:ind w:left="720" w:hanging="360"/>
        <w:rPr>
          <w:b/>
          <w:sz w:val="28"/>
          <w:szCs w:val="28"/>
        </w:rPr>
      </w:pPr>
      <w:r w:rsidRPr="00704A6A">
        <w:rPr>
          <w:b/>
          <w:sz w:val="28"/>
          <w:szCs w:val="28"/>
        </w:rPr>
        <w:t>Подпрограмма 12.01</w:t>
      </w:r>
    </w:p>
    <w:p w:rsidR="00704A6A" w:rsidRPr="007833B8" w:rsidRDefault="00704A6A" w:rsidP="007833B8">
      <w:pPr>
        <w:ind w:left="360" w:hanging="360"/>
        <w:rPr>
          <w:b/>
          <w:i/>
          <w:sz w:val="24"/>
          <w:u w:val="single"/>
        </w:rPr>
      </w:pPr>
      <w:r w:rsidRPr="007833B8">
        <w:rPr>
          <w:b/>
          <w:i/>
          <w:sz w:val="24"/>
          <w:u w:val="single"/>
        </w:rPr>
        <w:t>Обеспечение предоставления государственных услуг в электронном виде гражданам и юридическим лицам и развитие открытой и безопасной городской среды путем внедрения ИКТ</w:t>
      </w:r>
    </w:p>
    <w:p w:rsidR="00704A6A" w:rsidRPr="005F482D" w:rsidRDefault="00704A6A" w:rsidP="00704A6A">
      <w:pPr>
        <w:ind w:left="360"/>
        <w:rPr>
          <w:b/>
          <w:i/>
        </w:rPr>
      </w:pPr>
      <w:r w:rsidRPr="005F482D">
        <w:rPr>
          <w:b/>
          <w:i/>
        </w:rPr>
        <w:t>Государственные услуги в электронной форме</w:t>
      </w:r>
    </w:p>
    <w:p w:rsidR="00704A6A" w:rsidRDefault="00704A6A" w:rsidP="00704A6A">
      <w:pPr>
        <w:ind w:left="360" w:hanging="360"/>
      </w:pPr>
      <w:r>
        <w:t xml:space="preserve"> Повышение качества оказания государственных услуг, обеспечение эффективного диалога между органами исполнительной власти города Москвы, гражданами и бизнесом путем внедрения ИКТ</w:t>
      </w:r>
    </w:p>
    <w:p w:rsidR="00704A6A" w:rsidRPr="005F482D" w:rsidRDefault="00704A6A" w:rsidP="00704A6A">
      <w:pPr>
        <w:ind w:left="360"/>
        <w:rPr>
          <w:b/>
          <w:i/>
        </w:rPr>
      </w:pPr>
      <w:r w:rsidRPr="005F482D">
        <w:rPr>
          <w:b/>
          <w:i/>
        </w:rPr>
        <w:t>Система городского видеонаблюдения</w:t>
      </w:r>
    </w:p>
    <w:p w:rsidR="00704A6A" w:rsidRDefault="00704A6A" w:rsidP="00704A6A">
      <w:pPr>
        <w:ind w:left="360" w:hanging="360"/>
      </w:pPr>
      <w:r>
        <w:t xml:space="preserve"> Развитие открытой и безопасной городской среды путем внедрения ИКТ</w:t>
      </w:r>
    </w:p>
    <w:p w:rsidR="00704A6A" w:rsidRPr="00704A6A" w:rsidRDefault="00704A6A" w:rsidP="00704A6A">
      <w:pPr>
        <w:ind w:left="360" w:hanging="360"/>
        <w:rPr>
          <w:b/>
          <w:sz w:val="28"/>
        </w:rPr>
      </w:pPr>
      <w:r w:rsidRPr="00704A6A">
        <w:rPr>
          <w:b/>
          <w:sz w:val="28"/>
        </w:rPr>
        <w:t>Подпрограмма 12.02</w:t>
      </w:r>
    </w:p>
    <w:p w:rsidR="00A7620A" w:rsidRDefault="00704A6A" w:rsidP="00A7620A">
      <w:pPr>
        <w:ind w:left="360" w:hanging="360"/>
        <w:rPr>
          <w:b/>
          <w:i/>
          <w:sz w:val="24"/>
          <w:szCs w:val="24"/>
          <w:u w:val="single"/>
        </w:rPr>
      </w:pPr>
      <w:r w:rsidRPr="007833B8">
        <w:rPr>
          <w:b/>
          <w:i/>
          <w:sz w:val="24"/>
          <w:szCs w:val="24"/>
          <w:u w:val="single"/>
        </w:rPr>
        <w:t xml:space="preserve"> Повышение эффективности реализации функций ОИ</w:t>
      </w:r>
      <w:proofErr w:type="gramStart"/>
      <w:r w:rsidRPr="007833B8">
        <w:rPr>
          <w:b/>
          <w:i/>
          <w:sz w:val="24"/>
          <w:szCs w:val="24"/>
          <w:u w:val="single"/>
        </w:rPr>
        <w:t>В</w:t>
      </w:r>
      <w:r w:rsidR="00A7620A">
        <w:rPr>
          <w:b/>
          <w:i/>
          <w:sz w:val="24"/>
          <w:szCs w:val="24"/>
          <w:u w:val="single"/>
        </w:rPr>
        <w:t>(</w:t>
      </w:r>
      <w:proofErr w:type="gramEnd"/>
      <w:r w:rsidR="00A7620A">
        <w:rPr>
          <w:b/>
          <w:i/>
          <w:sz w:val="24"/>
          <w:szCs w:val="24"/>
          <w:u w:val="single"/>
        </w:rPr>
        <w:t>органов исполнительной власти)</w:t>
      </w:r>
      <w:r w:rsidRPr="007833B8">
        <w:rPr>
          <w:b/>
          <w:i/>
          <w:sz w:val="24"/>
          <w:szCs w:val="24"/>
          <w:u w:val="single"/>
        </w:rPr>
        <w:t xml:space="preserve"> города Москвы путем внедрения ИКТ</w:t>
      </w:r>
    </w:p>
    <w:p w:rsidR="005F482D" w:rsidRPr="00A7620A" w:rsidRDefault="00704A6A" w:rsidP="00A7620A">
      <w:pPr>
        <w:ind w:left="360" w:hanging="360"/>
        <w:rPr>
          <w:b/>
          <w:i/>
          <w:sz w:val="24"/>
          <w:szCs w:val="24"/>
          <w:u w:val="single"/>
        </w:rPr>
      </w:pPr>
      <w:r w:rsidRPr="005F482D">
        <w:rPr>
          <w:b/>
          <w:i/>
        </w:rPr>
        <w:t>ЖКХ</w:t>
      </w:r>
    </w:p>
    <w:p w:rsidR="005F482D" w:rsidRDefault="00704A6A" w:rsidP="005F482D">
      <w:pPr>
        <w:ind w:left="360" w:hanging="360"/>
      </w:pPr>
      <w:r>
        <w:t xml:space="preserve"> Повышение качества коммунального обслуживания путем применения ИКТ </w:t>
      </w:r>
    </w:p>
    <w:p w:rsidR="005F482D" w:rsidRPr="005F482D" w:rsidRDefault="00704A6A" w:rsidP="005F482D">
      <w:pPr>
        <w:ind w:left="360" w:hanging="360"/>
        <w:rPr>
          <w:b/>
          <w:i/>
        </w:rPr>
      </w:pPr>
      <w:r w:rsidRPr="005F482D">
        <w:rPr>
          <w:b/>
          <w:i/>
        </w:rPr>
        <w:t>Эффективное городское управление</w:t>
      </w:r>
    </w:p>
    <w:p w:rsidR="00704A6A" w:rsidRDefault="00704A6A" w:rsidP="005F482D">
      <w:pPr>
        <w:ind w:left="360" w:hanging="360"/>
      </w:pPr>
      <w:r>
        <w:lastRenderedPageBreak/>
        <w:t xml:space="preserve"> Повышение эффективности городского управления на основе внедрения ИКТ</w:t>
      </w:r>
    </w:p>
    <w:p w:rsidR="005F482D" w:rsidRPr="005F482D" w:rsidRDefault="005F482D" w:rsidP="005F482D">
      <w:pPr>
        <w:ind w:left="360" w:hanging="360"/>
        <w:rPr>
          <w:b/>
          <w:i/>
        </w:rPr>
      </w:pPr>
      <w:r w:rsidRPr="005F482D">
        <w:rPr>
          <w:b/>
          <w:i/>
        </w:rPr>
        <w:t>Безопасность</w:t>
      </w:r>
    </w:p>
    <w:p w:rsidR="005F482D" w:rsidRDefault="005F482D" w:rsidP="005F482D">
      <w:pPr>
        <w:ind w:left="360" w:hanging="360"/>
      </w:pPr>
      <w:r>
        <w:t xml:space="preserve"> Повышение уровня обеспечения безопасности жителей путем применения ИКТ </w:t>
      </w:r>
    </w:p>
    <w:p w:rsidR="005F482D" w:rsidRPr="005F482D" w:rsidRDefault="005F482D" w:rsidP="005F482D">
      <w:pPr>
        <w:ind w:left="360" w:hanging="360"/>
        <w:rPr>
          <w:b/>
          <w:i/>
        </w:rPr>
      </w:pPr>
      <w:r w:rsidRPr="005F482D">
        <w:rPr>
          <w:b/>
          <w:i/>
        </w:rPr>
        <w:t>Интеллектуальная транспортная система</w:t>
      </w:r>
    </w:p>
    <w:p w:rsidR="005F482D" w:rsidRDefault="005F482D" w:rsidP="005F482D">
      <w:pPr>
        <w:ind w:left="360" w:hanging="360"/>
      </w:pPr>
      <w:r>
        <w:t xml:space="preserve"> Создание информационн</w:t>
      </w:r>
      <w:proofErr w:type="gramStart"/>
      <w:r>
        <w:t>о-</w:t>
      </w:r>
      <w:proofErr w:type="gramEnd"/>
      <w:r>
        <w:t xml:space="preserve"> коммуникационной компоненты ИТС*</w:t>
      </w:r>
    </w:p>
    <w:p w:rsidR="005F482D" w:rsidRPr="005F482D" w:rsidRDefault="005F482D" w:rsidP="005F482D">
      <w:pPr>
        <w:ind w:left="360" w:hanging="360"/>
        <w:rPr>
          <w:b/>
          <w:i/>
        </w:rPr>
      </w:pPr>
      <w:r w:rsidRPr="005F482D">
        <w:rPr>
          <w:b/>
          <w:i/>
        </w:rPr>
        <w:t>Сфера образования</w:t>
      </w:r>
    </w:p>
    <w:p w:rsidR="005F482D" w:rsidRDefault="005F482D" w:rsidP="005F482D">
      <w:pPr>
        <w:ind w:left="360" w:hanging="360"/>
      </w:pPr>
      <w:r>
        <w:t xml:space="preserve"> Внедрение И</w:t>
      </w:r>
      <w:proofErr w:type="gramStart"/>
      <w:r>
        <w:t>КТ в сф</w:t>
      </w:r>
      <w:proofErr w:type="gramEnd"/>
      <w:r>
        <w:t xml:space="preserve">ере образования города Москвы </w:t>
      </w:r>
    </w:p>
    <w:p w:rsidR="005F482D" w:rsidRPr="005F482D" w:rsidRDefault="005F482D" w:rsidP="005F482D">
      <w:pPr>
        <w:ind w:left="360" w:hanging="360"/>
        <w:rPr>
          <w:b/>
          <w:i/>
        </w:rPr>
      </w:pPr>
      <w:r w:rsidRPr="005F482D">
        <w:rPr>
          <w:b/>
          <w:i/>
        </w:rPr>
        <w:t xml:space="preserve">Сфера здравоохранения </w:t>
      </w:r>
    </w:p>
    <w:p w:rsidR="005F482D" w:rsidRDefault="005F482D" w:rsidP="005F482D">
      <w:pPr>
        <w:ind w:left="360" w:hanging="360"/>
      </w:pPr>
      <w:r>
        <w:t>Внедрение И</w:t>
      </w:r>
      <w:proofErr w:type="gramStart"/>
      <w:r>
        <w:t>КТ в сф</w:t>
      </w:r>
      <w:proofErr w:type="gramEnd"/>
      <w:r>
        <w:t>ере здравоохранения города Москвы</w:t>
      </w:r>
    </w:p>
    <w:p w:rsidR="005F482D" w:rsidRPr="005F482D" w:rsidRDefault="005F482D" w:rsidP="005F482D">
      <w:pPr>
        <w:ind w:left="360" w:hanging="360"/>
        <w:rPr>
          <w:b/>
          <w:i/>
        </w:rPr>
      </w:pPr>
      <w:r w:rsidRPr="005F482D">
        <w:rPr>
          <w:b/>
          <w:i/>
        </w:rPr>
        <w:t>Социальная сфера</w:t>
      </w:r>
    </w:p>
    <w:p w:rsidR="005F482D" w:rsidRDefault="005F482D" w:rsidP="005F482D">
      <w:pPr>
        <w:ind w:left="360" w:hanging="360"/>
      </w:pPr>
      <w:r>
        <w:t xml:space="preserve"> Внедрение ИКТ в социальной сфере города Москвы</w:t>
      </w:r>
    </w:p>
    <w:p w:rsidR="005F482D" w:rsidRPr="005F482D" w:rsidRDefault="005F482D" w:rsidP="005F482D">
      <w:pPr>
        <w:ind w:left="360" w:hanging="360"/>
        <w:rPr>
          <w:b/>
          <w:i/>
        </w:rPr>
      </w:pPr>
      <w:r w:rsidRPr="005F482D">
        <w:rPr>
          <w:b/>
          <w:i/>
        </w:rPr>
        <w:t>Градостроительная сфера</w:t>
      </w:r>
    </w:p>
    <w:p w:rsidR="005F482D" w:rsidRDefault="005F482D" w:rsidP="005F482D">
      <w:pPr>
        <w:ind w:left="360" w:hanging="360"/>
      </w:pPr>
      <w:r>
        <w:t xml:space="preserve"> Внедрение И</w:t>
      </w:r>
      <w:proofErr w:type="gramStart"/>
      <w:r>
        <w:t>КТ в гр</w:t>
      </w:r>
      <w:proofErr w:type="gramEnd"/>
      <w:r>
        <w:t>адостроительной сфере города Москвы</w:t>
      </w:r>
    </w:p>
    <w:p w:rsidR="005F482D" w:rsidRPr="005F482D" w:rsidRDefault="005F482D" w:rsidP="005F482D">
      <w:pPr>
        <w:ind w:left="360" w:hanging="360"/>
        <w:rPr>
          <w:b/>
          <w:i/>
        </w:rPr>
      </w:pPr>
      <w:r w:rsidRPr="005F482D">
        <w:rPr>
          <w:b/>
          <w:i/>
        </w:rPr>
        <w:t>Эффективное правительство</w:t>
      </w:r>
    </w:p>
    <w:p w:rsidR="005F482D" w:rsidRDefault="005F482D" w:rsidP="005F482D">
      <w:pPr>
        <w:ind w:left="360" w:hanging="360"/>
      </w:pPr>
      <w:r>
        <w:t xml:space="preserve"> Повышение эффективности реализации функций </w:t>
      </w:r>
      <w:proofErr w:type="gramStart"/>
      <w:r>
        <w:t>отраслевыми</w:t>
      </w:r>
      <w:proofErr w:type="gramEnd"/>
      <w:r>
        <w:t xml:space="preserve"> и функциональными ОИВ города Москвы путем внедрения ИКТ</w:t>
      </w:r>
    </w:p>
    <w:p w:rsidR="005F482D" w:rsidRPr="005F482D" w:rsidRDefault="005F482D" w:rsidP="005F482D">
      <w:pPr>
        <w:ind w:left="360" w:hanging="360"/>
        <w:rPr>
          <w:b/>
          <w:sz w:val="32"/>
        </w:rPr>
      </w:pPr>
      <w:r w:rsidRPr="005F482D">
        <w:rPr>
          <w:b/>
          <w:sz w:val="32"/>
        </w:rPr>
        <w:t>Подпрограмма 12.03</w:t>
      </w:r>
    </w:p>
    <w:p w:rsidR="005F482D" w:rsidRPr="007833B8" w:rsidRDefault="005F482D" w:rsidP="005F482D">
      <w:pPr>
        <w:ind w:left="360" w:hanging="360"/>
        <w:rPr>
          <w:b/>
          <w:i/>
          <w:sz w:val="24"/>
          <w:u w:val="single"/>
        </w:rPr>
      </w:pPr>
      <w:r w:rsidRPr="007833B8">
        <w:rPr>
          <w:b/>
          <w:i/>
          <w:sz w:val="24"/>
          <w:u w:val="single"/>
        </w:rPr>
        <w:t xml:space="preserve"> Формирование общедоступной информационн</w:t>
      </w:r>
      <w:proofErr w:type="gramStart"/>
      <w:r w:rsidRPr="007833B8">
        <w:rPr>
          <w:b/>
          <w:i/>
          <w:sz w:val="24"/>
          <w:u w:val="single"/>
        </w:rPr>
        <w:t>о-</w:t>
      </w:r>
      <w:proofErr w:type="gramEnd"/>
      <w:r w:rsidRPr="007833B8">
        <w:rPr>
          <w:b/>
          <w:i/>
          <w:sz w:val="24"/>
          <w:u w:val="single"/>
        </w:rPr>
        <w:t xml:space="preserve"> коммуникационной среды</w:t>
      </w:r>
    </w:p>
    <w:p w:rsidR="005F482D" w:rsidRPr="005F482D" w:rsidRDefault="005F482D" w:rsidP="005F482D">
      <w:pPr>
        <w:ind w:left="360" w:hanging="360"/>
        <w:rPr>
          <w:b/>
          <w:i/>
        </w:rPr>
      </w:pPr>
      <w:r w:rsidRPr="005F482D">
        <w:rPr>
          <w:b/>
          <w:i/>
        </w:rPr>
        <w:t>Развитие инфраструктуры</w:t>
      </w:r>
    </w:p>
    <w:p w:rsidR="005F482D" w:rsidRDefault="005F482D" w:rsidP="005F482D">
      <w:pPr>
        <w:ind w:left="360" w:hanging="360"/>
      </w:pPr>
      <w:r>
        <w:t xml:space="preserve"> Развитие информационно-коммуникационной инфраструктуры ОИВ и учреждений города Москвы </w:t>
      </w:r>
    </w:p>
    <w:p w:rsidR="005F482D" w:rsidRPr="005F482D" w:rsidRDefault="005F482D" w:rsidP="005F482D">
      <w:pPr>
        <w:ind w:left="360" w:hanging="360"/>
        <w:rPr>
          <w:b/>
          <w:i/>
        </w:rPr>
      </w:pPr>
      <w:r w:rsidRPr="005F482D">
        <w:rPr>
          <w:b/>
          <w:i/>
        </w:rPr>
        <w:t xml:space="preserve">Эффективная деятельность </w:t>
      </w:r>
    </w:p>
    <w:p w:rsidR="005F482D" w:rsidRDefault="005F482D" w:rsidP="005F482D">
      <w:pPr>
        <w:ind w:left="360" w:hanging="360"/>
      </w:pPr>
      <w:r>
        <w:t xml:space="preserve">Оказание </w:t>
      </w:r>
      <w:proofErr w:type="spellStart"/>
      <w:proofErr w:type="gramStart"/>
      <w:r>
        <w:t>гос</w:t>
      </w:r>
      <w:proofErr w:type="spellEnd"/>
      <w:r>
        <w:t>. учреждениями</w:t>
      </w:r>
      <w:proofErr w:type="gramEnd"/>
      <w:r>
        <w:t xml:space="preserve"> государственных услуг, выполнение работ, финансовое обеспечение деятельности </w:t>
      </w:r>
      <w:proofErr w:type="spellStart"/>
      <w:r>
        <w:t>гос</w:t>
      </w:r>
      <w:proofErr w:type="spellEnd"/>
      <w:r>
        <w:t>. учреждений в области информационно-коммуникационных технологий</w:t>
      </w:r>
    </w:p>
    <w:p w:rsidR="005F482D" w:rsidRPr="005F482D" w:rsidRDefault="005F482D" w:rsidP="005F482D">
      <w:pPr>
        <w:ind w:left="360" w:hanging="360"/>
        <w:rPr>
          <w:b/>
          <w:i/>
        </w:rPr>
      </w:pPr>
      <w:r w:rsidRPr="005F482D">
        <w:rPr>
          <w:b/>
          <w:i/>
        </w:rPr>
        <w:t>Услуги электросвязи</w:t>
      </w:r>
    </w:p>
    <w:p w:rsidR="005F482D" w:rsidRDefault="005F482D" w:rsidP="005F482D">
      <w:pPr>
        <w:ind w:left="360" w:hanging="360"/>
      </w:pPr>
      <w:r>
        <w:t xml:space="preserve"> Оказание услуг электросвязи для ОИВ города Москвы и государственных учреждений города Москвы </w:t>
      </w:r>
    </w:p>
    <w:p w:rsidR="005F482D" w:rsidRPr="005F482D" w:rsidRDefault="005F482D" w:rsidP="005F482D">
      <w:pPr>
        <w:ind w:left="360" w:hanging="360"/>
        <w:rPr>
          <w:b/>
          <w:i/>
        </w:rPr>
      </w:pPr>
      <w:r w:rsidRPr="005F482D">
        <w:rPr>
          <w:b/>
          <w:i/>
        </w:rPr>
        <w:t>Информационные системы для ОИВ</w:t>
      </w:r>
    </w:p>
    <w:p w:rsidR="005F482D" w:rsidRDefault="005F482D" w:rsidP="005F482D">
      <w:pPr>
        <w:tabs>
          <w:tab w:val="left" w:pos="8450"/>
        </w:tabs>
        <w:ind w:left="360" w:hanging="360"/>
      </w:pPr>
      <w:r>
        <w:lastRenderedPageBreak/>
        <w:t xml:space="preserve"> Организация эксплуатации информационных систем и ресурсов ОИВ города Москвы</w:t>
      </w:r>
      <w:r>
        <w:tab/>
      </w:r>
    </w:p>
    <w:p w:rsidR="005F482D" w:rsidRPr="005F482D" w:rsidRDefault="005F482D" w:rsidP="005F482D">
      <w:pPr>
        <w:tabs>
          <w:tab w:val="left" w:pos="8450"/>
        </w:tabs>
        <w:ind w:left="360" w:hanging="360"/>
        <w:rPr>
          <w:b/>
          <w:sz w:val="32"/>
        </w:rPr>
      </w:pPr>
      <w:r w:rsidRPr="005F482D">
        <w:rPr>
          <w:b/>
          <w:sz w:val="32"/>
        </w:rPr>
        <w:t>Подпрограмма 12.04</w:t>
      </w:r>
    </w:p>
    <w:p w:rsidR="007833B8" w:rsidRPr="007833B8" w:rsidRDefault="005F482D" w:rsidP="005F482D">
      <w:pPr>
        <w:tabs>
          <w:tab w:val="left" w:pos="8450"/>
        </w:tabs>
        <w:ind w:left="360" w:hanging="360"/>
        <w:rPr>
          <w:b/>
          <w:i/>
          <w:u w:val="single"/>
        </w:rPr>
      </w:pPr>
      <w:r w:rsidRPr="007833B8">
        <w:rPr>
          <w:b/>
          <w:i/>
        </w:rPr>
        <w:t xml:space="preserve"> </w:t>
      </w:r>
      <w:r w:rsidRPr="007833B8">
        <w:rPr>
          <w:b/>
          <w:i/>
          <w:sz w:val="24"/>
          <w:u w:val="single"/>
        </w:rPr>
        <w:t>Управление реализацией программы</w:t>
      </w:r>
    </w:p>
    <w:p w:rsidR="007833B8" w:rsidRPr="007833B8" w:rsidRDefault="005F482D" w:rsidP="005F482D">
      <w:pPr>
        <w:tabs>
          <w:tab w:val="left" w:pos="8450"/>
        </w:tabs>
        <w:ind w:left="360" w:hanging="360"/>
        <w:rPr>
          <w:b/>
          <w:i/>
        </w:rPr>
      </w:pPr>
      <w:r>
        <w:t xml:space="preserve"> </w:t>
      </w:r>
      <w:r w:rsidRPr="007833B8">
        <w:rPr>
          <w:b/>
          <w:i/>
        </w:rPr>
        <w:t>Системный проект и Дирекция</w:t>
      </w:r>
    </w:p>
    <w:p w:rsidR="007833B8" w:rsidRDefault="005F482D" w:rsidP="005F482D">
      <w:pPr>
        <w:tabs>
          <w:tab w:val="left" w:pos="8450"/>
        </w:tabs>
        <w:ind w:left="360" w:hanging="360"/>
      </w:pPr>
      <w:r>
        <w:t xml:space="preserve"> Исполнение функций Дирекции программы</w:t>
      </w:r>
    </w:p>
    <w:p w:rsidR="007833B8" w:rsidRPr="007833B8" w:rsidRDefault="005F482D" w:rsidP="005F482D">
      <w:pPr>
        <w:tabs>
          <w:tab w:val="left" w:pos="8450"/>
        </w:tabs>
        <w:ind w:left="360" w:hanging="360"/>
        <w:rPr>
          <w:b/>
          <w:i/>
        </w:rPr>
      </w:pPr>
      <w:r>
        <w:t xml:space="preserve"> </w:t>
      </w:r>
      <w:r w:rsidRPr="007833B8">
        <w:rPr>
          <w:b/>
          <w:i/>
        </w:rPr>
        <w:t>Контроль качества</w:t>
      </w:r>
    </w:p>
    <w:p w:rsidR="005F482D" w:rsidRDefault="005F482D" w:rsidP="007833B8">
      <w:pPr>
        <w:tabs>
          <w:tab w:val="left" w:pos="8450"/>
        </w:tabs>
        <w:ind w:left="360" w:hanging="360"/>
      </w:pPr>
      <w:r>
        <w:t xml:space="preserve"> Обеспечение условий для внедрения ИКТ в органах исполнительной власти города Москвы, обеспечение общественного контроля и технического надзора за реализацией программы</w:t>
      </w:r>
    </w:p>
    <w:p w:rsidR="007833B8" w:rsidRDefault="007833B8" w:rsidP="007833B8">
      <w:pPr>
        <w:tabs>
          <w:tab w:val="left" w:pos="8450"/>
        </w:tabs>
        <w:ind w:left="360" w:hanging="360"/>
      </w:pPr>
      <w:r w:rsidRPr="007833B8">
        <w:rPr>
          <w:b/>
          <w:sz w:val="32"/>
          <w:szCs w:val="32"/>
        </w:rPr>
        <w:t>Подпрограмма 12.05</w:t>
      </w:r>
    </w:p>
    <w:p w:rsidR="007833B8" w:rsidRPr="007833B8" w:rsidRDefault="007833B8" w:rsidP="007833B8">
      <w:pPr>
        <w:tabs>
          <w:tab w:val="left" w:pos="8450"/>
        </w:tabs>
        <w:ind w:left="360" w:hanging="360"/>
        <w:rPr>
          <w:b/>
          <w:i/>
          <w:sz w:val="24"/>
          <w:u w:val="single"/>
        </w:rPr>
      </w:pPr>
      <w:r w:rsidRPr="007833B8">
        <w:rPr>
          <w:sz w:val="24"/>
        </w:rPr>
        <w:t xml:space="preserve"> </w:t>
      </w:r>
      <w:r w:rsidRPr="007833B8">
        <w:rPr>
          <w:b/>
          <w:i/>
          <w:sz w:val="24"/>
          <w:u w:val="single"/>
        </w:rPr>
        <w:t>Развитие средств массовой информации и рекламы</w:t>
      </w:r>
    </w:p>
    <w:p w:rsidR="007833B8" w:rsidRPr="007833B8" w:rsidRDefault="007833B8" w:rsidP="007833B8">
      <w:pPr>
        <w:tabs>
          <w:tab w:val="left" w:pos="8450"/>
        </w:tabs>
        <w:ind w:left="360" w:hanging="360"/>
        <w:rPr>
          <w:b/>
          <w:i/>
        </w:rPr>
      </w:pPr>
      <w:r>
        <w:t xml:space="preserve"> </w:t>
      </w:r>
      <w:r w:rsidRPr="007833B8">
        <w:rPr>
          <w:b/>
          <w:i/>
        </w:rPr>
        <w:t>СМИ и книгоиздание</w:t>
      </w:r>
    </w:p>
    <w:p w:rsidR="007833B8" w:rsidRDefault="007833B8" w:rsidP="007833B8">
      <w:pPr>
        <w:tabs>
          <w:tab w:val="left" w:pos="8450"/>
        </w:tabs>
        <w:ind w:left="360" w:hanging="360"/>
      </w:pPr>
      <w:r>
        <w:t xml:space="preserve"> Развитие печатных средств массовой информации и популяризация книгоиздания </w:t>
      </w:r>
    </w:p>
    <w:p w:rsidR="007833B8" w:rsidRPr="007833B8" w:rsidRDefault="007833B8" w:rsidP="007833B8">
      <w:pPr>
        <w:tabs>
          <w:tab w:val="left" w:pos="8450"/>
        </w:tabs>
        <w:ind w:left="360" w:hanging="360"/>
        <w:rPr>
          <w:b/>
          <w:i/>
        </w:rPr>
      </w:pPr>
      <w:r w:rsidRPr="007833B8">
        <w:rPr>
          <w:b/>
          <w:i/>
        </w:rPr>
        <w:t>Электронные СМИ и телевизионные программы</w:t>
      </w:r>
    </w:p>
    <w:p w:rsidR="007833B8" w:rsidRDefault="007833B8" w:rsidP="007833B8">
      <w:pPr>
        <w:tabs>
          <w:tab w:val="left" w:pos="8450"/>
        </w:tabs>
        <w:ind w:left="360" w:hanging="360"/>
      </w:pPr>
      <w:r>
        <w:t xml:space="preserve"> Развитие электронных средств массовой информации и производство телевизионных программ Реклама и оформление города</w:t>
      </w:r>
    </w:p>
    <w:p w:rsidR="007833B8" w:rsidRDefault="007833B8" w:rsidP="007833B8">
      <w:pPr>
        <w:tabs>
          <w:tab w:val="left" w:pos="8450"/>
        </w:tabs>
        <w:ind w:left="360" w:hanging="360"/>
      </w:pPr>
      <w:r>
        <w:t xml:space="preserve"> Развитие рекламы, праздничного и тематического оформления города Москвы </w:t>
      </w:r>
    </w:p>
    <w:p w:rsidR="007833B8" w:rsidRPr="007833B8" w:rsidRDefault="007833B8" w:rsidP="007833B8">
      <w:pPr>
        <w:tabs>
          <w:tab w:val="left" w:pos="8450"/>
        </w:tabs>
        <w:ind w:left="360" w:hanging="360"/>
        <w:rPr>
          <w:b/>
          <w:i/>
        </w:rPr>
      </w:pPr>
      <w:r w:rsidRPr="007833B8">
        <w:rPr>
          <w:b/>
          <w:i/>
        </w:rPr>
        <w:t>Московский фестиваль света</w:t>
      </w:r>
    </w:p>
    <w:p w:rsidR="007833B8" w:rsidRDefault="007833B8" w:rsidP="007833B8">
      <w:pPr>
        <w:tabs>
          <w:tab w:val="left" w:pos="8450"/>
        </w:tabs>
        <w:ind w:left="360" w:hanging="360"/>
      </w:pPr>
      <w:r>
        <w:t xml:space="preserve"> Проведение Московского фестиваля света</w:t>
      </w:r>
    </w:p>
    <w:p w:rsidR="007833B8" w:rsidRDefault="007833B8" w:rsidP="007833B8">
      <w:pPr>
        <w:tabs>
          <w:tab w:val="left" w:pos="8450"/>
        </w:tabs>
        <w:ind w:left="360" w:hanging="360"/>
      </w:pPr>
    </w:p>
    <w:p w:rsidR="007833B8" w:rsidRDefault="007833B8" w:rsidP="007833B8">
      <w:pPr>
        <w:tabs>
          <w:tab w:val="left" w:pos="8450"/>
        </w:tabs>
        <w:ind w:left="360" w:hanging="360"/>
        <w:jc w:val="center"/>
        <w:rPr>
          <w:b/>
          <w:i/>
          <w:sz w:val="32"/>
          <w:u w:val="single"/>
        </w:rPr>
      </w:pPr>
      <w:r w:rsidRPr="007833B8">
        <w:rPr>
          <w:b/>
          <w:i/>
          <w:sz w:val="32"/>
          <w:u w:val="single"/>
        </w:rPr>
        <w:t>2014</w:t>
      </w:r>
    </w:p>
    <w:p w:rsidR="007833B8" w:rsidRPr="007833B8" w:rsidRDefault="007833B8" w:rsidP="007833B8">
      <w:pPr>
        <w:tabs>
          <w:tab w:val="left" w:pos="8450"/>
        </w:tabs>
        <w:ind w:left="360" w:hanging="360"/>
        <w:rPr>
          <w:sz w:val="21"/>
          <w:szCs w:val="21"/>
        </w:rPr>
      </w:pPr>
    </w:p>
    <w:p w:rsidR="005F482D" w:rsidRDefault="00A7620A" w:rsidP="005F482D">
      <w:pPr>
        <w:ind w:left="360" w:hanging="360"/>
      </w:pPr>
      <w:r>
        <w:t>Рассмотрим итоги проведения программы за 2014 год:</w:t>
      </w:r>
    </w:p>
    <w:p w:rsidR="00A7620A" w:rsidRDefault="00A7620A" w:rsidP="005F482D">
      <w:pPr>
        <w:ind w:left="360" w:hanging="360"/>
      </w:pPr>
    </w:p>
    <w:p w:rsidR="005F482D" w:rsidRDefault="006E76BC" w:rsidP="006E76BC">
      <w:r>
        <w:t>Повышение качества жизни населения за счет внедрения ИКТ в жизнь города</w:t>
      </w:r>
    </w:p>
    <w:p w:rsidR="00704A6A" w:rsidRDefault="006E76BC" w:rsidP="00704A6A">
      <w:pPr>
        <w:ind w:left="360" w:hanging="360"/>
      </w:pPr>
      <w:r>
        <w:t>П</w:t>
      </w:r>
      <w:r w:rsidRPr="00AB5DAE">
        <w:t>овышение эффективности и прозрачности городского управления</w:t>
      </w:r>
    </w:p>
    <w:p w:rsidR="006E76BC" w:rsidRDefault="006E76BC" w:rsidP="00704A6A">
      <w:pPr>
        <w:ind w:left="360" w:hanging="360"/>
      </w:pPr>
    </w:p>
    <w:p w:rsidR="006E76BC" w:rsidRDefault="006E76BC" w:rsidP="00704A6A">
      <w:pPr>
        <w:ind w:left="360" w:hanging="360"/>
      </w:pPr>
      <w:r w:rsidRPr="006E76BC">
        <w:t>Определение долгосрочных направлений развития отрасли ИКТ</w:t>
      </w:r>
    </w:p>
    <w:p w:rsidR="006E76BC" w:rsidRDefault="006E76BC" w:rsidP="006E76BC">
      <w:r>
        <w:lastRenderedPageBreak/>
        <w:t xml:space="preserve">Обеспечение равноправного доступа к </w:t>
      </w:r>
      <w:proofErr w:type="spellStart"/>
      <w:proofErr w:type="gramStart"/>
      <w:r>
        <w:t>ИКТ-среде</w:t>
      </w:r>
      <w:proofErr w:type="spellEnd"/>
      <w:proofErr w:type="gramEnd"/>
    </w:p>
    <w:p w:rsidR="006E76BC" w:rsidRDefault="006E76BC" w:rsidP="00704A6A">
      <w:pPr>
        <w:ind w:left="360" w:hanging="360"/>
      </w:pPr>
      <w:proofErr w:type="spellStart"/>
      <w:r w:rsidRPr="006E76BC">
        <w:t>Госуслуги</w:t>
      </w:r>
      <w:proofErr w:type="spellEnd"/>
      <w:r w:rsidRPr="006E76BC">
        <w:t xml:space="preserve"> в электронной форме</w:t>
      </w:r>
    </w:p>
    <w:p w:rsidR="006E76BC" w:rsidRDefault="006E76BC" w:rsidP="00704A6A">
      <w:pPr>
        <w:ind w:left="360" w:hanging="360"/>
      </w:pPr>
      <w:r w:rsidRPr="006E76BC">
        <w:t>Создание и внедрение эффективных механизмов управления городским хозяйством</w:t>
      </w:r>
    </w:p>
    <w:p w:rsidR="006E76BC" w:rsidRDefault="006E76BC" w:rsidP="006E76BC">
      <w:r>
        <w:t xml:space="preserve">Создание благоприятных условий для развития </w:t>
      </w:r>
      <w:proofErr w:type="gramStart"/>
      <w:r>
        <w:t>ИТ</w:t>
      </w:r>
      <w:proofErr w:type="gramEnd"/>
      <w:r>
        <w:t xml:space="preserve"> отрасли</w:t>
      </w:r>
    </w:p>
    <w:p w:rsidR="006E76BC" w:rsidRDefault="006E76BC" w:rsidP="00704A6A">
      <w:pPr>
        <w:ind w:left="360" w:hanging="360"/>
      </w:pPr>
    </w:p>
    <w:p w:rsidR="006E76BC" w:rsidRDefault="006E76BC" w:rsidP="00704A6A">
      <w:pPr>
        <w:ind w:left="360" w:hanging="360"/>
      </w:pPr>
    </w:p>
    <w:p w:rsidR="006E76BC" w:rsidRDefault="006E76BC" w:rsidP="00704A6A">
      <w:pPr>
        <w:ind w:left="360" w:hanging="360"/>
      </w:pPr>
    </w:p>
    <w:p w:rsidR="00704A6A" w:rsidRPr="00704A6A" w:rsidRDefault="00704A6A" w:rsidP="00704A6A">
      <w:pPr>
        <w:ind w:left="360" w:hanging="360"/>
      </w:pPr>
    </w:p>
    <w:p w:rsidR="006B55A2" w:rsidRPr="006B55A2" w:rsidRDefault="006B55A2" w:rsidP="006B55A2">
      <w:pPr>
        <w:shd w:val="clear" w:color="auto" w:fill="FFFFFF"/>
        <w:spacing w:after="300" w:line="240" w:lineRule="auto"/>
        <w:outlineLvl w:val="3"/>
        <w:rPr>
          <w:rFonts w:ascii="Tahoma" w:eastAsia="Times New Roman" w:hAnsi="Tahoma" w:cs="Tahoma"/>
          <w:color w:val="474747"/>
          <w:sz w:val="21"/>
          <w:szCs w:val="21"/>
        </w:rPr>
      </w:pPr>
    </w:p>
    <w:p w:rsidR="00283B5C" w:rsidRPr="00704A6A" w:rsidRDefault="00283B5C" w:rsidP="00283B5C">
      <w:pPr>
        <w:ind w:firstLine="708"/>
      </w:pPr>
    </w:p>
    <w:sectPr w:rsidR="00283B5C" w:rsidRPr="00704A6A" w:rsidSect="006B45A8">
      <w:pgSz w:w="11906" w:h="16838"/>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mn-ea">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D03C2"/>
    <w:multiLevelType w:val="hybridMultilevel"/>
    <w:tmpl w:val="BCF48380"/>
    <w:lvl w:ilvl="0" w:tplc="681A3A5C">
      <w:start w:val="1"/>
      <w:numFmt w:val="bullet"/>
      <w:lvlText w:val="•"/>
      <w:lvlJc w:val="left"/>
      <w:pPr>
        <w:tabs>
          <w:tab w:val="num" w:pos="720"/>
        </w:tabs>
        <w:ind w:left="720" w:hanging="360"/>
      </w:pPr>
      <w:rPr>
        <w:rFonts w:ascii="Arial" w:hAnsi="Arial" w:hint="default"/>
      </w:rPr>
    </w:lvl>
    <w:lvl w:ilvl="1" w:tplc="577CA1E8" w:tentative="1">
      <w:start w:val="1"/>
      <w:numFmt w:val="bullet"/>
      <w:lvlText w:val="•"/>
      <w:lvlJc w:val="left"/>
      <w:pPr>
        <w:tabs>
          <w:tab w:val="num" w:pos="1440"/>
        </w:tabs>
        <w:ind w:left="1440" w:hanging="360"/>
      </w:pPr>
      <w:rPr>
        <w:rFonts w:ascii="Arial" w:hAnsi="Arial" w:hint="default"/>
      </w:rPr>
    </w:lvl>
    <w:lvl w:ilvl="2" w:tplc="F28A3DCA" w:tentative="1">
      <w:start w:val="1"/>
      <w:numFmt w:val="bullet"/>
      <w:lvlText w:val="•"/>
      <w:lvlJc w:val="left"/>
      <w:pPr>
        <w:tabs>
          <w:tab w:val="num" w:pos="2160"/>
        </w:tabs>
        <w:ind w:left="2160" w:hanging="360"/>
      </w:pPr>
      <w:rPr>
        <w:rFonts w:ascii="Arial" w:hAnsi="Arial" w:hint="default"/>
      </w:rPr>
    </w:lvl>
    <w:lvl w:ilvl="3" w:tplc="E89E7F5E" w:tentative="1">
      <w:start w:val="1"/>
      <w:numFmt w:val="bullet"/>
      <w:lvlText w:val="•"/>
      <w:lvlJc w:val="left"/>
      <w:pPr>
        <w:tabs>
          <w:tab w:val="num" w:pos="2880"/>
        </w:tabs>
        <w:ind w:left="2880" w:hanging="360"/>
      </w:pPr>
      <w:rPr>
        <w:rFonts w:ascii="Arial" w:hAnsi="Arial" w:hint="default"/>
      </w:rPr>
    </w:lvl>
    <w:lvl w:ilvl="4" w:tplc="D4961FEC" w:tentative="1">
      <w:start w:val="1"/>
      <w:numFmt w:val="bullet"/>
      <w:lvlText w:val="•"/>
      <w:lvlJc w:val="left"/>
      <w:pPr>
        <w:tabs>
          <w:tab w:val="num" w:pos="3600"/>
        </w:tabs>
        <w:ind w:left="3600" w:hanging="360"/>
      </w:pPr>
      <w:rPr>
        <w:rFonts w:ascii="Arial" w:hAnsi="Arial" w:hint="default"/>
      </w:rPr>
    </w:lvl>
    <w:lvl w:ilvl="5" w:tplc="15386A4E" w:tentative="1">
      <w:start w:val="1"/>
      <w:numFmt w:val="bullet"/>
      <w:lvlText w:val="•"/>
      <w:lvlJc w:val="left"/>
      <w:pPr>
        <w:tabs>
          <w:tab w:val="num" w:pos="4320"/>
        </w:tabs>
        <w:ind w:left="4320" w:hanging="360"/>
      </w:pPr>
      <w:rPr>
        <w:rFonts w:ascii="Arial" w:hAnsi="Arial" w:hint="default"/>
      </w:rPr>
    </w:lvl>
    <w:lvl w:ilvl="6" w:tplc="A0E84FE6" w:tentative="1">
      <w:start w:val="1"/>
      <w:numFmt w:val="bullet"/>
      <w:lvlText w:val="•"/>
      <w:lvlJc w:val="left"/>
      <w:pPr>
        <w:tabs>
          <w:tab w:val="num" w:pos="5040"/>
        </w:tabs>
        <w:ind w:left="5040" w:hanging="360"/>
      </w:pPr>
      <w:rPr>
        <w:rFonts w:ascii="Arial" w:hAnsi="Arial" w:hint="default"/>
      </w:rPr>
    </w:lvl>
    <w:lvl w:ilvl="7" w:tplc="A6D4C330" w:tentative="1">
      <w:start w:val="1"/>
      <w:numFmt w:val="bullet"/>
      <w:lvlText w:val="•"/>
      <w:lvlJc w:val="left"/>
      <w:pPr>
        <w:tabs>
          <w:tab w:val="num" w:pos="5760"/>
        </w:tabs>
        <w:ind w:left="5760" w:hanging="360"/>
      </w:pPr>
      <w:rPr>
        <w:rFonts w:ascii="Arial" w:hAnsi="Arial" w:hint="default"/>
      </w:rPr>
    </w:lvl>
    <w:lvl w:ilvl="8" w:tplc="C302BFF0" w:tentative="1">
      <w:start w:val="1"/>
      <w:numFmt w:val="bullet"/>
      <w:lvlText w:val="•"/>
      <w:lvlJc w:val="left"/>
      <w:pPr>
        <w:tabs>
          <w:tab w:val="num" w:pos="6480"/>
        </w:tabs>
        <w:ind w:left="6480" w:hanging="360"/>
      </w:pPr>
      <w:rPr>
        <w:rFonts w:ascii="Arial" w:hAnsi="Arial" w:hint="default"/>
      </w:rPr>
    </w:lvl>
  </w:abstractNum>
  <w:abstractNum w:abstractNumId="1">
    <w:nsid w:val="0D3A2A81"/>
    <w:multiLevelType w:val="hybridMultilevel"/>
    <w:tmpl w:val="AE3A76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C40E8D"/>
    <w:multiLevelType w:val="hybridMultilevel"/>
    <w:tmpl w:val="D9B223D0"/>
    <w:lvl w:ilvl="0" w:tplc="478C25A2">
      <w:start w:val="1"/>
      <w:numFmt w:val="bullet"/>
      <w:lvlText w:val="•"/>
      <w:lvlJc w:val="left"/>
      <w:pPr>
        <w:tabs>
          <w:tab w:val="num" w:pos="720"/>
        </w:tabs>
        <w:ind w:left="720" w:hanging="360"/>
      </w:pPr>
      <w:rPr>
        <w:rFonts w:ascii="Arial" w:hAnsi="Arial" w:hint="default"/>
      </w:rPr>
    </w:lvl>
    <w:lvl w:ilvl="1" w:tplc="38F0D90E" w:tentative="1">
      <w:start w:val="1"/>
      <w:numFmt w:val="bullet"/>
      <w:lvlText w:val="•"/>
      <w:lvlJc w:val="left"/>
      <w:pPr>
        <w:tabs>
          <w:tab w:val="num" w:pos="1440"/>
        </w:tabs>
        <w:ind w:left="1440" w:hanging="360"/>
      </w:pPr>
      <w:rPr>
        <w:rFonts w:ascii="Arial" w:hAnsi="Arial" w:hint="default"/>
      </w:rPr>
    </w:lvl>
    <w:lvl w:ilvl="2" w:tplc="8DB28E44" w:tentative="1">
      <w:start w:val="1"/>
      <w:numFmt w:val="bullet"/>
      <w:lvlText w:val="•"/>
      <w:lvlJc w:val="left"/>
      <w:pPr>
        <w:tabs>
          <w:tab w:val="num" w:pos="2160"/>
        </w:tabs>
        <w:ind w:left="2160" w:hanging="360"/>
      </w:pPr>
      <w:rPr>
        <w:rFonts w:ascii="Arial" w:hAnsi="Arial" w:hint="default"/>
      </w:rPr>
    </w:lvl>
    <w:lvl w:ilvl="3" w:tplc="47446B60" w:tentative="1">
      <w:start w:val="1"/>
      <w:numFmt w:val="bullet"/>
      <w:lvlText w:val="•"/>
      <w:lvlJc w:val="left"/>
      <w:pPr>
        <w:tabs>
          <w:tab w:val="num" w:pos="2880"/>
        </w:tabs>
        <w:ind w:left="2880" w:hanging="360"/>
      </w:pPr>
      <w:rPr>
        <w:rFonts w:ascii="Arial" w:hAnsi="Arial" w:hint="default"/>
      </w:rPr>
    </w:lvl>
    <w:lvl w:ilvl="4" w:tplc="9CE8D9FA" w:tentative="1">
      <w:start w:val="1"/>
      <w:numFmt w:val="bullet"/>
      <w:lvlText w:val="•"/>
      <w:lvlJc w:val="left"/>
      <w:pPr>
        <w:tabs>
          <w:tab w:val="num" w:pos="3600"/>
        </w:tabs>
        <w:ind w:left="3600" w:hanging="360"/>
      </w:pPr>
      <w:rPr>
        <w:rFonts w:ascii="Arial" w:hAnsi="Arial" w:hint="default"/>
      </w:rPr>
    </w:lvl>
    <w:lvl w:ilvl="5" w:tplc="D244F0A8" w:tentative="1">
      <w:start w:val="1"/>
      <w:numFmt w:val="bullet"/>
      <w:lvlText w:val="•"/>
      <w:lvlJc w:val="left"/>
      <w:pPr>
        <w:tabs>
          <w:tab w:val="num" w:pos="4320"/>
        </w:tabs>
        <w:ind w:left="4320" w:hanging="360"/>
      </w:pPr>
      <w:rPr>
        <w:rFonts w:ascii="Arial" w:hAnsi="Arial" w:hint="default"/>
      </w:rPr>
    </w:lvl>
    <w:lvl w:ilvl="6" w:tplc="EC980928" w:tentative="1">
      <w:start w:val="1"/>
      <w:numFmt w:val="bullet"/>
      <w:lvlText w:val="•"/>
      <w:lvlJc w:val="left"/>
      <w:pPr>
        <w:tabs>
          <w:tab w:val="num" w:pos="5040"/>
        </w:tabs>
        <w:ind w:left="5040" w:hanging="360"/>
      </w:pPr>
      <w:rPr>
        <w:rFonts w:ascii="Arial" w:hAnsi="Arial" w:hint="default"/>
      </w:rPr>
    </w:lvl>
    <w:lvl w:ilvl="7" w:tplc="7F02F612" w:tentative="1">
      <w:start w:val="1"/>
      <w:numFmt w:val="bullet"/>
      <w:lvlText w:val="•"/>
      <w:lvlJc w:val="left"/>
      <w:pPr>
        <w:tabs>
          <w:tab w:val="num" w:pos="5760"/>
        </w:tabs>
        <w:ind w:left="5760" w:hanging="360"/>
      </w:pPr>
      <w:rPr>
        <w:rFonts w:ascii="Arial" w:hAnsi="Arial" w:hint="default"/>
      </w:rPr>
    </w:lvl>
    <w:lvl w:ilvl="8" w:tplc="AC20DE26" w:tentative="1">
      <w:start w:val="1"/>
      <w:numFmt w:val="bullet"/>
      <w:lvlText w:val="•"/>
      <w:lvlJc w:val="left"/>
      <w:pPr>
        <w:tabs>
          <w:tab w:val="num" w:pos="6480"/>
        </w:tabs>
        <w:ind w:left="6480" w:hanging="360"/>
      </w:pPr>
      <w:rPr>
        <w:rFonts w:ascii="Arial" w:hAnsi="Arial" w:hint="default"/>
      </w:rPr>
    </w:lvl>
  </w:abstractNum>
  <w:abstractNum w:abstractNumId="3">
    <w:nsid w:val="1779437D"/>
    <w:multiLevelType w:val="hybridMultilevel"/>
    <w:tmpl w:val="C2CED98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297244DE"/>
    <w:multiLevelType w:val="hybridMultilevel"/>
    <w:tmpl w:val="70D63B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DC773A0"/>
    <w:multiLevelType w:val="hybridMultilevel"/>
    <w:tmpl w:val="469ACF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7C66C22"/>
    <w:multiLevelType w:val="hybridMultilevel"/>
    <w:tmpl w:val="490CDE54"/>
    <w:lvl w:ilvl="0" w:tplc="C6E6F1F4">
      <w:start w:val="1"/>
      <w:numFmt w:val="bullet"/>
      <w:lvlText w:val="•"/>
      <w:lvlJc w:val="left"/>
      <w:pPr>
        <w:tabs>
          <w:tab w:val="num" w:pos="720"/>
        </w:tabs>
        <w:ind w:left="720" w:hanging="360"/>
      </w:pPr>
      <w:rPr>
        <w:rFonts w:ascii="Arial" w:hAnsi="Arial" w:hint="default"/>
      </w:rPr>
    </w:lvl>
    <w:lvl w:ilvl="1" w:tplc="A126B3B6" w:tentative="1">
      <w:start w:val="1"/>
      <w:numFmt w:val="bullet"/>
      <w:lvlText w:val="•"/>
      <w:lvlJc w:val="left"/>
      <w:pPr>
        <w:tabs>
          <w:tab w:val="num" w:pos="1440"/>
        </w:tabs>
        <w:ind w:left="1440" w:hanging="360"/>
      </w:pPr>
      <w:rPr>
        <w:rFonts w:ascii="Arial" w:hAnsi="Arial" w:hint="default"/>
      </w:rPr>
    </w:lvl>
    <w:lvl w:ilvl="2" w:tplc="C0E6C2D8" w:tentative="1">
      <w:start w:val="1"/>
      <w:numFmt w:val="bullet"/>
      <w:lvlText w:val="•"/>
      <w:lvlJc w:val="left"/>
      <w:pPr>
        <w:tabs>
          <w:tab w:val="num" w:pos="2160"/>
        </w:tabs>
        <w:ind w:left="2160" w:hanging="360"/>
      </w:pPr>
      <w:rPr>
        <w:rFonts w:ascii="Arial" w:hAnsi="Arial" w:hint="default"/>
      </w:rPr>
    </w:lvl>
    <w:lvl w:ilvl="3" w:tplc="886C3658" w:tentative="1">
      <w:start w:val="1"/>
      <w:numFmt w:val="bullet"/>
      <w:lvlText w:val="•"/>
      <w:lvlJc w:val="left"/>
      <w:pPr>
        <w:tabs>
          <w:tab w:val="num" w:pos="2880"/>
        </w:tabs>
        <w:ind w:left="2880" w:hanging="360"/>
      </w:pPr>
      <w:rPr>
        <w:rFonts w:ascii="Arial" w:hAnsi="Arial" w:hint="default"/>
      </w:rPr>
    </w:lvl>
    <w:lvl w:ilvl="4" w:tplc="194CD78A" w:tentative="1">
      <w:start w:val="1"/>
      <w:numFmt w:val="bullet"/>
      <w:lvlText w:val="•"/>
      <w:lvlJc w:val="left"/>
      <w:pPr>
        <w:tabs>
          <w:tab w:val="num" w:pos="3600"/>
        </w:tabs>
        <w:ind w:left="3600" w:hanging="360"/>
      </w:pPr>
      <w:rPr>
        <w:rFonts w:ascii="Arial" w:hAnsi="Arial" w:hint="default"/>
      </w:rPr>
    </w:lvl>
    <w:lvl w:ilvl="5" w:tplc="6234C7DC" w:tentative="1">
      <w:start w:val="1"/>
      <w:numFmt w:val="bullet"/>
      <w:lvlText w:val="•"/>
      <w:lvlJc w:val="left"/>
      <w:pPr>
        <w:tabs>
          <w:tab w:val="num" w:pos="4320"/>
        </w:tabs>
        <w:ind w:left="4320" w:hanging="360"/>
      </w:pPr>
      <w:rPr>
        <w:rFonts w:ascii="Arial" w:hAnsi="Arial" w:hint="default"/>
      </w:rPr>
    </w:lvl>
    <w:lvl w:ilvl="6" w:tplc="F1724C90" w:tentative="1">
      <w:start w:val="1"/>
      <w:numFmt w:val="bullet"/>
      <w:lvlText w:val="•"/>
      <w:lvlJc w:val="left"/>
      <w:pPr>
        <w:tabs>
          <w:tab w:val="num" w:pos="5040"/>
        </w:tabs>
        <w:ind w:left="5040" w:hanging="360"/>
      </w:pPr>
      <w:rPr>
        <w:rFonts w:ascii="Arial" w:hAnsi="Arial" w:hint="default"/>
      </w:rPr>
    </w:lvl>
    <w:lvl w:ilvl="7" w:tplc="BD8417C6" w:tentative="1">
      <w:start w:val="1"/>
      <w:numFmt w:val="bullet"/>
      <w:lvlText w:val="•"/>
      <w:lvlJc w:val="left"/>
      <w:pPr>
        <w:tabs>
          <w:tab w:val="num" w:pos="5760"/>
        </w:tabs>
        <w:ind w:left="5760" w:hanging="360"/>
      </w:pPr>
      <w:rPr>
        <w:rFonts w:ascii="Arial" w:hAnsi="Arial" w:hint="default"/>
      </w:rPr>
    </w:lvl>
    <w:lvl w:ilvl="8" w:tplc="4CCA3BC4" w:tentative="1">
      <w:start w:val="1"/>
      <w:numFmt w:val="bullet"/>
      <w:lvlText w:val="•"/>
      <w:lvlJc w:val="left"/>
      <w:pPr>
        <w:tabs>
          <w:tab w:val="num" w:pos="6480"/>
        </w:tabs>
        <w:ind w:left="6480" w:hanging="360"/>
      </w:pPr>
      <w:rPr>
        <w:rFonts w:ascii="Arial" w:hAnsi="Arial" w:hint="default"/>
      </w:rPr>
    </w:lvl>
  </w:abstractNum>
  <w:abstractNum w:abstractNumId="7">
    <w:nsid w:val="3B3C253E"/>
    <w:multiLevelType w:val="hybridMultilevel"/>
    <w:tmpl w:val="062AF0B0"/>
    <w:lvl w:ilvl="0" w:tplc="1CDEC46A">
      <w:start w:val="1"/>
      <w:numFmt w:val="bullet"/>
      <w:pStyle w:val="a"/>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C7D0FBC"/>
    <w:multiLevelType w:val="hybridMultilevel"/>
    <w:tmpl w:val="39ACF5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B7C3408"/>
    <w:multiLevelType w:val="hybridMultilevel"/>
    <w:tmpl w:val="C0FAB866"/>
    <w:lvl w:ilvl="0" w:tplc="AC360202">
      <w:start w:val="1"/>
      <w:numFmt w:val="bullet"/>
      <w:lvlText w:val="-"/>
      <w:lvlJc w:val="left"/>
      <w:pPr>
        <w:tabs>
          <w:tab w:val="num" w:pos="720"/>
        </w:tabs>
        <w:ind w:left="720" w:hanging="360"/>
      </w:pPr>
      <w:rPr>
        <w:rFonts w:ascii="Times New Roman" w:hAnsi="Times New Roman" w:hint="default"/>
      </w:rPr>
    </w:lvl>
    <w:lvl w:ilvl="1" w:tplc="5E3EDB8C" w:tentative="1">
      <w:start w:val="1"/>
      <w:numFmt w:val="bullet"/>
      <w:lvlText w:val="-"/>
      <w:lvlJc w:val="left"/>
      <w:pPr>
        <w:tabs>
          <w:tab w:val="num" w:pos="1440"/>
        </w:tabs>
        <w:ind w:left="1440" w:hanging="360"/>
      </w:pPr>
      <w:rPr>
        <w:rFonts w:ascii="Times New Roman" w:hAnsi="Times New Roman" w:hint="default"/>
      </w:rPr>
    </w:lvl>
    <w:lvl w:ilvl="2" w:tplc="139C91A0" w:tentative="1">
      <w:start w:val="1"/>
      <w:numFmt w:val="bullet"/>
      <w:lvlText w:val="-"/>
      <w:lvlJc w:val="left"/>
      <w:pPr>
        <w:tabs>
          <w:tab w:val="num" w:pos="2160"/>
        </w:tabs>
        <w:ind w:left="2160" w:hanging="360"/>
      </w:pPr>
      <w:rPr>
        <w:rFonts w:ascii="Times New Roman" w:hAnsi="Times New Roman" w:hint="default"/>
      </w:rPr>
    </w:lvl>
    <w:lvl w:ilvl="3" w:tplc="168ECDB2" w:tentative="1">
      <w:start w:val="1"/>
      <w:numFmt w:val="bullet"/>
      <w:lvlText w:val="-"/>
      <w:lvlJc w:val="left"/>
      <w:pPr>
        <w:tabs>
          <w:tab w:val="num" w:pos="2880"/>
        </w:tabs>
        <w:ind w:left="2880" w:hanging="360"/>
      </w:pPr>
      <w:rPr>
        <w:rFonts w:ascii="Times New Roman" w:hAnsi="Times New Roman" w:hint="default"/>
      </w:rPr>
    </w:lvl>
    <w:lvl w:ilvl="4" w:tplc="D1DA3C46" w:tentative="1">
      <w:start w:val="1"/>
      <w:numFmt w:val="bullet"/>
      <w:lvlText w:val="-"/>
      <w:lvlJc w:val="left"/>
      <w:pPr>
        <w:tabs>
          <w:tab w:val="num" w:pos="3600"/>
        </w:tabs>
        <w:ind w:left="3600" w:hanging="360"/>
      </w:pPr>
      <w:rPr>
        <w:rFonts w:ascii="Times New Roman" w:hAnsi="Times New Roman" w:hint="default"/>
      </w:rPr>
    </w:lvl>
    <w:lvl w:ilvl="5" w:tplc="AD26FA7A" w:tentative="1">
      <w:start w:val="1"/>
      <w:numFmt w:val="bullet"/>
      <w:lvlText w:val="-"/>
      <w:lvlJc w:val="left"/>
      <w:pPr>
        <w:tabs>
          <w:tab w:val="num" w:pos="4320"/>
        </w:tabs>
        <w:ind w:left="4320" w:hanging="360"/>
      </w:pPr>
      <w:rPr>
        <w:rFonts w:ascii="Times New Roman" w:hAnsi="Times New Roman" w:hint="default"/>
      </w:rPr>
    </w:lvl>
    <w:lvl w:ilvl="6" w:tplc="DECE1EB2" w:tentative="1">
      <w:start w:val="1"/>
      <w:numFmt w:val="bullet"/>
      <w:lvlText w:val="-"/>
      <w:lvlJc w:val="left"/>
      <w:pPr>
        <w:tabs>
          <w:tab w:val="num" w:pos="5040"/>
        </w:tabs>
        <w:ind w:left="5040" w:hanging="360"/>
      </w:pPr>
      <w:rPr>
        <w:rFonts w:ascii="Times New Roman" w:hAnsi="Times New Roman" w:hint="default"/>
      </w:rPr>
    </w:lvl>
    <w:lvl w:ilvl="7" w:tplc="ED8467C6" w:tentative="1">
      <w:start w:val="1"/>
      <w:numFmt w:val="bullet"/>
      <w:lvlText w:val="-"/>
      <w:lvlJc w:val="left"/>
      <w:pPr>
        <w:tabs>
          <w:tab w:val="num" w:pos="5760"/>
        </w:tabs>
        <w:ind w:left="5760" w:hanging="360"/>
      </w:pPr>
      <w:rPr>
        <w:rFonts w:ascii="Times New Roman" w:hAnsi="Times New Roman" w:hint="default"/>
      </w:rPr>
    </w:lvl>
    <w:lvl w:ilvl="8" w:tplc="83E2F984" w:tentative="1">
      <w:start w:val="1"/>
      <w:numFmt w:val="bullet"/>
      <w:lvlText w:val="-"/>
      <w:lvlJc w:val="left"/>
      <w:pPr>
        <w:tabs>
          <w:tab w:val="num" w:pos="6480"/>
        </w:tabs>
        <w:ind w:left="6480" w:hanging="360"/>
      </w:pPr>
      <w:rPr>
        <w:rFonts w:ascii="Times New Roman" w:hAnsi="Times New Roman" w:hint="default"/>
      </w:rPr>
    </w:lvl>
  </w:abstractNum>
  <w:abstractNum w:abstractNumId="10">
    <w:nsid w:val="6E0E5DBF"/>
    <w:multiLevelType w:val="hybridMultilevel"/>
    <w:tmpl w:val="6F162EC0"/>
    <w:lvl w:ilvl="0" w:tplc="EECA6BD2">
      <w:start w:val="1"/>
      <w:numFmt w:val="bullet"/>
      <w:lvlText w:val="•"/>
      <w:lvlJc w:val="left"/>
      <w:pPr>
        <w:tabs>
          <w:tab w:val="num" w:pos="720"/>
        </w:tabs>
        <w:ind w:left="720" w:hanging="360"/>
      </w:pPr>
      <w:rPr>
        <w:rFonts w:ascii="Arial" w:hAnsi="Arial" w:hint="default"/>
      </w:rPr>
    </w:lvl>
    <w:lvl w:ilvl="1" w:tplc="E1921FA2" w:tentative="1">
      <w:start w:val="1"/>
      <w:numFmt w:val="bullet"/>
      <w:lvlText w:val="•"/>
      <w:lvlJc w:val="left"/>
      <w:pPr>
        <w:tabs>
          <w:tab w:val="num" w:pos="1440"/>
        </w:tabs>
        <w:ind w:left="1440" w:hanging="360"/>
      </w:pPr>
      <w:rPr>
        <w:rFonts w:ascii="Arial" w:hAnsi="Arial" w:hint="default"/>
      </w:rPr>
    </w:lvl>
    <w:lvl w:ilvl="2" w:tplc="FE7A1424" w:tentative="1">
      <w:start w:val="1"/>
      <w:numFmt w:val="bullet"/>
      <w:lvlText w:val="•"/>
      <w:lvlJc w:val="left"/>
      <w:pPr>
        <w:tabs>
          <w:tab w:val="num" w:pos="2160"/>
        </w:tabs>
        <w:ind w:left="2160" w:hanging="360"/>
      </w:pPr>
      <w:rPr>
        <w:rFonts w:ascii="Arial" w:hAnsi="Arial" w:hint="default"/>
      </w:rPr>
    </w:lvl>
    <w:lvl w:ilvl="3" w:tplc="13449B52" w:tentative="1">
      <w:start w:val="1"/>
      <w:numFmt w:val="bullet"/>
      <w:lvlText w:val="•"/>
      <w:lvlJc w:val="left"/>
      <w:pPr>
        <w:tabs>
          <w:tab w:val="num" w:pos="2880"/>
        </w:tabs>
        <w:ind w:left="2880" w:hanging="360"/>
      </w:pPr>
      <w:rPr>
        <w:rFonts w:ascii="Arial" w:hAnsi="Arial" w:hint="default"/>
      </w:rPr>
    </w:lvl>
    <w:lvl w:ilvl="4" w:tplc="27C04690" w:tentative="1">
      <w:start w:val="1"/>
      <w:numFmt w:val="bullet"/>
      <w:lvlText w:val="•"/>
      <w:lvlJc w:val="left"/>
      <w:pPr>
        <w:tabs>
          <w:tab w:val="num" w:pos="3600"/>
        </w:tabs>
        <w:ind w:left="3600" w:hanging="360"/>
      </w:pPr>
      <w:rPr>
        <w:rFonts w:ascii="Arial" w:hAnsi="Arial" w:hint="default"/>
      </w:rPr>
    </w:lvl>
    <w:lvl w:ilvl="5" w:tplc="6C7C2D9E" w:tentative="1">
      <w:start w:val="1"/>
      <w:numFmt w:val="bullet"/>
      <w:lvlText w:val="•"/>
      <w:lvlJc w:val="left"/>
      <w:pPr>
        <w:tabs>
          <w:tab w:val="num" w:pos="4320"/>
        </w:tabs>
        <w:ind w:left="4320" w:hanging="360"/>
      </w:pPr>
      <w:rPr>
        <w:rFonts w:ascii="Arial" w:hAnsi="Arial" w:hint="default"/>
      </w:rPr>
    </w:lvl>
    <w:lvl w:ilvl="6" w:tplc="88580622" w:tentative="1">
      <w:start w:val="1"/>
      <w:numFmt w:val="bullet"/>
      <w:lvlText w:val="•"/>
      <w:lvlJc w:val="left"/>
      <w:pPr>
        <w:tabs>
          <w:tab w:val="num" w:pos="5040"/>
        </w:tabs>
        <w:ind w:left="5040" w:hanging="360"/>
      </w:pPr>
      <w:rPr>
        <w:rFonts w:ascii="Arial" w:hAnsi="Arial" w:hint="default"/>
      </w:rPr>
    </w:lvl>
    <w:lvl w:ilvl="7" w:tplc="872059DA" w:tentative="1">
      <w:start w:val="1"/>
      <w:numFmt w:val="bullet"/>
      <w:lvlText w:val="•"/>
      <w:lvlJc w:val="left"/>
      <w:pPr>
        <w:tabs>
          <w:tab w:val="num" w:pos="5760"/>
        </w:tabs>
        <w:ind w:left="5760" w:hanging="360"/>
      </w:pPr>
      <w:rPr>
        <w:rFonts w:ascii="Arial" w:hAnsi="Arial" w:hint="default"/>
      </w:rPr>
    </w:lvl>
    <w:lvl w:ilvl="8" w:tplc="6990212E" w:tentative="1">
      <w:start w:val="1"/>
      <w:numFmt w:val="bullet"/>
      <w:lvlText w:val="•"/>
      <w:lvlJc w:val="left"/>
      <w:pPr>
        <w:tabs>
          <w:tab w:val="num" w:pos="6480"/>
        </w:tabs>
        <w:ind w:left="6480" w:hanging="360"/>
      </w:pPr>
      <w:rPr>
        <w:rFonts w:ascii="Arial" w:hAnsi="Arial" w:hint="default"/>
      </w:rPr>
    </w:lvl>
  </w:abstractNum>
  <w:abstractNum w:abstractNumId="11">
    <w:nsid w:val="761E2FF5"/>
    <w:multiLevelType w:val="hybridMultilevel"/>
    <w:tmpl w:val="F2067ADC"/>
    <w:lvl w:ilvl="0" w:tplc="C38C74B0">
      <w:start w:val="1"/>
      <w:numFmt w:val="bullet"/>
      <w:lvlText w:val="•"/>
      <w:lvlJc w:val="left"/>
      <w:pPr>
        <w:tabs>
          <w:tab w:val="num" w:pos="720"/>
        </w:tabs>
        <w:ind w:left="720" w:hanging="360"/>
      </w:pPr>
      <w:rPr>
        <w:rFonts w:ascii="Arial" w:hAnsi="Arial" w:hint="default"/>
      </w:rPr>
    </w:lvl>
    <w:lvl w:ilvl="1" w:tplc="FE4421E2" w:tentative="1">
      <w:start w:val="1"/>
      <w:numFmt w:val="bullet"/>
      <w:lvlText w:val="•"/>
      <w:lvlJc w:val="left"/>
      <w:pPr>
        <w:tabs>
          <w:tab w:val="num" w:pos="1440"/>
        </w:tabs>
        <w:ind w:left="1440" w:hanging="360"/>
      </w:pPr>
      <w:rPr>
        <w:rFonts w:ascii="Arial" w:hAnsi="Arial" w:hint="default"/>
      </w:rPr>
    </w:lvl>
    <w:lvl w:ilvl="2" w:tplc="6682FCEE" w:tentative="1">
      <w:start w:val="1"/>
      <w:numFmt w:val="bullet"/>
      <w:lvlText w:val="•"/>
      <w:lvlJc w:val="left"/>
      <w:pPr>
        <w:tabs>
          <w:tab w:val="num" w:pos="2160"/>
        </w:tabs>
        <w:ind w:left="2160" w:hanging="360"/>
      </w:pPr>
      <w:rPr>
        <w:rFonts w:ascii="Arial" w:hAnsi="Arial" w:hint="default"/>
      </w:rPr>
    </w:lvl>
    <w:lvl w:ilvl="3" w:tplc="BFBC09F6" w:tentative="1">
      <w:start w:val="1"/>
      <w:numFmt w:val="bullet"/>
      <w:lvlText w:val="•"/>
      <w:lvlJc w:val="left"/>
      <w:pPr>
        <w:tabs>
          <w:tab w:val="num" w:pos="2880"/>
        </w:tabs>
        <w:ind w:left="2880" w:hanging="360"/>
      </w:pPr>
      <w:rPr>
        <w:rFonts w:ascii="Arial" w:hAnsi="Arial" w:hint="default"/>
      </w:rPr>
    </w:lvl>
    <w:lvl w:ilvl="4" w:tplc="9B90678E" w:tentative="1">
      <w:start w:val="1"/>
      <w:numFmt w:val="bullet"/>
      <w:lvlText w:val="•"/>
      <w:lvlJc w:val="left"/>
      <w:pPr>
        <w:tabs>
          <w:tab w:val="num" w:pos="3600"/>
        </w:tabs>
        <w:ind w:left="3600" w:hanging="360"/>
      </w:pPr>
      <w:rPr>
        <w:rFonts w:ascii="Arial" w:hAnsi="Arial" w:hint="default"/>
      </w:rPr>
    </w:lvl>
    <w:lvl w:ilvl="5" w:tplc="2C5E7CD0" w:tentative="1">
      <w:start w:val="1"/>
      <w:numFmt w:val="bullet"/>
      <w:lvlText w:val="•"/>
      <w:lvlJc w:val="left"/>
      <w:pPr>
        <w:tabs>
          <w:tab w:val="num" w:pos="4320"/>
        </w:tabs>
        <w:ind w:left="4320" w:hanging="360"/>
      </w:pPr>
      <w:rPr>
        <w:rFonts w:ascii="Arial" w:hAnsi="Arial" w:hint="default"/>
      </w:rPr>
    </w:lvl>
    <w:lvl w:ilvl="6" w:tplc="A7CE377E" w:tentative="1">
      <w:start w:val="1"/>
      <w:numFmt w:val="bullet"/>
      <w:lvlText w:val="•"/>
      <w:lvlJc w:val="left"/>
      <w:pPr>
        <w:tabs>
          <w:tab w:val="num" w:pos="5040"/>
        </w:tabs>
        <w:ind w:left="5040" w:hanging="360"/>
      </w:pPr>
      <w:rPr>
        <w:rFonts w:ascii="Arial" w:hAnsi="Arial" w:hint="default"/>
      </w:rPr>
    </w:lvl>
    <w:lvl w:ilvl="7" w:tplc="34BA1BD0" w:tentative="1">
      <w:start w:val="1"/>
      <w:numFmt w:val="bullet"/>
      <w:lvlText w:val="•"/>
      <w:lvlJc w:val="left"/>
      <w:pPr>
        <w:tabs>
          <w:tab w:val="num" w:pos="5760"/>
        </w:tabs>
        <w:ind w:left="5760" w:hanging="360"/>
      </w:pPr>
      <w:rPr>
        <w:rFonts w:ascii="Arial" w:hAnsi="Arial" w:hint="default"/>
      </w:rPr>
    </w:lvl>
    <w:lvl w:ilvl="8" w:tplc="42786DE2"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11"/>
  </w:num>
  <w:num w:numId="3">
    <w:abstractNumId w:val="10"/>
  </w:num>
  <w:num w:numId="4">
    <w:abstractNumId w:val="3"/>
  </w:num>
  <w:num w:numId="5">
    <w:abstractNumId w:val="9"/>
  </w:num>
  <w:num w:numId="6">
    <w:abstractNumId w:val="8"/>
  </w:num>
  <w:num w:numId="7">
    <w:abstractNumId w:val="5"/>
  </w:num>
  <w:num w:numId="8">
    <w:abstractNumId w:val="1"/>
  </w:num>
  <w:num w:numId="9">
    <w:abstractNumId w:val="4"/>
  </w:num>
  <w:num w:numId="10">
    <w:abstractNumId w:val="0"/>
  </w:num>
  <w:num w:numId="11">
    <w:abstractNumId w:val="7"/>
  </w:num>
  <w:num w:numId="12">
    <w:abstractNumId w:val="7"/>
  </w:num>
  <w:num w:numId="13">
    <w:abstractNumId w:val="6"/>
  </w:num>
  <w:num w:numId="14">
    <w:abstractNumId w:val="7"/>
  </w:num>
  <w:num w:numId="15">
    <w:abstractNumId w:val="2"/>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compat>
    <w:useFELayout/>
  </w:compat>
  <w:rsids>
    <w:rsidRoot w:val="00283B5C"/>
    <w:rsid w:val="000538D0"/>
    <w:rsid w:val="000F55CE"/>
    <w:rsid w:val="00283B5C"/>
    <w:rsid w:val="003558B8"/>
    <w:rsid w:val="00413169"/>
    <w:rsid w:val="004D39DA"/>
    <w:rsid w:val="005247D1"/>
    <w:rsid w:val="005E0888"/>
    <w:rsid w:val="005F482D"/>
    <w:rsid w:val="00612DBE"/>
    <w:rsid w:val="006B45A8"/>
    <w:rsid w:val="006B55A2"/>
    <w:rsid w:val="006E76BC"/>
    <w:rsid w:val="00704A6A"/>
    <w:rsid w:val="007833B8"/>
    <w:rsid w:val="0079070D"/>
    <w:rsid w:val="007C5212"/>
    <w:rsid w:val="0086254C"/>
    <w:rsid w:val="00870AD5"/>
    <w:rsid w:val="009332F3"/>
    <w:rsid w:val="00934FEF"/>
    <w:rsid w:val="009D1971"/>
    <w:rsid w:val="00A7620A"/>
    <w:rsid w:val="00AB5DAE"/>
    <w:rsid w:val="00B43CB2"/>
    <w:rsid w:val="00DF70AF"/>
    <w:rsid w:val="00E02E34"/>
    <w:rsid w:val="00F00FF9"/>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F70AF"/>
  </w:style>
  <w:style w:type="paragraph" w:styleId="4">
    <w:name w:val="heading 4"/>
    <w:basedOn w:val="a0"/>
    <w:link w:val="40"/>
    <w:uiPriority w:val="9"/>
    <w:qFormat/>
    <w:rsid w:val="00AB5D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40">
    <w:name w:val="Заголовок 4 Знак"/>
    <w:basedOn w:val="a1"/>
    <w:link w:val="4"/>
    <w:uiPriority w:val="9"/>
    <w:rsid w:val="00AB5DAE"/>
    <w:rPr>
      <w:rFonts w:ascii="Times New Roman" w:eastAsia="Times New Roman" w:hAnsi="Times New Roman" w:cs="Times New Roman"/>
      <w:b/>
      <w:bCs/>
      <w:sz w:val="24"/>
      <w:szCs w:val="24"/>
    </w:rPr>
  </w:style>
  <w:style w:type="paragraph" w:styleId="a">
    <w:name w:val="List Paragraph"/>
    <w:basedOn w:val="a0"/>
    <w:uiPriority w:val="34"/>
    <w:qFormat/>
    <w:rsid w:val="00704A6A"/>
    <w:pPr>
      <w:numPr>
        <w:numId w:val="1"/>
      </w:numPr>
      <w:shd w:val="clear" w:color="auto" w:fill="FFFFFF"/>
      <w:spacing w:after="300" w:line="240" w:lineRule="auto"/>
      <w:contextualSpacing/>
      <w:outlineLvl w:val="3"/>
    </w:pPr>
    <w:rPr>
      <w:rFonts w:ascii="Tahoma" w:eastAsia="Times New Roman" w:hAnsi="Tahoma" w:cs="Tahoma"/>
      <w:color w:val="474747"/>
      <w:sz w:val="21"/>
      <w:szCs w:val="21"/>
    </w:rPr>
  </w:style>
  <w:style w:type="paragraph" w:styleId="a4">
    <w:name w:val="No Spacing"/>
    <w:uiPriority w:val="1"/>
    <w:qFormat/>
    <w:rsid w:val="007833B8"/>
    <w:pPr>
      <w:spacing w:after="0" w:line="240" w:lineRule="auto"/>
    </w:pPr>
  </w:style>
  <w:style w:type="table" w:styleId="a5">
    <w:name w:val="Table Grid"/>
    <w:basedOn w:val="a2"/>
    <w:uiPriority w:val="59"/>
    <w:rsid w:val="007C52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334829">
      <w:bodyDiv w:val="1"/>
      <w:marLeft w:val="0"/>
      <w:marRight w:val="0"/>
      <w:marTop w:val="0"/>
      <w:marBottom w:val="0"/>
      <w:divBdr>
        <w:top w:val="none" w:sz="0" w:space="0" w:color="auto"/>
        <w:left w:val="none" w:sz="0" w:space="0" w:color="auto"/>
        <w:bottom w:val="none" w:sz="0" w:space="0" w:color="auto"/>
        <w:right w:val="none" w:sz="0" w:space="0" w:color="auto"/>
      </w:divBdr>
    </w:div>
    <w:div w:id="81877953">
      <w:bodyDiv w:val="1"/>
      <w:marLeft w:val="0"/>
      <w:marRight w:val="0"/>
      <w:marTop w:val="0"/>
      <w:marBottom w:val="0"/>
      <w:divBdr>
        <w:top w:val="none" w:sz="0" w:space="0" w:color="auto"/>
        <w:left w:val="none" w:sz="0" w:space="0" w:color="auto"/>
        <w:bottom w:val="none" w:sz="0" w:space="0" w:color="auto"/>
        <w:right w:val="none" w:sz="0" w:space="0" w:color="auto"/>
      </w:divBdr>
    </w:div>
    <w:div w:id="566960149">
      <w:bodyDiv w:val="1"/>
      <w:marLeft w:val="0"/>
      <w:marRight w:val="0"/>
      <w:marTop w:val="0"/>
      <w:marBottom w:val="0"/>
      <w:divBdr>
        <w:top w:val="none" w:sz="0" w:space="0" w:color="auto"/>
        <w:left w:val="none" w:sz="0" w:space="0" w:color="auto"/>
        <w:bottom w:val="none" w:sz="0" w:space="0" w:color="auto"/>
        <w:right w:val="none" w:sz="0" w:space="0" w:color="auto"/>
      </w:divBdr>
    </w:div>
    <w:div w:id="616333071">
      <w:bodyDiv w:val="1"/>
      <w:marLeft w:val="0"/>
      <w:marRight w:val="0"/>
      <w:marTop w:val="0"/>
      <w:marBottom w:val="0"/>
      <w:divBdr>
        <w:top w:val="none" w:sz="0" w:space="0" w:color="auto"/>
        <w:left w:val="none" w:sz="0" w:space="0" w:color="auto"/>
        <w:bottom w:val="none" w:sz="0" w:space="0" w:color="auto"/>
        <w:right w:val="none" w:sz="0" w:space="0" w:color="auto"/>
      </w:divBdr>
      <w:divsChild>
        <w:div w:id="1704162979">
          <w:marLeft w:val="547"/>
          <w:marRight w:val="0"/>
          <w:marTop w:val="115"/>
          <w:marBottom w:val="0"/>
          <w:divBdr>
            <w:top w:val="none" w:sz="0" w:space="0" w:color="auto"/>
            <w:left w:val="none" w:sz="0" w:space="0" w:color="auto"/>
            <w:bottom w:val="none" w:sz="0" w:space="0" w:color="auto"/>
            <w:right w:val="none" w:sz="0" w:space="0" w:color="auto"/>
          </w:divBdr>
        </w:div>
        <w:div w:id="1771662799">
          <w:marLeft w:val="547"/>
          <w:marRight w:val="0"/>
          <w:marTop w:val="115"/>
          <w:marBottom w:val="0"/>
          <w:divBdr>
            <w:top w:val="none" w:sz="0" w:space="0" w:color="auto"/>
            <w:left w:val="none" w:sz="0" w:space="0" w:color="auto"/>
            <w:bottom w:val="none" w:sz="0" w:space="0" w:color="auto"/>
            <w:right w:val="none" w:sz="0" w:space="0" w:color="auto"/>
          </w:divBdr>
        </w:div>
        <w:div w:id="1170633157">
          <w:marLeft w:val="547"/>
          <w:marRight w:val="0"/>
          <w:marTop w:val="115"/>
          <w:marBottom w:val="0"/>
          <w:divBdr>
            <w:top w:val="none" w:sz="0" w:space="0" w:color="auto"/>
            <w:left w:val="none" w:sz="0" w:space="0" w:color="auto"/>
            <w:bottom w:val="none" w:sz="0" w:space="0" w:color="auto"/>
            <w:right w:val="none" w:sz="0" w:space="0" w:color="auto"/>
          </w:divBdr>
        </w:div>
        <w:div w:id="1110976020">
          <w:marLeft w:val="547"/>
          <w:marRight w:val="0"/>
          <w:marTop w:val="115"/>
          <w:marBottom w:val="0"/>
          <w:divBdr>
            <w:top w:val="none" w:sz="0" w:space="0" w:color="auto"/>
            <w:left w:val="none" w:sz="0" w:space="0" w:color="auto"/>
            <w:bottom w:val="none" w:sz="0" w:space="0" w:color="auto"/>
            <w:right w:val="none" w:sz="0" w:space="0" w:color="auto"/>
          </w:divBdr>
        </w:div>
        <w:div w:id="1639917391">
          <w:marLeft w:val="547"/>
          <w:marRight w:val="0"/>
          <w:marTop w:val="115"/>
          <w:marBottom w:val="0"/>
          <w:divBdr>
            <w:top w:val="none" w:sz="0" w:space="0" w:color="auto"/>
            <w:left w:val="none" w:sz="0" w:space="0" w:color="auto"/>
            <w:bottom w:val="none" w:sz="0" w:space="0" w:color="auto"/>
            <w:right w:val="none" w:sz="0" w:space="0" w:color="auto"/>
          </w:divBdr>
        </w:div>
      </w:divsChild>
    </w:div>
    <w:div w:id="738216202">
      <w:bodyDiv w:val="1"/>
      <w:marLeft w:val="0"/>
      <w:marRight w:val="0"/>
      <w:marTop w:val="0"/>
      <w:marBottom w:val="0"/>
      <w:divBdr>
        <w:top w:val="none" w:sz="0" w:space="0" w:color="auto"/>
        <w:left w:val="none" w:sz="0" w:space="0" w:color="auto"/>
        <w:bottom w:val="none" w:sz="0" w:space="0" w:color="auto"/>
        <w:right w:val="none" w:sz="0" w:space="0" w:color="auto"/>
      </w:divBdr>
      <w:divsChild>
        <w:div w:id="448857798">
          <w:marLeft w:val="547"/>
          <w:marRight w:val="0"/>
          <w:marTop w:val="115"/>
          <w:marBottom w:val="0"/>
          <w:divBdr>
            <w:top w:val="none" w:sz="0" w:space="0" w:color="auto"/>
            <w:left w:val="none" w:sz="0" w:space="0" w:color="auto"/>
            <w:bottom w:val="none" w:sz="0" w:space="0" w:color="auto"/>
            <w:right w:val="none" w:sz="0" w:space="0" w:color="auto"/>
          </w:divBdr>
        </w:div>
        <w:div w:id="1394549136">
          <w:marLeft w:val="547"/>
          <w:marRight w:val="0"/>
          <w:marTop w:val="115"/>
          <w:marBottom w:val="0"/>
          <w:divBdr>
            <w:top w:val="none" w:sz="0" w:space="0" w:color="auto"/>
            <w:left w:val="none" w:sz="0" w:space="0" w:color="auto"/>
            <w:bottom w:val="none" w:sz="0" w:space="0" w:color="auto"/>
            <w:right w:val="none" w:sz="0" w:space="0" w:color="auto"/>
          </w:divBdr>
        </w:div>
        <w:div w:id="290325361">
          <w:marLeft w:val="547"/>
          <w:marRight w:val="0"/>
          <w:marTop w:val="115"/>
          <w:marBottom w:val="0"/>
          <w:divBdr>
            <w:top w:val="none" w:sz="0" w:space="0" w:color="auto"/>
            <w:left w:val="none" w:sz="0" w:space="0" w:color="auto"/>
            <w:bottom w:val="none" w:sz="0" w:space="0" w:color="auto"/>
            <w:right w:val="none" w:sz="0" w:space="0" w:color="auto"/>
          </w:divBdr>
        </w:div>
        <w:div w:id="46999249">
          <w:marLeft w:val="547"/>
          <w:marRight w:val="0"/>
          <w:marTop w:val="115"/>
          <w:marBottom w:val="0"/>
          <w:divBdr>
            <w:top w:val="none" w:sz="0" w:space="0" w:color="auto"/>
            <w:left w:val="none" w:sz="0" w:space="0" w:color="auto"/>
            <w:bottom w:val="none" w:sz="0" w:space="0" w:color="auto"/>
            <w:right w:val="none" w:sz="0" w:space="0" w:color="auto"/>
          </w:divBdr>
        </w:div>
        <w:div w:id="922224765">
          <w:marLeft w:val="547"/>
          <w:marRight w:val="0"/>
          <w:marTop w:val="115"/>
          <w:marBottom w:val="0"/>
          <w:divBdr>
            <w:top w:val="none" w:sz="0" w:space="0" w:color="auto"/>
            <w:left w:val="none" w:sz="0" w:space="0" w:color="auto"/>
            <w:bottom w:val="none" w:sz="0" w:space="0" w:color="auto"/>
            <w:right w:val="none" w:sz="0" w:space="0" w:color="auto"/>
          </w:divBdr>
        </w:div>
      </w:divsChild>
    </w:div>
    <w:div w:id="925380906">
      <w:bodyDiv w:val="1"/>
      <w:marLeft w:val="0"/>
      <w:marRight w:val="0"/>
      <w:marTop w:val="0"/>
      <w:marBottom w:val="0"/>
      <w:divBdr>
        <w:top w:val="none" w:sz="0" w:space="0" w:color="auto"/>
        <w:left w:val="none" w:sz="0" w:space="0" w:color="auto"/>
        <w:bottom w:val="none" w:sz="0" w:space="0" w:color="auto"/>
        <w:right w:val="none" w:sz="0" w:space="0" w:color="auto"/>
      </w:divBdr>
    </w:div>
    <w:div w:id="967321792">
      <w:bodyDiv w:val="1"/>
      <w:marLeft w:val="0"/>
      <w:marRight w:val="0"/>
      <w:marTop w:val="0"/>
      <w:marBottom w:val="0"/>
      <w:divBdr>
        <w:top w:val="none" w:sz="0" w:space="0" w:color="auto"/>
        <w:left w:val="none" w:sz="0" w:space="0" w:color="auto"/>
        <w:bottom w:val="none" w:sz="0" w:space="0" w:color="auto"/>
        <w:right w:val="none" w:sz="0" w:space="0" w:color="auto"/>
      </w:divBdr>
      <w:divsChild>
        <w:div w:id="1750424231">
          <w:marLeft w:val="547"/>
          <w:marRight w:val="0"/>
          <w:marTop w:val="115"/>
          <w:marBottom w:val="0"/>
          <w:divBdr>
            <w:top w:val="none" w:sz="0" w:space="0" w:color="auto"/>
            <w:left w:val="none" w:sz="0" w:space="0" w:color="auto"/>
            <w:bottom w:val="none" w:sz="0" w:space="0" w:color="auto"/>
            <w:right w:val="none" w:sz="0" w:space="0" w:color="auto"/>
          </w:divBdr>
        </w:div>
        <w:div w:id="1417021957">
          <w:marLeft w:val="547"/>
          <w:marRight w:val="0"/>
          <w:marTop w:val="115"/>
          <w:marBottom w:val="0"/>
          <w:divBdr>
            <w:top w:val="none" w:sz="0" w:space="0" w:color="auto"/>
            <w:left w:val="none" w:sz="0" w:space="0" w:color="auto"/>
            <w:bottom w:val="none" w:sz="0" w:space="0" w:color="auto"/>
            <w:right w:val="none" w:sz="0" w:space="0" w:color="auto"/>
          </w:divBdr>
        </w:div>
        <w:div w:id="2075422372">
          <w:marLeft w:val="547"/>
          <w:marRight w:val="0"/>
          <w:marTop w:val="115"/>
          <w:marBottom w:val="0"/>
          <w:divBdr>
            <w:top w:val="none" w:sz="0" w:space="0" w:color="auto"/>
            <w:left w:val="none" w:sz="0" w:space="0" w:color="auto"/>
            <w:bottom w:val="none" w:sz="0" w:space="0" w:color="auto"/>
            <w:right w:val="none" w:sz="0" w:space="0" w:color="auto"/>
          </w:divBdr>
        </w:div>
        <w:div w:id="1107385683">
          <w:marLeft w:val="547"/>
          <w:marRight w:val="0"/>
          <w:marTop w:val="115"/>
          <w:marBottom w:val="0"/>
          <w:divBdr>
            <w:top w:val="none" w:sz="0" w:space="0" w:color="auto"/>
            <w:left w:val="none" w:sz="0" w:space="0" w:color="auto"/>
            <w:bottom w:val="none" w:sz="0" w:space="0" w:color="auto"/>
            <w:right w:val="none" w:sz="0" w:space="0" w:color="auto"/>
          </w:divBdr>
        </w:div>
        <w:div w:id="1478762800">
          <w:marLeft w:val="547"/>
          <w:marRight w:val="0"/>
          <w:marTop w:val="115"/>
          <w:marBottom w:val="0"/>
          <w:divBdr>
            <w:top w:val="none" w:sz="0" w:space="0" w:color="auto"/>
            <w:left w:val="none" w:sz="0" w:space="0" w:color="auto"/>
            <w:bottom w:val="none" w:sz="0" w:space="0" w:color="auto"/>
            <w:right w:val="none" w:sz="0" w:space="0" w:color="auto"/>
          </w:divBdr>
        </w:div>
      </w:divsChild>
    </w:div>
    <w:div w:id="970129557">
      <w:bodyDiv w:val="1"/>
      <w:marLeft w:val="0"/>
      <w:marRight w:val="0"/>
      <w:marTop w:val="0"/>
      <w:marBottom w:val="0"/>
      <w:divBdr>
        <w:top w:val="none" w:sz="0" w:space="0" w:color="auto"/>
        <w:left w:val="none" w:sz="0" w:space="0" w:color="auto"/>
        <w:bottom w:val="none" w:sz="0" w:space="0" w:color="auto"/>
        <w:right w:val="none" w:sz="0" w:space="0" w:color="auto"/>
      </w:divBdr>
      <w:divsChild>
        <w:div w:id="17849961">
          <w:marLeft w:val="547"/>
          <w:marRight w:val="0"/>
          <w:marTop w:val="115"/>
          <w:marBottom w:val="0"/>
          <w:divBdr>
            <w:top w:val="none" w:sz="0" w:space="0" w:color="auto"/>
            <w:left w:val="none" w:sz="0" w:space="0" w:color="auto"/>
            <w:bottom w:val="none" w:sz="0" w:space="0" w:color="auto"/>
            <w:right w:val="none" w:sz="0" w:space="0" w:color="auto"/>
          </w:divBdr>
        </w:div>
        <w:div w:id="311300986">
          <w:marLeft w:val="547"/>
          <w:marRight w:val="0"/>
          <w:marTop w:val="115"/>
          <w:marBottom w:val="0"/>
          <w:divBdr>
            <w:top w:val="none" w:sz="0" w:space="0" w:color="auto"/>
            <w:left w:val="none" w:sz="0" w:space="0" w:color="auto"/>
            <w:bottom w:val="none" w:sz="0" w:space="0" w:color="auto"/>
            <w:right w:val="none" w:sz="0" w:space="0" w:color="auto"/>
          </w:divBdr>
        </w:div>
        <w:div w:id="1114401681">
          <w:marLeft w:val="547"/>
          <w:marRight w:val="0"/>
          <w:marTop w:val="115"/>
          <w:marBottom w:val="0"/>
          <w:divBdr>
            <w:top w:val="none" w:sz="0" w:space="0" w:color="auto"/>
            <w:left w:val="none" w:sz="0" w:space="0" w:color="auto"/>
            <w:bottom w:val="none" w:sz="0" w:space="0" w:color="auto"/>
            <w:right w:val="none" w:sz="0" w:space="0" w:color="auto"/>
          </w:divBdr>
        </w:div>
        <w:div w:id="881988929">
          <w:marLeft w:val="547"/>
          <w:marRight w:val="0"/>
          <w:marTop w:val="115"/>
          <w:marBottom w:val="0"/>
          <w:divBdr>
            <w:top w:val="none" w:sz="0" w:space="0" w:color="auto"/>
            <w:left w:val="none" w:sz="0" w:space="0" w:color="auto"/>
            <w:bottom w:val="none" w:sz="0" w:space="0" w:color="auto"/>
            <w:right w:val="none" w:sz="0" w:space="0" w:color="auto"/>
          </w:divBdr>
        </w:div>
        <w:div w:id="1887371862">
          <w:marLeft w:val="547"/>
          <w:marRight w:val="0"/>
          <w:marTop w:val="115"/>
          <w:marBottom w:val="0"/>
          <w:divBdr>
            <w:top w:val="none" w:sz="0" w:space="0" w:color="auto"/>
            <w:left w:val="none" w:sz="0" w:space="0" w:color="auto"/>
            <w:bottom w:val="none" w:sz="0" w:space="0" w:color="auto"/>
            <w:right w:val="none" w:sz="0" w:space="0" w:color="auto"/>
          </w:divBdr>
        </w:div>
        <w:div w:id="318727767">
          <w:marLeft w:val="547"/>
          <w:marRight w:val="0"/>
          <w:marTop w:val="115"/>
          <w:marBottom w:val="0"/>
          <w:divBdr>
            <w:top w:val="none" w:sz="0" w:space="0" w:color="auto"/>
            <w:left w:val="none" w:sz="0" w:space="0" w:color="auto"/>
            <w:bottom w:val="none" w:sz="0" w:space="0" w:color="auto"/>
            <w:right w:val="none" w:sz="0" w:space="0" w:color="auto"/>
          </w:divBdr>
        </w:div>
      </w:divsChild>
    </w:div>
    <w:div w:id="1392998551">
      <w:bodyDiv w:val="1"/>
      <w:marLeft w:val="0"/>
      <w:marRight w:val="0"/>
      <w:marTop w:val="0"/>
      <w:marBottom w:val="0"/>
      <w:divBdr>
        <w:top w:val="none" w:sz="0" w:space="0" w:color="auto"/>
        <w:left w:val="none" w:sz="0" w:space="0" w:color="auto"/>
        <w:bottom w:val="none" w:sz="0" w:space="0" w:color="auto"/>
        <w:right w:val="none" w:sz="0" w:space="0" w:color="auto"/>
      </w:divBdr>
    </w:div>
    <w:div w:id="1481192738">
      <w:bodyDiv w:val="1"/>
      <w:marLeft w:val="0"/>
      <w:marRight w:val="0"/>
      <w:marTop w:val="0"/>
      <w:marBottom w:val="0"/>
      <w:divBdr>
        <w:top w:val="none" w:sz="0" w:space="0" w:color="auto"/>
        <w:left w:val="none" w:sz="0" w:space="0" w:color="auto"/>
        <w:bottom w:val="none" w:sz="0" w:space="0" w:color="auto"/>
        <w:right w:val="none" w:sz="0" w:space="0" w:color="auto"/>
      </w:divBdr>
    </w:div>
    <w:div w:id="1485732711">
      <w:bodyDiv w:val="1"/>
      <w:marLeft w:val="0"/>
      <w:marRight w:val="0"/>
      <w:marTop w:val="0"/>
      <w:marBottom w:val="0"/>
      <w:divBdr>
        <w:top w:val="none" w:sz="0" w:space="0" w:color="auto"/>
        <w:left w:val="none" w:sz="0" w:space="0" w:color="auto"/>
        <w:bottom w:val="none" w:sz="0" w:space="0" w:color="auto"/>
        <w:right w:val="none" w:sz="0" w:space="0" w:color="auto"/>
      </w:divBdr>
    </w:div>
    <w:div w:id="1551845712">
      <w:bodyDiv w:val="1"/>
      <w:marLeft w:val="0"/>
      <w:marRight w:val="0"/>
      <w:marTop w:val="0"/>
      <w:marBottom w:val="0"/>
      <w:divBdr>
        <w:top w:val="none" w:sz="0" w:space="0" w:color="auto"/>
        <w:left w:val="none" w:sz="0" w:space="0" w:color="auto"/>
        <w:bottom w:val="none" w:sz="0" w:space="0" w:color="auto"/>
        <w:right w:val="none" w:sz="0" w:space="0" w:color="auto"/>
      </w:divBdr>
      <w:divsChild>
        <w:div w:id="1746102724">
          <w:marLeft w:val="547"/>
          <w:marRight w:val="0"/>
          <w:marTop w:val="115"/>
          <w:marBottom w:val="0"/>
          <w:divBdr>
            <w:top w:val="none" w:sz="0" w:space="0" w:color="auto"/>
            <w:left w:val="none" w:sz="0" w:space="0" w:color="auto"/>
            <w:bottom w:val="none" w:sz="0" w:space="0" w:color="auto"/>
            <w:right w:val="none" w:sz="0" w:space="0" w:color="auto"/>
          </w:divBdr>
        </w:div>
        <w:div w:id="1038965684">
          <w:marLeft w:val="547"/>
          <w:marRight w:val="0"/>
          <w:marTop w:val="115"/>
          <w:marBottom w:val="0"/>
          <w:divBdr>
            <w:top w:val="none" w:sz="0" w:space="0" w:color="auto"/>
            <w:left w:val="none" w:sz="0" w:space="0" w:color="auto"/>
            <w:bottom w:val="none" w:sz="0" w:space="0" w:color="auto"/>
            <w:right w:val="none" w:sz="0" w:space="0" w:color="auto"/>
          </w:divBdr>
        </w:div>
        <w:div w:id="976105168">
          <w:marLeft w:val="547"/>
          <w:marRight w:val="0"/>
          <w:marTop w:val="115"/>
          <w:marBottom w:val="0"/>
          <w:divBdr>
            <w:top w:val="none" w:sz="0" w:space="0" w:color="auto"/>
            <w:left w:val="none" w:sz="0" w:space="0" w:color="auto"/>
            <w:bottom w:val="none" w:sz="0" w:space="0" w:color="auto"/>
            <w:right w:val="none" w:sz="0" w:space="0" w:color="auto"/>
          </w:divBdr>
        </w:div>
        <w:div w:id="1712269263">
          <w:marLeft w:val="547"/>
          <w:marRight w:val="0"/>
          <w:marTop w:val="115"/>
          <w:marBottom w:val="0"/>
          <w:divBdr>
            <w:top w:val="none" w:sz="0" w:space="0" w:color="auto"/>
            <w:left w:val="none" w:sz="0" w:space="0" w:color="auto"/>
            <w:bottom w:val="none" w:sz="0" w:space="0" w:color="auto"/>
            <w:right w:val="none" w:sz="0" w:space="0" w:color="auto"/>
          </w:divBdr>
        </w:div>
        <w:div w:id="964196846">
          <w:marLeft w:val="547"/>
          <w:marRight w:val="0"/>
          <w:marTop w:val="115"/>
          <w:marBottom w:val="0"/>
          <w:divBdr>
            <w:top w:val="none" w:sz="0" w:space="0" w:color="auto"/>
            <w:left w:val="none" w:sz="0" w:space="0" w:color="auto"/>
            <w:bottom w:val="none" w:sz="0" w:space="0" w:color="auto"/>
            <w:right w:val="none" w:sz="0" w:space="0" w:color="auto"/>
          </w:divBdr>
        </w:div>
      </w:divsChild>
    </w:div>
    <w:div w:id="1587154526">
      <w:bodyDiv w:val="1"/>
      <w:marLeft w:val="0"/>
      <w:marRight w:val="0"/>
      <w:marTop w:val="0"/>
      <w:marBottom w:val="0"/>
      <w:divBdr>
        <w:top w:val="none" w:sz="0" w:space="0" w:color="auto"/>
        <w:left w:val="none" w:sz="0" w:space="0" w:color="auto"/>
        <w:bottom w:val="none" w:sz="0" w:space="0" w:color="auto"/>
        <w:right w:val="none" w:sz="0" w:space="0" w:color="auto"/>
      </w:divBdr>
      <w:divsChild>
        <w:div w:id="1986397000">
          <w:marLeft w:val="1166"/>
          <w:marRight w:val="0"/>
          <w:marTop w:val="80"/>
          <w:marBottom w:val="80"/>
          <w:divBdr>
            <w:top w:val="none" w:sz="0" w:space="0" w:color="auto"/>
            <w:left w:val="none" w:sz="0" w:space="0" w:color="auto"/>
            <w:bottom w:val="none" w:sz="0" w:space="0" w:color="auto"/>
            <w:right w:val="none" w:sz="0" w:space="0" w:color="auto"/>
          </w:divBdr>
        </w:div>
        <w:div w:id="1707368603">
          <w:marLeft w:val="1166"/>
          <w:marRight w:val="0"/>
          <w:marTop w:val="80"/>
          <w:marBottom w:val="80"/>
          <w:divBdr>
            <w:top w:val="none" w:sz="0" w:space="0" w:color="auto"/>
            <w:left w:val="none" w:sz="0" w:space="0" w:color="auto"/>
            <w:bottom w:val="none" w:sz="0" w:space="0" w:color="auto"/>
            <w:right w:val="none" w:sz="0" w:space="0" w:color="auto"/>
          </w:divBdr>
        </w:div>
        <w:div w:id="1252740137">
          <w:marLeft w:val="1166"/>
          <w:marRight w:val="0"/>
          <w:marTop w:val="80"/>
          <w:marBottom w:val="80"/>
          <w:divBdr>
            <w:top w:val="none" w:sz="0" w:space="0" w:color="auto"/>
            <w:left w:val="none" w:sz="0" w:space="0" w:color="auto"/>
            <w:bottom w:val="none" w:sz="0" w:space="0" w:color="auto"/>
            <w:right w:val="none" w:sz="0" w:space="0" w:color="auto"/>
          </w:divBdr>
        </w:div>
      </w:divsChild>
    </w:div>
    <w:div w:id="1697464316">
      <w:bodyDiv w:val="1"/>
      <w:marLeft w:val="0"/>
      <w:marRight w:val="0"/>
      <w:marTop w:val="0"/>
      <w:marBottom w:val="0"/>
      <w:divBdr>
        <w:top w:val="none" w:sz="0" w:space="0" w:color="auto"/>
        <w:left w:val="none" w:sz="0" w:space="0" w:color="auto"/>
        <w:bottom w:val="none" w:sz="0" w:space="0" w:color="auto"/>
        <w:right w:val="none" w:sz="0" w:space="0" w:color="auto"/>
      </w:divBdr>
    </w:div>
    <w:div w:id="1751273876">
      <w:bodyDiv w:val="1"/>
      <w:marLeft w:val="0"/>
      <w:marRight w:val="0"/>
      <w:marTop w:val="0"/>
      <w:marBottom w:val="0"/>
      <w:divBdr>
        <w:top w:val="none" w:sz="0" w:space="0" w:color="auto"/>
        <w:left w:val="none" w:sz="0" w:space="0" w:color="auto"/>
        <w:bottom w:val="none" w:sz="0" w:space="0" w:color="auto"/>
        <w:right w:val="none" w:sz="0" w:space="0" w:color="auto"/>
      </w:divBdr>
    </w:div>
    <w:div w:id="1814563148">
      <w:bodyDiv w:val="1"/>
      <w:marLeft w:val="0"/>
      <w:marRight w:val="0"/>
      <w:marTop w:val="0"/>
      <w:marBottom w:val="0"/>
      <w:divBdr>
        <w:top w:val="none" w:sz="0" w:space="0" w:color="auto"/>
        <w:left w:val="none" w:sz="0" w:space="0" w:color="auto"/>
        <w:bottom w:val="none" w:sz="0" w:space="0" w:color="auto"/>
        <w:right w:val="none" w:sz="0" w:space="0" w:color="auto"/>
      </w:divBdr>
    </w:div>
    <w:div w:id="1824160440">
      <w:bodyDiv w:val="1"/>
      <w:marLeft w:val="0"/>
      <w:marRight w:val="0"/>
      <w:marTop w:val="0"/>
      <w:marBottom w:val="0"/>
      <w:divBdr>
        <w:top w:val="none" w:sz="0" w:space="0" w:color="auto"/>
        <w:left w:val="none" w:sz="0" w:space="0" w:color="auto"/>
        <w:bottom w:val="none" w:sz="0" w:space="0" w:color="auto"/>
        <w:right w:val="none" w:sz="0" w:space="0" w:color="auto"/>
      </w:divBdr>
    </w:div>
    <w:div w:id="1851334302">
      <w:bodyDiv w:val="1"/>
      <w:marLeft w:val="0"/>
      <w:marRight w:val="0"/>
      <w:marTop w:val="0"/>
      <w:marBottom w:val="0"/>
      <w:divBdr>
        <w:top w:val="none" w:sz="0" w:space="0" w:color="auto"/>
        <w:left w:val="none" w:sz="0" w:space="0" w:color="auto"/>
        <w:bottom w:val="none" w:sz="0" w:space="0" w:color="auto"/>
        <w:right w:val="none" w:sz="0" w:space="0" w:color="auto"/>
      </w:divBdr>
      <w:divsChild>
        <w:div w:id="334771656">
          <w:marLeft w:val="547"/>
          <w:marRight w:val="0"/>
          <w:marTop w:val="115"/>
          <w:marBottom w:val="0"/>
          <w:divBdr>
            <w:top w:val="none" w:sz="0" w:space="0" w:color="auto"/>
            <w:left w:val="none" w:sz="0" w:space="0" w:color="auto"/>
            <w:bottom w:val="none" w:sz="0" w:space="0" w:color="auto"/>
            <w:right w:val="none" w:sz="0" w:space="0" w:color="auto"/>
          </w:divBdr>
        </w:div>
        <w:div w:id="1050113623">
          <w:marLeft w:val="547"/>
          <w:marRight w:val="0"/>
          <w:marTop w:val="115"/>
          <w:marBottom w:val="0"/>
          <w:divBdr>
            <w:top w:val="none" w:sz="0" w:space="0" w:color="auto"/>
            <w:left w:val="none" w:sz="0" w:space="0" w:color="auto"/>
            <w:bottom w:val="none" w:sz="0" w:space="0" w:color="auto"/>
            <w:right w:val="none" w:sz="0" w:space="0" w:color="auto"/>
          </w:divBdr>
        </w:div>
        <w:div w:id="262887687">
          <w:marLeft w:val="547"/>
          <w:marRight w:val="0"/>
          <w:marTop w:val="115"/>
          <w:marBottom w:val="0"/>
          <w:divBdr>
            <w:top w:val="none" w:sz="0" w:space="0" w:color="auto"/>
            <w:left w:val="none" w:sz="0" w:space="0" w:color="auto"/>
            <w:bottom w:val="none" w:sz="0" w:space="0" w:color="auto"/>
            <w:right w:val="none" w:sz="0" w:space="0" w:color="auto"/>
          </w:divBdr>
        </w:div>
        <w:div w:id="357700477">
          <w:marLeft w:val="547"/>
          <w:marRight w:val="0"/>
          <w:marTop w:val="115"/>
          <w:marBottom w:val="0"/>
          <w:divBdr>
            <w:top w:val="none" w:sz="0" w:space="0" w:color="auto"/>
            <w:left w:val="none" w:sz="0" w:space="0" w:color="auto"/>
            <w:bottom w:val="none" w:sz="0" w:space="0" w:color="auto"/>
            <w:right w:val="none" w:sz="0" w:space="0" w:color="auto"/>
          </w:divBdr>
        </w:div>
        <w:div w:id="917518154">
          <w:marLeft w:val="547"/>
          <w:marRight w:val="0"/>
          <w:marTop w:val="115"/>
          <w:marBottom w:val="0"/>
          <w:divBdr>
            <w:top w:val="none" w:sz="0" w:space="0" w:color="auto"/>
            <w:left w:val="none" w:sz="0" w:space="0" w:color="auto"/>
            <w:bottom w:val="none" w:sz="0" w:space="0" w:color="auto"/>
            <w:right w:val="none" w:sz="0" w:space="0" w:color="auto"/>
          </w:divBdr>
        </w:div>
        <w:div w:id="915015970">
          <w:marLeft w:val="547"/>
          <w:marRight w:val="0"/>
          <w:marTop w:val="115"/>
          <w:marBottom w:val="0"/>
          <w:divBdr>
            <w:top w:val="none" w:sz="0" w:space="0" w:color="auto"/>
            <w:left w:val="none" w:sz="0" w:space="0" w:color="auto"/>
            <w:bottom w:val="none" w:sz="0" w:space="0" w:color="auto"/>
            <w:right w:val="none" w:sz="0" w:space="0" w:color="auto"/>
          </w:divBdr>
        </w:div>
      </w:divsChild>
    </w:div>
    <w:div w:id="2078239045">
      <w:bodyDiv w:val="1"/>
      <w:marLeft w:val="0"/>
      <w:marRight w:val="0"/>
      <w:marTop w:val="0"/>
      <w:marBottom w:val="0"/>
      <w:divBdr>
        <w:top w:val="none" w:sz="0" w:space="0" w:color="auto"/>
        <w:left w:val="none" w:sz="0" w:space="0" w:color="auto"/>
        <w:bottom w:val="none" w:sz="0" w:space="0" w:color="auto"/>
        <w:right w:val="none" w:sz="0" w:space="0" w:color="auto"/>
      </w:divBdr>
      <w:divsChild>
        <w:div w:id="1249921589">
          <w:marLeft w:val="547"/>
          <w:marRight w:val="0"/>
          <w:marTop w:val="115"/>
          <w:marBottom w:val="0"/>
          <w:divBdr>
            <w:top w:val="none" w:sz="0" w:space="0" w:color="auto"/>
            <w:left w:val="none" w:sz="0" w:space="0" w:color="auto"/>
            <w:bottom w:val="none" w:sz="0" w:space="0" w:color="auto"/>
            <w:right w:val="none" w:sz="0" w:space="0" w:color="auto"/>
          </w:divBdr>
        </w:div>
        <w:div w:id="1838113198">
          <w:marLeft w:val="547"/>
          <w:marRight w:val="0"/>
          <w:marTop w:val="115"/>
          <w:marBottom w:val="0"/>
          <w:divBdr>
            <w:top w:val="none" w:sz="0" w:space="0" w:color="auto"/>
            <w:left w:val="none" w:sz="0" w:space="0" w:color="auto"/>
            <w:bottom w:val="none" w:sz="0" w:space="0" w:color="auto"/>
            <w:right w:val="none" w:sz="0" w:space="0" w:color="auto"/>
          </w:divBdr>
        </w:div>
        <w:div w:id="1904369154">
          <w:marLeft w:val="547"/>
          <w:marRight w:val="0"/>
          <w:marTop w:val="115"/>
          <w:marBottom w:val="0"/>
          <w:divBdr>
            <w:top w:val="none" w:sz="0" w:space="0" w:color="auto"/>
            <w:left w:val="none" w:sz="0" w:space="0" w:color="auto"/>
            <w:bottom w:val="none" w:sz="0" w:space="0" w:color="auto"/>
            <w:right w:val="none" w:sz="0" w:space="0" w:color="auto"/>
          </w:divBdr>
        </w:div>
        <w:div w:id="619839653">
          <w:marLeft w:val="547"/>
          <w:marRight w:val="0"/>
          <w:marTop w:val="115"/>
          <w:marBottom w:val="0"/>
          <w:divBdr>
            <w:top w:val="none" w:sz="0" w:space="0" w:color="auto"/>
            <w:left w:val="none" w:sz="0" w:space="0" w:color="auto"/>
            <w:bottom w:val="none" w:sz="0" w:space="0" w:color="auto"/>
            <w:right w:val="none" w:sz="0" w:space="0" w:color="auto"/>
          </w:divBdr>
        </w:div>
        <w:div w:id="85905399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746</TotalTime>
  <Pages>7</Pages>
  <Words>1584</Words>
  <Characters>9035</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2015-03-19T11:21:00Z</dcterms:created>
  <dcterms:modified xsi:type="dcterms:W3CDTF">2015-03-22T14:09:00Z</dcterms:modified>
</cp:coreProperties>
</file>