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No, mis intereses profesionales no han cambiado. El Proyecto APT fue un factor de confirmación y potenciación. Este proyecto en particular validó y profundizó mi interés en estas áreas específicas de la ingeniería informática, demostrando ser el ambiente ideal para aplicar y adquirir las competencias clave que considero cruciales para mi desarrollo laboral.</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APT ha sido un ejercicio de desarrollo profesional sumamente efectivo. La experiencia no solo resultó en un fortalecimiento notable de mis habilidades clave (mis fortalezas), sino que también me proporcionó un ambiente controlado para identificar y poner en práctica el manejo de mis áreas de mejora (debilidades). El cambio es positivo, ya que he pasado de tener habilidades teóricas a tener competencias comprobadas en mis fortalezas, y de una conciencia pasiva a una gestión activa de mis debilidades, todo lo cual fue crucial para la ejecución exitosa del proyecto</w:t>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or6sfd5hbna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proyecciones laborales no han cambiado, sino que se han validado y reforzado. El Proyecto APT confirmó mi interés por la Programación y el Manejo de Datos, alineando la experiencia obtenida en proyectos individuales con las exigencias del ámbito profesional.</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5 años, mi meta es ser un Ingeniero de Software o Especialista en Datos Sénior, liderando técnicamente iniciativas dentro del desarrollo backend o la Ciencia de Datos en entornos de alta innovación.</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equipo demostró sólidos aspectos positivos, destacando la comunicación fluida, el alto compromiso y una eficaz colaboración para el consenso. El principal aspecto a mejorar fue la gestión de la asincronía generada por los diferentes horarios del equipo. Aunque esta situación no impidió el progreso gracias a la autogestión individual y la transparencia en la notificación de avances, es un área clave. Para mis próximos contextos laborales, busco mejorar la optimización de la coordinación en entornos asíncronos y la formalización de estrategias de documentación de progreso, minimizando así cualquier impacto logístico en el rendimiento colectivo.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OFkm3fwTQ7Xbc8BvKK/wZ723w==">CgMxLjAyDmgub3I2c2ZkNWhibmFxOAByITE2MUlxZ3ZFdzBoaEtLMUhiWXVEQmNxSGZqdmdfeXRDVQ==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