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Land Mutation (ই-নামজারি) — Service Data Document</w:t>
      </w:r>
    </w:p>
    <w:p>
      <w:r>
        <w:t>Verified Service Data based on Ministry of Land e-Mutation Portal (mutation.land.gov.bd) and AFR Technology Video Walkthrough (https://youtu.be/SVmk61-JpN0), structured according to the database migration schema.</w:t>
      </w:r>
    </w:p>
    <w:p>
      <w:pPr>
        <w:pStyle w:val="Heading1"/>
      </w:pPr>
      <w:r>
        <w:t>1. Category Data (category)</w:t>
      </w:r>
    </w:p>
    <w:p>
      <w:r>
        <w:t>• Name: ভূমি ও সম্পত্তি সেবা (Land &amp; Property Services)</w:t>
      </w:r>
    </w:p>
    <w:p>
      <w:r>
        <w:t>• Slug: land-property</w:t>
      </w:r>
    </w:p>
    <w:p>
      <w:r>
        <w:t>• Description: জমির নামজারি, খারিজ, ভূমি উন্নয়ন কর (খাজনা) ও খতিয়ান সংক্রান্ত যাবতীয় নাগরিক সেবা।</w:t>
      </w:r>
    </w:p>
    <w:p>
      <w:r>
        <w:t>• Icon: LandPlot</w:t>
      </w:r>
    </w:p>
    <w:p>
      <w:r>
        <w:t>• Is Deleted: false</w:t>
      </w:r>
    </w:p>
    <w:p>
      <w:pPr>
        <w:pStyle w:val="Heading1"/>
      </w:pPr>
      <w:r>
        <w:t>2. Service Core Data (services)</w:t>
      </w:r>
    </w:p>
    <w:p>
      <w:r>
        <w:t>• Category Slug: land-property</w:t>
      </w:r>
    </w:p>
    <w:p>
      <w:r>
        <w:t>• Name: ই-নামজারি (Land Mutation)</w:t>
      </w:r>
    </w:p>
    <w:p>
      <w:r>
        <w:t>• Slug: land-mutation</w:t>
      </w:r>
    </w:p>
    <w:p>
      <w:r>
        <w:t>• Short Description: জমি ক্রয়, উত্তরাধিকার বা দানের পর স্বত্ব হালনাগাদ ও নতুন নামজারি খতিয়ান তৈরির অনলাইন সেবা।</w:t>
      </w:r>
    </w:p>
    <w:p>
      <w:r>
        <w:t>• Description: জমি ক্রয়, উত্তরাধিকার, দান বা হেবা এবং আদালতের ডিক্রির মাধ্যমে অর্জিত জমির মালিকানা রেকর্ড হালনাগাদ করার জন্য ভূমি মন্ত্রণালয়ের ই-নামজারি পোর্টালের (mutation.land.gov.bd) মাধ্যমে অনলাইনে আবেদন করা হয়। আবেদনের পর ইউনিয়ন ভূমি অফিস তদন্ত প্রতিবেদন প্রদান করে এবং সহকারী কমিশনার (ভূমি) কর্তৃক যাচাই-বাছাই ও শুনানি শেষে ডিজিটাল নামজারি খতিয়ান ও ডিসিআর প্রদান করা হয়।</w:t>
      </w:r>
    </w:p>
    <w:p>
      <w:pPr>
        <w:pStyle w:val="Heading2"/>
      </w:pPr>
      <w:r>
        <w:t>Eligibility Criteria:</w:t>
      </w:r>
    </w:p>
    <w:p>
      <w:r>
        <w:t>1. রেজিস্ট্রিকৃত মূল দলিল বা সার্টিফাইড কপির মাধ্যমে বৈধ ক্রেতা/মালিক হতে হবে।</w:t>
      </w:r>
    </w:p>
    <w:p>
      <w:r>
        <w:t>2. উত্তরাধিকার সূত্রে মালিক হলে বৈধ ওয়ারিশান সনদ থাকতে হবে।</w:t>
      </w:r>
    </w:p>
    <w:p>
      <w:r>
        <w:t>3. সংশ্লিষ্ট জমির হালনাগাদ ভূমি উন্নয়ন কর (খাজনা) পরিশোধ থাকতে হবে।</w:t>
      </w:r>
    </w:p>
    <w:p>
      <w:r>
        <w:t>4. জমিতে সরকারের কোনো স্বার্থ (খাস/অর্পিত) বা আদালতের নিষেধাজ্ঞা থাকা যাবে না।</w:t>
      </w:r>
    </w:p>
    <w:p>
      <w:r>
        <w:t>• Processing Time: ২৮ কার্যদিবস (28 Working Days)</w:t>
      </w:r>
    </w:p>
    <w:p>
      <w:r>
        <w:t>• Official URL: https://mutation.land.gov.bd/</w:t>
      </w:r>
    </w:p>
    <w:p>
      <w:r>
        <w:t>• Verification Status: VERIFIED</w:t>
      </w:r>
    </w:p>
    <w:p>
      <w:r>
        <w:t>• Last Verified At: CURRENT_TIMESTAMP</w:t>
      </w:r>
    </w:p>
    <w:p>
      <w:r>
        <w:t>• Is Published: true</w:t>
      </w:r>
    </w:p>
    <w:p>
      <w:r>
        <w:t>• Is Deleted: false</w:t>
      </w:r>
    </w:p>
    <w:p>
      <w:pPr>
        <w:pStyle w:val="Heading1"/>
      </w:pPr>
      <w:r>
        <w:t>3. Service Requirements (serviceRequirement)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Sort Order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Is Mandatory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রেজিস্ট্রিকৃত মূল দলিল বা সার্টিফাইড কপি</w:t>
            </w:r>
          </w:p>
        </w:tc>
        <w:tc>
          <w:tcPr>
            <w:tcW w:type="dxa" w:w="1728"/>
          </w:tcPr>
          <w:p>
            <w:r>
              <w:t>সাব-রেজিস্ট্রি অফিস কর্তৃক প্রদত্ত রেজিস্ট্রিকৃত হস্তান্তর দলিলের সুস্পষ্ট স্ক্যান কপি (PDF)।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ক্রয়, হেবা বা দানসূত্রে প্রাপ্ত জমির ক্ষেত্রে প্রযোজ্য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সর্বশেষ খতিয়ান (Record of Rights)</w:t>
            </w:r>
          </w:p>
        </w:tc>
        <w:tc>
          <w:tcPr>
            <w:tcW w:type="dxa" w:w="1728"/>
          </w:tcPr>
          <w:p>
            <w:r>
              <w:t>সর্বশেষ প্রস্তুতকৃত জরিপ খতিয়ান (CS, SA, RS, BS / City Survey) বা নামজারি খতিয়ানের কপি।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সকল আবেদনের ক্ষেত্রে প্রযোজ্য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হালনাগাদ ভূমি উন্নয়ন কর পরিশোধের দাখিলা</w:t>
            </w:r>
          </w:p>
        </w:tc>
        <w:tc>
          <w:tcPr>
            <w:tcW w:type="dxa" w:w="1728"/>
          </w:tcPr>
          <w:p>
            <w:r>
              <w:t>চলতি অর্থবছরের জমির খাজনা পরিশোধের ইলেকট্রনিক দাখিলা/রসিদ।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সকল আবেদনের ক্ষেত্রে প্রযোজ্য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আবেদনকারীর এনআইডি ও পাসপোর্ট সাইজ ছবি</w:t>
            </w:r>
          </w:p>
        </w:tc>
        <w:tc>
          <w:tcPr>
            <w:tcW w:type="dxa" w:w="1728"/>
          </w:tcPr>
          <w:p>
            <w:r>
              <w:t>আবেদনকারীর জাতীয় পরিচয়পত্র এবং সাম্প্রতিক পাসপোর্ট সাইজ ডিজিটাল ছবি।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সকল আবেদনের ক্ষেত্রে প্রযোজ্য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ওয়ারিশান সনদ (Succession Certificate)</w:t>
            </w:r>
          </w:p>
        </w:tc>
        <w:tc>
          <w:tcPr>
            <w:tcW w:type="dxa" w:w="1728"/>
          </w:tcPr>
          <w:p>
            <w:r>
              <w:t>স্থানীয় ইউনিয়ন পরিষদ চেয়ারম্যান বা পৌর মেয়র/কাউন্সিলর প্রদত্ত ওয়ারিশান সনদ।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উত্তরাধিকার সূত্রে জমির মালিকানা প্রাপ্ত হলে প্রযোজ্য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আদালতের রায় বা ডিক্রি (Court Decree)</w:t>
            </w:r>
          </w:p>
        </w:tc>
        <w:tc>
          <w:tcPr>
            <w:tcW w:type="dxa" w:w="1728"/>
          </w:tcPr>
          <w:p>
            <w:r>
              <w:t>উপযুক্ত দেওয়ানি আদালত কর্তৃক প্রদত্ত চূড়ান্ত রায়, ডিক্রি ও আরজির সার্টিফাইড কপি।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দেওয়ানি মামলার রায় বা বণ্টননামা মূলে নামজারি হলে প্রযোজ্য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আমমোক্তারনামা / পাওয়ার অব অ্যাটর্নি</w:t>
            </w:r>
          </w:p>
        </w:tc>
        <w:tc>
          <w:tcPr>
            <w:tcW w:type="dxa" w:w="1728"/>
          </w:tcPr>
          <w:p>
            <w:r>
              <w:t>রেজিস্ট্রিকৃত আমমোক্তারনামা দলিল ও প্রতিনিধির জাতীয় পরিচয়পত্র।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মূল মালিকের পক্ষে প্রতিনিধি বা আইনজীবী আবেদন করলে প্রযোজ্য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জমির বণ্টননামা বা হাতনকশা (Sketch Map)</w:t>
            </w:r>
          </w:p>
        </w:tc>
        <w:tc>
          <w:tcPr>
            <w:tcW w:type="dxa" w:w="1728"/>
          </w:tcPr>
          <w:p>
            <w:r>
              <w:t>অংশীদারদের সম্মতিক্রমে প্রস্তুতকৃত জমির সীমানা চিহ্নিত হাতনকশা।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নির্দিষ্ট অংশ বা দাগের আংশিক জমি খারিজের ক্ষেত্রে প্রযোজ্য</w:t>
            </w:r>
          </w:p>
        </w:tc>
      </w:tr>
    </w:tbl>
    <w:p>
      <w:pPr>
        <w:pStyle w:val="Heading1"/>
      </w:pPr>
      <w:r>
        <w:t>4. Service Steps (serviceStep)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Action Type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Official URL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Step Details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নাগরিক লগইন ও এনআইডি যাচাই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ই-নামজারি পোর্টালে গিয়ে সচল মোবাইল নম্বর, জন্ম তারিখ এবং এনআইডি নম্বর ইনপুট দিয়ে ওটিপি (OTP) ভেরিফিকেশনের মাধ্যমে নাগরিক প্রোফাইল নিশ্চিত করুন।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জমির ভৌগোলিক এখতিয়ার নির্বাচন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আবেদনকৃত জমির বিভাগ, জেলা, উপজেলা/সার্কেল এবং নির্দিষ্ট মৌজা ও জেএল নম্বর ড্রপডাউন মেনু থেকে নির্বাচন করুন।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নামজারির উৎস বা প্রকৃতি নির্ধারণ</w:t>
            </w:r>
          </w:p>
        </w:tc>
        <w:tc>
          <w:tcPr>
            <w:tcW w:type="dxa" w:w="1728"/>
          </w:tcPr>
          <w:p>
            <w:r>
              <w:t>READ_GUIDE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মালিকানা অর্জনের উপযুক্ত ধরন (যেমন: ক্রয়সূত্রে, হেবা/দানসূত্রে, ওয়ারিশসূত্রে, নিলাম বা ডিক্রিসূত্রে) বেছে নিন।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খতিয়ান, দাগ ও জমির তথ্য এন্ট্রি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পূর্ববর্তী রেকর্ডীয় খতিয়ান নম্বর, দাগ নম্বর, জমির শ্রেণি (নাল, ভিটি, বাড়ি ইত্যাদি) এবং মোট হস্তান্তরিত জমির পরিমাণ (শতাংশ/একর) নির্ভুলভাবে লিখুন।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আবেদনকারী ও পূর্ববর্তী মালিকের বিবরণ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আবেদনকারী (ক্রেতা/গ্রহীতা) এবং দাতা/বিক্রেতার নাম, জাতীয় পরিচয়পত্র নম্বর, বর্তমান ও স্থায়ী ঠিকানা এবং মোবাইল নম্বর এন্ট্রি করুন।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প্রয়োজনীয় কাগজপত্র স্ক্যান ও আপলোড</w:t>
            </w:r>
          </w:p>
        </w:tc>
        <w:tc>
          <w:tcPr>
            <w:tcW w:type="dxa" w:w="1728"/>
          </w:tcPr>
          <w:p>
            <w:r>
              <w:t>PREPARE_DOCUMENTS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প্রস্তুতকৃত রেজিস্ট্রিকৃত দলিল, সর্বশেষ খতিয়ান, হালনাগাদ খাজনা রসিদ ও ওয়ারিশান সনদ (প্রযোজ্য ক্ষেত্রে) পরিষ্কার পিডিএফ (PDF) ফরম্যাটে আপলোড করুন।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প্রাথমিক আবেদন ও নোটিশ ফি পরিশোধ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আবেদন জমার সময় মোবাইল ব্যাংকিং (বিকাশ, নগদ, রকেট, উপায়) বা কার্ডের মাধ্যমে নির্ধারিত ৭০/- টাকা (আবেদন ফি ২০/- + নোটিশ ফি ৫০/-) পরিশোধ করুন এবং ট্র্যাকিং নম্বরযুক্ত আবেদন কপি সংরক্ষণ করুন।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তদন্ত প্রতিবেদন ও শুনানি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ইউনিয়ন ভূমি সহকারী কর্মকর্তা সরেজমিন তদন্ত শেষে এসি ল্যান্ড বরাবর প্রতিবেদন দাখিল করবেন। কোনো আপত্তি থাকলে বা প্রয়োজন হলে শুনানির তারিখ এসএমএস মারফত জানিয়ে দেওয়া হবে।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চূড়ান্ত অনুমোদন ও খতিয়ান ফি পরিশোধ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সহকারী কমিশনার (ভূমি) আবেদন মঞ্জুর করলে মোবাইলে এসএমএস পাঠানো হবে। মেসেজ পাওয়ার পর অনলাইনে বাকি ১,১০০/- টাকা (রেকর্ড হালকরণ ১,০০০/- + খতিয়ান/ডিসিআর ১০০/-) পরিশোধ করুন।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ডিজিটাল নামজারি খতিয়ান ও ডিসিআর ডাউনলোড</w:t>
            </w:r>
          </w:p>
        </w:tc>
        <w:tc>
          <w:tcPr>
            <w:tcW w:type="dxa" w:w="1728"/>
          </w:tcPr>
          <w:p>
            <w:r>
              <w:t>VISIT_OFFICIAL_PORTAL</w:t>
            </w:r>
          </w:p>
        </w:tc>
        <w:tc>
          <w:tcPr>
            <w:tcW w:type="dxa" w:w="1728"/>
          </w:tcPr>
          <w:p>
            <w:r>
              <w:t>https://mutation.land.gov.bd/</w:t>
            </w:r>
          </w:p>
        </w:tc>
        <w:tc>
          <w:tcPr>
            <w:tcW w:type="dxa" w:w="1728"/>
          </w:tcPr>
          <w:p>
            <w:r>
              <w:t>পেমেন্ট সম্পন্ন হওয়া মাত্রই স্বয়ংক্রিয়ভাবে তৈরি কিউআর কোড (QR Code) ভেরিফায়েড অনলাইন নামজারি খতিয়ান ও ডিসিআর (DCR) ডাউনলোড ও প্রিন্ট করে নিন।</w:t>
            </w:r>
          </w:p>
        </w:tc>
      </w:tr>
    </w:tbl>
    <w:p>
      <w:pPr>
        <w:pStyle w:val="Heading1"/>
      </w:pPr>
      <w:r>
        <w:t>5. Service Fees (serviceFee)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Fee Name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  <w:shd w:val="clear" w:color="auto" w:fill="E0E0E0"/>
          </w:tcPr>
          <w:p>
            <w:r>
              <w:rPr>
                <w:b/>
              </w:rPr>
              <w:t>Effective From</w:t>
            </w:r>
          </w:p>
        </w:tc>
      </w:tr>
      <w:tr>
        <w:tc>
          <w:tcPr>
            <w:tcW w:type="dxa" w:w="1728"/>
          </w:tcPr>
          <w:p>
            <w:r>
              <w:t>কোর্ট ফি (Court Fee)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  <w:tc>
          <w:tcPr>
            <w:tcW w:type="dxa" w:w="1728"/>
          </w:tcPr>
          <w:p>
            <w:r>
              <w:t>BDT</w:t>
            </w:r>
          </w:p>
        </w:tc>
        <w:tc>
          <w:tcPr>
            <w:tcW w:type="dxa" w:w="1728"/>
          </w:tcPr>
          <w:p>
            <w:r>
              <w:t>অনলাইনে আবেদন দাখিল করার সময় প্রদেয় সরকারি আবেদন ফি।</w:t>
            </w:r>
          </w:p>
        </w:tc>
        <w:tc>
          <w:tcPr>
            <w:tcW w:type="dxa" w:w="1728"/>
          </w:tcPr>
          <w:p>
            <w:r>
              <w:t>2021-01-01</w:t>
            </w:r>
          </w:p>
        </w:tc>
      </w:tr>
      <w:tr>
        <w:tc>
          <w:tcPr>
            <w:tcW w:type="dxa" w:w="1728"/>
          </w:tcPr>
          <w:p>
            <w:r>
              <w:t>নোটিশ জারি ফি (Notice Fee)</w:t>
            </w:r>
          </w:p>
        </w:tc>
        <w:tc>
          <w:tcPr>
            <w:tcW w:type="dxa" w:w="1728"/>
          </w:tcPr>
          <w:p>
            <w:r>
              <w:t>50.00</w:t>
            </w:r>
          </w:p>
        </w:tc>
        <w:tc>
          <w:tcPr>
            <w:tcW w:type="dxa" w:w="1728"/>
          </w:tcPr>
          <w:p>
            <w:r>
              <w:t>BDT</w:t>
            </w:r>
          </w:p>
        </w:tc>
        <w:tc>
          <w:tcPr>
            <w:tcW w:type="dxa" w:w="1728"/>
          </w:tcPr>
          <w:p>
            <w:r>
              <w:t>পক্ষগণ ও সংশ্লিষ্ট ভূমি অফিসের নোটিশ জারি বাবদ ফি (আবেদন দাখিলের সময় প্রদেয়)।</w:t>
            </w:r>
          </w:p>
        </w:tc>
        <w:tc>
          <w:tcPr>
            <w:tcW w:type="dxa" w:w="1728"/>
          </w:tcPr>
          <w:p>
            <w:r>
              <w:t>2021-01-01</w:t>
            </w:r>
          </w:p>
        </w:tc>
      </w:tr>
      <w:tr>
        <w:tc>
          <w:tcPr>
            <w:tcW w:type="dxa" w:w="1728"/>
          </w:tcPr>
          <w:p>
            <w:r>
              <w:t>রেকর্ড সংশোধন / হালকরণ ফি</w:t>
            </w:r>
          </w:p>
        </w:tc>
        <w:tc>
          <w:tcPr>
            <w:tcW w:type="dxa" w:w="1728"/>
          </w:tcPr>
          <w:p>
            <w:r>
              <w:t>1000.00</w:t>
            </w:r>
          </w:p>
        </w:tc>
        <w:tc>
          <w:tcPr>
            <w:tcW w:type="dxa" w:w="1728"/>
          </w:tcPr>
          <w:p>
            <w:r>
              <w:t>BDT</w:t>
            </w:r>
          </w:p>
        </w:tc>
        <w:tc>
          <w:tcPr>
            <w:tcW w:type="dxa" w:w="1728"/>
          </w:tcPr>
          <w:p>
            <w:r>
              <w:t>এসি ল্যান্ড কর্তৃক নামজারি আবেদন মঞ্জুর হওয়ার পর রেকর্ড সংশোধনের জন্য প্রদেয়।</w:t>
            </w:r>
          </w:p>
        </w:tc>
        <w:tc>
          <w:tcPr>
            <w:tcW w:type="dxa" w:w="1728"/>
          </w:tcPr>
          <w:p>
            <w:r>
              <w:t>2021-01-01</w:t>
            </w:r>
          </w:p>
        </w:tc>
      </w:tr>
      <w:tr>
        <w:tc>
          <w:tcPr>
            <w:tcW w:type="dxa" w:w="1728"/>
          </w:tcPr>
          <w:p>
            <w:r>
              <w:t>নামজারি খতিয়ান / ডিসিআর ফি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BDT</w:t>
            </w:r>
          </w:p>
        </w:tc>
        <w:tc>
          <w:tcPr>
            <w:tcW w:type="dxa" w:w="1728"/>
          </w:tcPr>
          <w:p>
            <w:r>
              <w:t>ডিজিটাল নামজারি খতিয়ান ও ডিওপি/ডিসিআর রসিদ সংগ্রহের ফি (মঞ্জুরির পর প্রদেয়)।</w:t>
            </w:r>
          </w:p>
        </w:tc>
        <w:tc>
          <w:tcPr>
            <w:tcW w:type="dxa" w:w="1728"/>
          </w:tcPr>
          <w:p>
            <w:r>
              <w:t>2021-01-01</w:t>
            </w:r>
          </w:p>
        </w:tc>
      </w:tr>
    </w:tbl>
    <w:p>
      <w:r>
        <w:br/>
        <w:t>সর্বমোট সরকারি ফি: ১,১৭০.০০ BDT (আবেদন জমা দেওয়ার সময় ৭০/- টাকা এবং আবেদন মঞ্জুর হওয়ার পর অবশিষ্ট ১,১০০/- টাকা প্রদেয়)।</w:t>
      </w:r>
    </w:p>
    <w:p>
      <w:pPr>
        <w:pStyle w:val="Heading1"/>
      </w:pPr>
      <w:r>
        <w:t>6. Service Sources (serviceSource)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0E0E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  <w:shd w:val="clear" w:color="auto" w:fill="E0E0E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160"/>
            <w:shd w:val="clear" w:color="auto" w:fill="E0E0E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  <w:shd w:val="clear" w:color="auto" w:fill="E0E0E0"/>
          </w:tcPr>
          <w:p>
            <w:r>
              <w:rPr>
                <w:b/>
              </w:rPr>
              <w:t>Last Checked</w:t>
            </w:r>
          </w:p>
        </w:tc>
      </w:tr>
      <w:tr>
        <w:tc>
          <w:tcPr>
            <w:tcW w:type="dxa" w:w="2160"/>
          </w:tcPr>
          <w:p>
            <w:r>
              <w:t>ই-নামজারি অফিশিয়াল পোর্টাল</w:t>
            </w:r>
          </w:p>
        </w:tc>
        <w:tc>
          <w:tcPr>
            <w:tcW w:type="dxa" w:w="2160"/>
          </w:tcPr>
          <w:p>
            <w:r>
              <w:t>https://mutation.land.gov.bd/</w:t>
            </w:r>
          </w:p>
        </w:tc>
        <w:tc>
          <w:tcPr>
            <w:tcW w:type="dxa" w:w="2160"/>
          </w:tcPr>
          <w:p>
            <w:r>
              <w:t>OFFICIAL_PORTAL</w:t>
            </w:r>
          </w:p>
        </w:tc>
        <w:tc>
          <w:tcPr>
            <w:tcW w:type="dxa" w:w="2160"/>
          </w:tcPr>
          <w:p>
            <w:r>
              <w:t>Current Timestamp</w:t>
            </w:r>
          </w:p>
        </w:tc>
      </w:tr>
      <w:tr>
        <w:tc>
          <w:tcPr>
            <w:tcW w:type="dxa" w:w="2160"/>
          </w:tcPr>
          <w:p>
            <w:r>
              <w:t>ভূমি মন্ত্রণালয় অফিশিয়াল সিটিজেন পোর্টাল</w:t>
            </w:r>
          </w:p>
        </w:tc>
        <w:tc>
          <w:tcPr>
            <w:tcW w:type="dxa" w:w="2160"/>
          </w:tcPr>
          <w:p>
            <w:r>
              <w:t>https://land.gov.bd/</w:t>
            </w:r>
          </w:p>
        </w:tc>
        <w:tc>
          <w:tcPr>
            <w:tcW w:type="dxa" w:w="2160"/>
          </w:tcPr>
          <w:p>
            <w:r>
              <w:t>OFFICIAL_PORTAL</w:t>
            </w:r>
          </w:p>
        </w:tc>
        <w:tc>
          <w:tcPr>
            <w:tcW w:type="dxa" w:w="2160"/>
          </w:tcPr>
          <w:p>
            <w:r>
              <w:t>Current Timestamp</w:t>
            </w:r>
          </w:p>
        </w:tc>
      </w:tr>
      <w:tr>
        <w:tc>
          <w:tcPr>
            <w:tcW w:type="dxa" w:w="2160"/>
          </w:tcPr>
          <w:p>
            <w:r>
              <w:t>ভূমি মন্ত্রণালয় পরিপত্র (ই-নামজারি ফি নির্ধারণ সংক্রান্ত)</w:t>
            </w:r>
          </w:p>
        </w:tc>
        <w:tc>
          <w:tcPr>
            <w:tcW w:type="dxa" w:w="2160"/>
          </w:tcPr>
          <w:p>
            <w:r>
              <w:t>https://land.gov.bd/</w:t>
            </w:r>
          </w:p>
        </w:tc>
        <w:tc>
          <w:tcPr>
            <w:tcW w:type="dxa" w:w="2160"/>
          </w:tcPr>
          <w:p>
            <w:r>
              <w:t>OFFICIAL_NOTICE</w:t>
            </w:r>
          </w:p>
        </w:tc>
        <w:tc>
          <w:tcPr>
            <w:tcW w:type="dxa" w:w="2160"/>
          </w:tcPr>
          <w:p>
            <w:r>
              <w:t>Current Timestamp</w:t>
            </w:r>
          </w:p>
        </w:tc>
      </w:tr>
      <w:tr>
        <w:tc>
          <w:tcPr>
            <w:tcW w:type="dxa" w:w="2160"/>
          </w:tcPr>
          <w:p>
            <w:r>
              <w:t>AFR Technology ভিডিও গাইড (ই-নামজারি আবেদন পদ্ধতি)</w:t>
            </w:r>
          </w:p>
        </w:tc>
        <w:tc>
          <w:tcPr>
            <w:tcW w:type="dxa" w:w="2160"/>
          </w:tcPr>
          <w:p>
            <w:r>
              <w:t>https://youtu.be/SVmk61-JpN0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Current Timestamp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