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729C20" w14:textId="77777777" w:rsidR="00802C50" w:rsidRPr="00782A4D" w:rsidRDefault="00802C50" w:rsidP="00393383">
      <w:pPr>
        <w:pStyle w:val="1"/>
        <w:jc w:val="both"/>
        <w:rPr>
          <w:rFonts w:ascii="Cambria" w:hAnsi="Cambria" w:cs="Times New Roman"/>
        </w:rPr>
      </w:pPr>
      <w:bookmarkStart w:id="0" w:name="_Toc475538841"/>
      <w:bookmarkStart w:id="1" w:name="_Toc476584772"/>
      <w:bookmarkStart w:id="2" w:name="_Toc476584911"/>
      <w:bookmarkStart w:id="3" w:name="_Toc26979803"/>
      <w:bookmarkStart w:id="4" w:name="_Toc26982876"/>
      <w:r w:rsidRPr="00782A4D">
        <w:rPr>
          <w:rFonts w:ascii="Cambria" w:hAnsi="Cambria" w:cs="Times New Roman"/>
          <w:noProof/>
        </w:rPr>
        <mc:AlternateContent>
          <mc:Choice Requires="wps">
            <w:drawing>
              <wp:anchor distT="45720" distB="45720" distL="114300" distR="114300" simplePos="0" relativeHeight="251659264" behindDoc="0" locked="0" layoutInCell="1" allowOverlap="1" wp14:anchorId="03DC9D5D" wp14:editId="418DB195">
                <wp:simplePos x="0" y="0"/>
                <wp:positionH relativeFrom="margin">
                  <wp:posOffset>0</wp:posOffset>
                </wp:positionH>
                <wp:positionV relativeFrom="margin">
                  <wp:posOffset>0</wp:posOffset>
                </wp:positionV>
                <wp:extent cx="5486400" cy="25146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514600"/>
                        </a:xfrm>
                        <a:prstGeom prst="rect">
                          <a:avLst/>
                        </a:prstGeom>
                        <a:solidFill>
                          <a:srgbClr val="FFFFFF"/>
                        </a:solidFill>
                        <a:ln w="9525">
                          <a:noFill/>
                          <a:miter lim="800000"/>
                          <a:headEnd/>
                          <a:tailEnd/>
                        </a:ln>
                      </wps:spPr>
                      <wps:txbx>
                        <w:txbxContent>
                          <w:p w14:paraId="73E26ED4" w14:textId="6EE65AA9" w:rsidR="00F60B93" w:rsidRPr="00782A4D" w:rsidRDefault="00F60B93" w:rsidP="00802C50">
                            <w:pPr>
                              <w:pStyle w:val="1"/>
                              <w:rPr>
                                <w:b/>
                                <w:bCs/>
                                <w:sz w:val="36"/>
                                <w:szCs w:val="144"/>
                              </w:rPr>
                            </w:pPr>
                            <w:bookmarkStart w:id="5" w:name="_Toc26979802"/>
                            <w:bookmarkStart w:id="6" w:name="_Toc26982875"/>
                            <w:r w:rsidRPr="00782A4D">
                              <w:rPr>
                                <w:b/>
                                <w:bCs/>
                                <w:sz w:val="36"/>
                                <w:szCs w:val="144"/>
                              </w:rPr>
                              <w:t>An animated wiki for the water cycle</w:t>
                            </w:r>
                            <w:bookmarkEnd w:id="5"/>
                            <w:bookmarkEnd w:id="6"/>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DC9D5D" id="_x0000_t202" coordsize="21600,21600" o:spt="202" path="m,l,21600r21600,l21600,xe">
                <v:stroke joinstyle="miter"/>
                <v:path gradientshapeok="t" o:connecttype="rect"/>
              </v:shapetype>
              <v:shape id="Text Box 2" o:spid="_x0000_s1026" type="#_x0000_t202" style="position:absolute;left:0;text-align:left;margin-left:0;margin-top:0;width:6in;height:198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" stroked="f">
                <v:textbox inset="0,0,0,0">
                  <w:txbxContent>
                    <w:p w14:paraId="73E26ED4" w14:textId="6EE65AA9" w:rsidR="00F60B93" w:rsidRPr="00782A4D" w:rsidRDefault="00F60B93" w:rsidP="00802C50">
                      <w:pPr>
                        <w:pStyle w:val="1"/>
                        <w:rPr>
                          <w:b/>
                          <w:bCs/>
                          <w:sz w:val="36"/>
                          <w:szCs w:val="144"/>
                        </w:rPr>
                      </w:pPr>
                      <w:bookmarkStart w:id="7" w:name="_Toc26979802"/>
                      <w:bookmarkStart w:id="8" w:name="_Toc26982875"/>
                      <w:r w:rsidRPr="00782A4D">
                        <w:rPr>
                          <w:b/>
                          <w:bCs/>
                          <w:sz w:val="36"/>
                          <w:szCs w:val="144"/>
                        </w:rPr>
                        <w:t>An animated wiki for the water cycle</w:t>
                      </w:r>
                      <w:bookmarkEnd w:id="7"/>
                      <w:bookmarkEnd w:id="8"/>
                    </w:p>
                  </w:txbxContent>
                </v:textbox>
                <w10:wrap anchorx="margin" anchory="margin"/>
              </v:shape>
            </w:pict>
          </mc:Fallback>
        </mc:AlternateContent>
      </w:r>
      <w:bookmarkEnd w:id="0"/>
      <w:bookmarkEnd w:id="1"/>
      <w:bookmarkEnd w:id="2"/>
      <w:bookmarkEnd w:id="3"/>
      <w:bookmarkEnd w:id="4"/>
    </w:p>
    <w:p w14:paraId="4CDC50CA" w14:textId="77777777" w:rsidR="00802C50" w:rsidRPr="00782A4D" w:rsidRDefault="00802C50" w:rsidP="00D12CB2">
      <w:pPr>
        <w:pStyle w:val="Author"/>
        <w:rPr>
          <w:rFonts w:ascii="Cambria" w:hAnsi="Cambria"/>
        </w:rPr>
      </w:pPr>
      <w:r w:rsidRPr="00782A4D">
        <w:rPr>
          <w:rFonts w:ascii="Cambria" w:hAnsi="Cambria"/>
        </w:rPr>
        <w:t xml:space="preserve">Author: Shihan Li                                                                                                                                                                                      Advisor: Dr. André Paul                                                                                                                    Period: </w:t>
      </w:r>
      <w:r w:rsidR="00E069A6" w:rsidRPr="00782A4D">
        <w:rPr>
          <w:rFonts w:ascii="Cambria" w:hAnsi="Cambria"/>
        </w:rPr>
        <w:t>August</w:t>
      </w:r>
      <w:r w:rsidRPr="00782A4D">
        <w:rPr>
          <w:rFonts w:ascii="Cambria" w:hAnsi="Cambria"/>
        </w:rPr>
        <w:t xml:space="preserve"> – November, 2019</w:t>
      </w:r>
    </w:p>
    <w:p w14:paraId="778B3A5E" w14:textId="77777777" w:rsidR="00D12CB2" w:rsidRPr="00782A4D" w:rsidRDefault="00802C50" w:rsidP="00D12CB2">
      <w:pPr>
        <w:pStyle w:val="Author"/>
        <w:rPr>
          <w:rFonts w:ascii="Cambria" w:hAnsi="Cambria"/>
        </w:rPr>
      </w:pPr>
      <w:r w:rsidRPr="00782A4D">
        <w:rPr>
          <w:rFonts w:ascii="Cambria" w:hAnsi="Cambria"/>
        </w:rPr>
        <w:t xml:space="preserve">A report for the Geoscientific Project Course                                  Faculty of Geosciences, University </w:t>
      </w:r>
      <w:r w:rsidRPr="00782A4D">
        <w:rPr>
          <w:rFonts w:ascii="Cambria" w:hAnsi="Cambria"/>
          <w:lang w:eastAsia="zh-CN"/>
        </w:rPr>
        <w:t>of</w:t>
      </w:r>
      <w:r w:rsidRPr="00782A4D">
        <w:rPr>
          <w:rFonts w:ascii="Cambria" w:hAnsi="Cambria"/>
        </w:rPr>
        <w:t xml:space="preserve"> Bremen</w:t>
      </w:r>
    </w:p>
    <w:p w14:paraId="3B143511" w14:textId="67A9C8DA" w:rsidR="00802C50" w:rsidRPr="00782A4D" w:rsidRDefault="003A01C6" w:rsidP="00D12CB2">
      <w:pPr>
        <w:pStyle w:val="Author"/>
        <w:rPr>
          <w:rFonts w:ascii="Cambria" w:hAnsi="Cambria"/>
        </w:rPr>
      </w:pPr>
      <w:sdt>
        <w:sdtPr>
          <w:rPr>
            <w:rFonts w:ascii="Cambria" w:hAnsi="Cambria"/>
          </w:rPr>
          <w:alias w:val="Month of Graduation"/>
          <w:tag w:val="Month of Graduation"/>
          <w:id w:val="1386453598"/>
          <w:placeholder>
            <w:docPart w:val="822546A82EBE4B05902EEE84FF352ED4"/>
          </w:placeholder>
          <w:comboBox>
            <w:listItem w:displayText="March" w:value="March"/>
            <w:listItem w:displayText="May" w:value="May"/>
            <w:listItem w:displayText="November" w:value="November"/>
          </w:comboBox>
        </w:sdtPr>
        <w:sdtEndPr/>
        <w:sdtContent>
          <w:r w:rsidR="00802C50" w:rsidRPr="00782A4D">
            <w:rPr>
              <w:rFonts w:ascii="Cambria" w:hAnsi="Cambria"/>
            </w:rPr>
            <w:t xml:space="preserve"> December</w:t>
          </w:r>
        </w:sdtContent>
      </w:sdt>
      <w:r w:rsidR="00802C50" w:rsidRPr="00782A4D">
        <w:rPr>
          <w:rFonts w:ascii="Cambria" w:hAnsi="Cambria"/>
        </w:rPr>
        <w:t xml:space="preserve"> </w:t>
      </w:r>
      <w:sdt>
        <w:sdtPr>
          <w:rPr>
            <w:rFonts w:ascii="Cambria" w:hAnsi="Cambria"/>
          </w:rPr>
          <w:alias w:val="Year"/>
          <w:tag w:val="Year"/>
          <w:id w:val="-547690636"/>
          <w:placeholder>
            <w:docPart w:val="5C8958D498A6437FA75F6770A12D28F5"/>
          </w:placeholder>
          <w:comboBox>
            <w:listItem w:displayText="2017" w:value="2017"/>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listItem w:displayText="2026" w:value="2026"/>
            <w:listItem w:displayText="2027" w:value="2027"/>
          </w:comboBox>
        </w:sdtPr>
        <w:sdtEndPr/>
        <w:sdtContent>
          <w:r w:rsidR="00802C50" w:rsidRPr="00782A4D">
            <w:rPr>
              <w:rFonts w:ascii="Cambria" w:hAnsi="Cambria"/>
            </w:rPr>
            <w:t>2019</w:t>
          </w:r>
        </w:sdtContent>
      </w:sdt>
    </w:p>
    <w:sdt>
      <w:sdtPr>
        <w:rPr>
          <w:rFonts w:ascii="Cambria" w:hAnsi="Cambria"/>
          <w:lang w:val="zh-CN"/>
        </w:rPr>
        <w:id w:val="623887956"/>
        <w:docPartObj>
          <w:docPartGallery w:val="Table of Contents"/>
          <w:docPartUnique/>
        </w:docPartObj>
      </w:sdtPr>
      <w:sdtEndPr>
        <w:rPr>
          <w:rFonts w:eastAsiaTheme="minorEastAsia" w:cstheme="minorBidi"/>
          <w:b/>
          <w:bCs/>
          <w:color w:val="auto"/>
          <w:kern w:val="2"/>
          <w:sz w:val="21"/>
          <w:szCs w:val="22"/>
        </w:rPr>
      </w:sdtEndPr>
      <w:sdtContent>
        <w:p w14:paraId="6683A970" w14:textId="77777777" w:rsidR="0041058F" w:rsidRDefault="00782A4D" w:rsidP="00782A4D">
          <w:pPr>
            <w:pStyle w:val="TOC"/>
            <w:rPr>
              <w:noProof/>
            </w:rPr>
          </w:pPr>
          <w:r w:rsidRPr="00782A4D">
            <w:rPr>
              <w:rFonts w:ascii="Cambria" w:hAnsi="Cambria" w:cs="Times New Roman"/>
              <w:lang w:val="zh-CN"/>
            </w:rPr>
            <w:t>Contents</w:t>
          </w:r>
          <w:r w:rsidRPr="00782A4D">
            <w:rPr>
              <w:rFonts w:ascii="Cambria" w:hAnsi="Cambria"/>
            </w:rPr>
            <w:fldChar w:fldCharType="begin"/>
          </w:r>
          <w:r w:rsidRPr="00782A4D">
            <w:rPr>
              <w:rFonts w:ascii="Cambria" w:hAnsi="Cambria"/>
            </w:rPr>
            <w:instrText xml:space="preserve"> TOC \o "1-3" \h \z \u </w:instrText>
          </w:r>
          <w:r w:rsidRPr="00782A4D">
            <w:rPr>
              <w:rFonts w:ascii="Cambria" w:hAnsi="Cambria"/>
            </w:rPr>
            <w:fldChar w:fldCharType="separate"/>
          </w:r>
        </w:p>
        <w:p w14:paraId="4445EA5D" w14:textId="3FEB01DA" w:rsidR="0041058F" w:rsidRDefault="0041058F">
          <w:pPr>
            <w:pStyle w:val="TOC1"/>
            <w:tabs>
              <w:tab w:val="left" w:pos="420"/>
              <w:tab w:val="right" w:leader="dot" w:pos="8296"/>
            </w:tabs>
            <w:rPr>
              <w:noProof/>
            </w:rPr>
          </w:pPr>
          <w:hyperlink w:anchor="_Toc26982877" w:history="1">
            <w:r w:rsidRPr="00286387">
              <w:rPr>
                <w:rStyle w:val="ad"/>
                <w:rFonts w:ascii="Cambria" w:hAnsi="Cambria" w:cs="Times New Roman"/>
                <w:noProof/>
              </w:rPr>
              <w:t>1.</w:t>
            </w:r>
            <w:r>
              <w:rPr>
                <w:noProof/>
              </w:rPr>
              <w:tab/>
            </w:r>
            <w:r w:rsidRPr="00286387">
              <w:rPr>
                <w:rStyle w:val="ad"/>
                <w:rFonts w:ascii="Cambria" w:hAnsi="Cambria" w:cs="Times New Roman"/>
                <w:noProof/>
              </w:rPr>
              <w:t>Overall introduction</w:t>
            </w:r>
            <w:r>
              <w:rPr>
                <w:noProof/>
                <w:webHidden/>
              </w:rPr>
              <w:tab/>
            </w:r>
            <w:r>
              <w:rPr>
                <w:noProof/>
                <w:webHidden/>
              </w:rPr>
              <w:fldChar w:fldCharType="begin"/>
            </w:r>
            <w:r>
              <w:rPr>
                <w:noProof/>
                <w:webHidden/>
              </w:rPr>
              <w:instrText xml:space="preserve"> PAGEREF _Toc26982877 \h </w:instrText>
            </w:r>
            <w:r>
              <w:rPr>
                <w:noProof/>
                <w:webHidden/>
              </w:rPr>
            </w:r>
            <w:r>
              <w:rPr>
                <w:noProof/>
                <w:webHidden/>
              </w:rPr>
              <w:fldChar w:fldCharType="separate"/>
            </w:r>
            <w:r>
              <w:rPr>
                <w:noProof/>
                <w:webHidden/>
              </w:rPr>
              <w:t>1</w:t>
            </w:r>
            <w:r>
              <w:rPr>
                <w:noProof/>
                <w:webHidden/>
              </w:rPr>
              <w:fldChar w:fldCharType="end"/>
            </w:r>
          </w:hyperlink>
        </w:p>
        <w:p w14:paraId="493CBEA9" w14:textId="3DF59337" w:rsidR="0041058F" w:rsidRDefault="0041058F">
          <w:pPr>
            <w:pStyle w:val="TOC1"/>
            <w:tabs>
              <w:tab w:val="left" w:pos="420"/>
              <w:tab w:val="right" w:leader="dot" w:pos="8296"/>
            </w:tabs>
            <w:rPr>
              <w:noProof/>
            </w:rPr>
          </w:pPr>
          <w:hyperlink w:anchor="_Toc26982878" w:history="1">
            <w:r w:rsidRPr="00286387">
              <w:rPr>
                <w:rStyle w:val="ad"/>
                <w:rFonts w:ascii="Cambria" w:hAnsi="Cambria" w:cs="Times New Roman"/>
                <w:noProof/>
                <w:kern w:val="0"/>
              </w:rPr>
              <w:t>2.</w:t>
            </w:r>
            <w:r>
              <w:rPr>
                <w:noProof/>
              </w:rPr>
              <w:tab/>
            </w:r>
            <w:r w:rsidRPr="00286387">
              <w:rPr>
                <w:rStyle w:val="ad"/>
                <w:rFonts w:ascii="Cambria" w:hAnsi="Cambria" w:cs="Times New Roman"/>
                <w:noProof/>
                <w:kern w:val="0"/>
              </w:rPr>
              <w:t>Results of literature review</w:t>
            </w:r>
            <w:r>
              <w:rPr>
                <w:noProof/>
                <w:webHidden/>
              </w:rPr>
              <w:tab/>
            </w:r>
            <w:r>
              <w:rPr>
                <w:noProof/>
                <w:webHidden/>
              </w:rPr>
              <w:fldChar w:fldCharType="begin"/>
            </w:r>
            <w:r>
              <w:rPr>
                <w:noProof/>
                <w:webHidden/>
              </w:rPr>
              <w:instrText xml:space="preserve"> PAGEREF _Toc26982878 \h </w:instrText>
            </w:r>
            <w:r>
              <w:rPr>
                <w:noProof/>
                <w:webHidden/>
              </w:rPr>
            </w:r>
            <w:r>
              <w:rPr>
                <w:noProof/>
                <w:webHidden/>
              </w:rPr>
              <w:fldChar w:fldCharType="separate"/>
            </w:r>
            <w:r>
              <w:rPr>
                <w:noProof/>
                <w:webHidden/>
              </w:rPr>
              <w:t>3</w:t>
            </w:r>
            <w:r>
              <w:rPr>
                <w:noProof/>
                <w:webHidden/>
              </w:rPr>
              <w:fldChar w:fldCharType="end"/>
            </w:r>
          </w:hyperlink>
        </w:p>
        <w:p w14:paraId="3A6B412C" w14:textId="1355F92A" w:rsidR="0041058F" w:rsidRDefault="0041058F">
          <w:pPr>
            <w:pStyle w:val="TOC2"/>
            <w:tabs>
              <w:tab w:val="left" w:pos="1050"/>
              <w:tab w:val="right" w:leader="dot" w:pos="8296"/>
            </w:tabs>
            <w:rPr>
              <w:noProof/>
            </w:rPr>
          </w:pPr>
          <w:hyperlink w:anchor="_Toc26982879" w:history="1">
            <w:r w:rsidRPr="00286387">
              <w:rPr>
                <w:rStyle w:val="ad"/>
                <w:rFonts w:ascii="Cambria" w:hAnsi="Cambria" w:cs="Times New Roman"/>
                <w:noProof/>
                <w:kern w:val="0"/>
              </w:rPr>
              <w:t>2.1</w:t>
            </w:r>
            <w:r>
              <w:rPr>
                <w:noProof/>
              </w:rPr>
              <w:tab/>
            </w:r>
            <w:r w:rsidRPr="00286387">
              <w:rPr>
                <w:rStyle w:val="ad"/>
                <w:rFonts w:ascii="Cambria" w:hAnsi="Cambria" w:cs="Times New Roman"/>
                <w:noProof/>
                <w:kern w:val="0"/>
              </w:rPr>
              <w:t>Existing wikis</w:t>
            </w:r>
            <w:r>
              <w:rPr>
                <w:noProof/>
                <w:webHidden/>
              </w:rPr>
              <w:tab/>
            </w:r>
            <w:r>
              <w:rPr>
                <w:noProof/>
                <w:webHidden/>
              </w:rPr>
              <w:fldChar w:fldCharType="begin"/>
            </w:r>
            <w:r>
              <w:rPr>
                <w:noProof/>
                <w:webHidden/>
              </w:rPr>
              <w:instrText xml:space="preserve"> PAGEREF _Toc26982879 \h </w:instrText>
            </w:r>
            <w:r>
              <w:rPr>
                <w:noProof/>
                <w:webHidden/>
              </w:rPr>
            </w:r>
            <w:r>
              <w:rPr>
                <w:noProof/>
                <w:webHidden/>
              </w:rPr>
              <w:fldChar w:fldCharType="separate"/>
            </w:r>
            <w:r>
              <w:rPr>
                <w:noProof/>
                <w:webHidden/>
              </w:rPr>
              <w:t>3</w:t>
            </w:r>
            <w:r>
              <w:rPr>
                <w:noProof/>
                <w:webHidden/>
              </w:rPr>
              <w:fldChar w:fldCharType="end"/>
            </w:r>
          </w:hyperlink>
        </w:p>
        <w:p w14:paraId="3FAFFE6A" w14:textId="76176336" w:rsidR="0041058F" w:rsidRDefault="0041058F">
          <w:pPr>
            <w:pStyle w:val="TOC2"/>
            <w:tabs>
              <w:tab w:val="left" w:pos="1050"/>
              <w:tab w:val="right" w:leader="dot" w:pos="8296"/>
            </w:tabs>
            <w:rPr>
              <w:noProof/>
            </w:rPr>
          </w:pPr>
          <w:hyperlink w:anchor="_Toc26982880" w:history="1">
            <w:r w:rsidRPr="00286387">
              <w:rPr>
                <w:rStyle w:val="ad"/>
                <w:rFonts w:ascii="Cambria" w:hAnsi="Cambria" w:cs="Times New Roman"/>
                <w:noProof/>
                <w:kern w:val="0"/>
              </w:rPr>
              <w:t>2.2</w:t>
            </w:r>
            <w:r>
              <w:rPr>
                <w:noProof/>
              </w:rPr>
              <w:tab/>
            </w:r>
            <w:r w:rsidRPr="00286387">
              <w:rPr>
                <w:rStyle w:val="ad"/>
                <w:rFonts w:ascii="Cambria" w:hAnsi="Cambria" w:cs="Times New Roman"/>
                <w:noProof/>
                <w:kern w:val="0"/>
              </w:rPr>
              <w:t>Textbooks and scientific literature</w:t>
            </w:r>
            <w:r>
              <w:rPr>
                <w:noProof/>
                <w:webHidden/>
              </w:rPr>
              <w:tab/>
            </w:r>
            <w:r>
              <w:rPr>
                <w:noProof/>
                <w:webHidden/>
              </w:rPr>
              <w:fldChar w:fldCharType="begin"/>
            </w:r>
            <w:r>
              <w:rPr>
                <w:noProof/>
                <w:webHidden/>
              </w:rPr>
              <w:instrText xml:space="preserve"> PAGEREF _Toc26982880 \h </w:instrText>
            </w:r>
            <w:r>
              <w:rPr>
                <w:noProof/>
                <w:webHidden/>
              </w:rPr>
            </w:r>
            <w:r>
              <w:rPr>
                <w:noProof/>
                <w:webHidden/>
              </w:rPr>
              <w:fldChar w:fldCharType="separate"/>
            </w:r>
            <w:r>
              <w:rPr>
                <w:noProof/>
                <w:webHidden/>
              </w:rPr>
              <w:t>4</w:t>
            </w:r>
            <w:r>
              <w:rPr>
                <w:noProof/>
                <w:webHidden/>
              </w:rPr>
              <w:fldChar w:fldCharType="end"/>
            </w:r>
          </w:hyperlink>
        </w:p>
        <w:p w14:paraId="5DC002A5" w14:textId="57DC9889" w:rsidR="0041058F" w:rsidRDefault="0041058F">
          <w:pPr>
            <w:pStyle w:val="TOC1"/>
            <w:tabs>
              <w:tab w:val="left" w:pos="420"/>
              <w:tab w:val="right" w:leader="dot" w:pos="8296"/>
            </w:tabs>
            <w:rPr>
              <w:noProof/>
            </w:rPr>
          </w:pPr>
          <w:hyperlink w:anchor="_Toc26982881" w:history="1">
            <w:r w:rsidRPr="00286387">
              <w:rPr>
                <w:rStyle w:val="ad"/>
                <w:rFonts w:ascii="Cambria" w:hAnsi="Cambria" w:cs="Times New Roman"/>
                <w:noProof/>
                <w:kern w:val="0"/>
              </w:rPr>
              <w:t>3.</w:t>
            </w:r>
            <w:r>
              <w:rPr>
                <w:noProof/>
              </w:rPr>
              <w:tab/>
            </w:r>
            <w:r w:rsidRPr="00286387">
              <w:rPr>
                <w:rStyle w:val="ad"/>
                <w:rFonts w:ascii="Cambria" w:hAnsi="Cambria" w:cs="Times New Roman"/>
                <w:noProof/>
                <w:kern w:val="0"/>
              </w:rPr>
              <w:t>Materials and methods</w:t>
            </w:r>
            <w:r>
              <w:rPr>
                <w:noProof/>
                <w:webHidden/>
              </w:rPr>
              <w:tab/>
            </w:r>
            <w:r>
              <w:rPr>
                <w:noProof/>
                <w:webHidden/>
              </w:rPr>
              <w:fldChar w:fldCharType="begin"/>
            </w:r>
            <w:r>
              <w:rPr>
                <w:noProof/>
                <w:webHidden/>
              </w:rPr>
              <w:instrText xml:space="preserve"> PAGEREF _Toc26982881 \h </w:instrText>
            </w:r>
            <w:r>
              <w:rPr>
                <w:noProof/>
                <w:webHidden/>
              </w:rPr>
            </w:r>
            <w:r>
              <w:rPr>
                <w:noProof/>
                <w:webHidden/>
              </w:rPr>
              <w:fldChar w:fldCharType="separate"/>
            </w:r>
            <w:r>
              <w:rPr>
                <w:noProof/>
                <w:webHidden/>
              </w:rPr>
              <w:t>5</w:t>
            </w:r>
            <w:r>
              <w:rPr>
                <w:noProof/>
                <w:webHidden/>
              </w:rPr>
              <w:fldChar w:fldCharType="end"/>
            </w:r>
          </w:hyperlink>
        </w:p>
        <w:p w14:paraId="2A32617D" w14:textId="0A7529CC" w:rsidR="0041058F" w:rsidRDefault="0041058F">
          <w:pPr>
            <w:pStyle w:val="TOC2"/>
            <w:tabs>
              <w:tab w:val="left" w:pos="1050"/>
              <w:tab w:val="right" w:leader="dot" w:pos="8296"/>
            </w:tabs>
            <w:rPr>
              <w:noProof/>
            </w:rPr>
          </w:pPr>
          <w:hyperlink w:anchor="_Toc26982882" w:history="1">
            <w:r w:rsidRPr="00286387">
              <w:rPr>
                <w:rStyle w:val="ad"/>
                <w:rFonts w:ascii="Cambria" w:hAnsi="Cambria" w:cs="Times New Roman"/>
                <w:noProof/>
                <w:kern w:val="0"/>
              </w:rPr>
              <w:t>3.1</w:t>
            </w:r>
            <w:r>
              <w:rPr>
                <w:noProof/>
              </w:rPr>
              <w:tab/>
            </w:r>
            <w:r w:rsidRPr="00286387">
              <w:rPr>
                <w:rStyle w:val="ad"/>
                <w:rFonts w:ascii="Cambria" w:hAnsi="Cambria" w:cs="Times New Roman"/>
                <w:noProof/>
                <w:kern w:val="0"/>
              </w:rPr>
              <w:t>Data source</w:t>
            </w:r>
            <w:r>
              <w:rPr>
                <w:noProof/>
                <w:webHidden/>
              </w:rPr>
              <w:tab/>
            </w:r>
            <w:r>
              <w:rPr>
                <w:noProof/>
                <w:webHidden/>
              </w:rPr>
              <w:fldChar w:fldCharType="begin"/>
            </w:r>
            <w:r>
              <w:rPr>
                <w:noProof/>
                <w:webHidden/>
              </w:rPr>
              <w:instrText xml:space="preserve"> PAGEREF _Toc26982882 \h </w:instrText>
            </w:r>
            <w:r>
              <w:rPr>
                <w:noProof/>
                <w:webHidden/>
              </w:rPr>
            </w:r>
            <w:r>
              <w:rPr>
                <w:noProof/>
                <w:webHidden/>
              </w:rPr>
              <w:fldChar w:fldCharType="separate"/>
            </w:r>
            <w:r>
              <w:rPr>
                <w:noProof/>
                <w:webHidden/>
              </w:rPr>
              <w:t>5</w:t>
            </w:r>
            <w:r>
              <w:rPr>
                <w:noProof/>
                <w:webHidden/>
              </w:rPr>
              <w:fldChar w:fldCharType="end"/>
            </w:r>
          </w:hyperlink>
        </w:p>
        <w:p w14:paraId="69D2C150" w14:textId="578D8EDF" w:rsidR="0041058F" w:rsidRDefault="0041058F">
          <w:pPr>
            <w:pStyle w:val="TOC2"/>
            <w:tabs>
              <w:tab w:val="left" w:pos="1050"/>
              <w:tab w:val="right" w:leader="dot" w:pos="8296"/>
            </w:tabs>
            <w:rPr>
              <w:noProof/>
            </w:rPr>
          </w:pPr>
          <w:hyperlink w:anchor="_Toc26982883" w:history="1">
            <w:r w:rsidRPr="00286387">
              <w:rPr>
                <w:rStyle w:val="ad"/>
                <w:rFonts w:ascii="Cambria" w:hAnsi="Cambria" w:cs="Times New Roman"/>
                <w:noProof/>
                <w:kern w:val="0"/>
              </w:rPr>
              <w:t>3.2</w:t>
            </w:r>
            <w:r>
              <w:rPr>
                <w:noProof/>
              </w:rPr>
              <w:tab/>
            </w:r>
            <w:r w:rsidRPr="00286387">
              <w:rPr>
                <w:rStyle w:val="ad"/>
                <w:rFonts w:ascii="Cambria" w:hAnsi="Cambria" w:cs="Times New Roman"/>
                <w:noProof/>
                <w:kern w:val="0"/>
              </w:rPr>
              <w:t>Data processing and plotting</w:t>
            </w:r>
            <w:r>
              <w:rPr>
                <w:noProof/>
                <w:webHidden/>
              </w:rPr>
              <w:tab/>
            </w:r>
            <w:r>
              <w:rPr>
                <w:noProof/>
                <w:webHidden/>
              </w:rPr>
              <w:fldChar w:fldCharType="begin"/>
            </w:r>
            <w:r>
              <w:rPr>
                <w:noProof/>
                <w:webHidden/>
              </w:rPr>
              <w:instrText xml:space="preserve"> PAGEREF _Toc26982883 \h </w:instrText>
            </w:r>
            <w:r>
              <w:rPr>
                <w:noProof/>
                <w:webHidden/>
              </w:rPr>
            </w:r>
            <w:r>
              <w:rPr>
                <w:noProof/>
                <w:webHidden/>
              </w:rPr>
              <w:fldChar w:fldCharType="separate"/>
            </w:r>
            <w:r>
              <w:rPr>
                <w:noProof/>
                <w:webHidden/>
              </w:rPr>
              <w:t>5</w:t>
            </w:r>
            <w:r>
              <w:rPr>
                <w:noProof/>
                <w:webHidden/>
              </w:rPr>
              <w:fldChar w:fldCharType="end"/>
            </w:r>
          </w:hyperlink>
        </w:p>
        <w:p w14:paraId="554F1026" w14:textId="4149B21C" w:rsidR="0041058F" w:rsidRDefault="0041058F">
          <w:pPr>
            <w:pStyle w:val="TOC2"/>
            <w:tabs>
              <w:tab w:val="left" w:pos="1050"/>
              <w:tab w:val="right" w:leader="dot" w:pos="8296"/>
            </w:tabs>
            <w:rPr>
              <w:noProof/>
            </w:rPr>
          </w:pPr>
          <w:hyperlink w:anchor="_Toc26982884" w:history="1">
            <w:r w:rsidRPr="00286387">
              <w:rPr>
                <w:rStyle w:val="ad"/>
                <w:rFonts w:ascii="Cambria" w:hAnsi="Cambria" w:cs="Times New Roman"/>
                <w:noProof/>
                <w:kern w:val="0"/>
              </w:rPr>
              <w:t>3.3</w:t>
            </w:r>
            <w:r>
              <w:rPr>
                <w:noProof/>
              </w:rPr>
              <w:tab/>
            </w:r>
            <w:r w:rsidRPr="00286387">
              <w:rPr>
                <w:rStyle w:val="ad"/>
                <w:rFonts w:ascii="Cambria" w:hAnsi="Cambria" w:cs="Times New Roman"/>
                <w:noProof/>
                <w:kern w:val="0"/>
              </w:rPr>
              <w:t>Website build</w:t>
            </w:r>
            <w:r>
              <w:rPr>
                <w:noProof/>
                <w:webHidden/>
              </w:rPr>
              <w:tab/>
            </w:r>
            <w:r>
              <w:rPr>
                <w:noProof/>
                <w:webHidden/>
              </w:rPr>
              <w:fldChar w:fldCharType="begin"/>
            </w:r>
            <w:r>
              <w:rPr>
                <w:noProof/>
                <w:webHidden/>
              </w:rPr>
              <w:instrText xml:space="preserve"> PAGEREF _Toc26982884 \h </w:instrText>
            </w:r>
            <w:r>
              <w:rPr>
                <w:noProof/>
                <w:webHidden/>
              </w:rPr>
            </w:r>
            <w:r>
              <w:rPr>
                <w:noProof/>
                <w:webHidden/>
              </w:rPr>
              <w:fldChar w:fldCharType="separate"/>
            </w:r>
            <w:r>
              <w:rPr>
                <w:noProof/>
                <w:webHidden/>
              </w:rPr>
              <w:t>6</w:t>
            </w:r>
            <w:r>
              <w:rPr>
                <w:noProof/>
                <w:webHidden/>
              </w:rPr>
              <w:fldChar w:fldCharType="end"/>
            </w:r>
          </w:hyperlink>
        </w:p>
        <w:p w14:paraId="552B65D5" w14:textId="2A42AACA" w:rsidR="0041058F" w:rsidRDefault="0041058F">
          <w:pPr>
            <w:pStyle w:val="TOC1"/>
            <w:tabs>
              <w:tab w:val="left" w:pos="420"/>
              <w:tab w:val="right" w:leader="dot" w:pos="8296"/>
            </w:tabs>
            <w:rPr>
              <w:noProof/>
            </w:rPr>
          </w:pPr>
          <w:hyperlink w:anchor="_Toc26982885" w:history="1">
            <w:r w:rsidRPr="00286387">
              <w:rPr>
                <w:rStyle w:val="ad"/>
                <w:rFonts w:ascii="Cambria" w:hAnsi="Cambria" w:cs="Times New Roman"/>
                <w:noProof/>
                <w:kern w:val="0"/>
              </w:rPr>
              <w:t>4.</w:t>
            </w:r>
            <w:r>
              <w:rPr>
                <w:noProof/>
              </w:rPr>
              <w:tab/>
            </w:r>
            <w:r w:rsidRPr="00286387">
              <w:rPr>
                <w:rStyle w:val="ad"/>
                <w:rFonts w:ascii="Cambria" w:hAnsi="Cambria" w:cs="Times New Roman"/>
                <w:noProof/>
                <w:kern w:val="0"/>
              </w:rPr>
              <w:t>Chronological project narrative</w:t>
            </w:r>
            <w:r>
              <w:rPr>
                <w:noProof/>
                <w:webHidden/>
              </w:rPr>
              <w:tab/>
            </w:r>
            <w:r>
              <w:rPr>
                <w:noProof/>
                <w:webHidden/>
              </w:rPr>
              <w:fldChar w:fldCharType="begin"/>
            </w:r>
            <w:r>
              <w:rPr>
                <w:noProof/>
                <w:webHidden/>
              </w:rPr>
              <w:instrText xml:space="preserve"> PAGEREF _Toc26982885 \h </w:instrText>
            </w:r>
            <w:r>
              <w:rPr>
                <w:noProof/>
                <w:webHidden/>
              </w:rPr>
            </w:r>
            <w:r>
              <w:rPr>
                <w:noProof/>
                <w:webHidden/>
              </w:rPr>
              <w:fldChar w:fldCharType="separate"/>
            </w:r>
            <w:r>
              <w:rPr>
                <w:noProof/>
                <w:webHidden/>
              </w:rPr>
              <w:t>7</w:t>
            </w:r>
            <w:r>
              <w:rPr>
                <w:noProof/>
                <w:webHidden/>
              </w:rPr>
              <w:fldChar w:fldCharType="end"/>
            </w:r>
          </w:hyperlink>
        </w:p>
        <w:p w14:paraId="7CEE8906" w14:textId="679AFF3D" w:rsidR="0041058F" w:rsidRDefault="0041058F">
          <w:pPr>
            <w:pStyle w:val="TOC1"/>
            <w:tabs>
              <w:tab w:val="left" w:pos="420"/>
              <w:tab w:val="right" w:leader="dot" w:pos="8296"/>
            </w:tabs>
            <w:rPr>
              <w:noProof/>
            </w:rPr>
          </w:pPr>
          <w:hyperlink w:anchor="_Toc26982886" w:history="1">
            <w:r w:rsidRPr="00286387">
              <w:rPr>
                <w:rStyle w:val="ad"/>
                <w:rFonts w:ascii="Cambria" w:hAnsi="Cambria" w:cs="Times New Roman"/>
                <w:noProof/>
                <w:kern w:val="0"/>
              </w:rPr>
              <w:t>5.</w:t>
            </w:r>
            <w:r>
              <w:rPr>
                <w:noProof/>
              </w:rPr>
              <w:tab/>
            </w:r>
            <w:r w:rsidRPr="00286387">
              <w:rPr>
                <w:rStyle w:val="ad"/>
                <w:rFonts w:ascii="Cambria" w:hAnsi="Cambria" w:cs="Times New Roman"/>
                <w:noProof/>
                <w:kern w:val="0"/>
              </w:rPr>
              <w:t>Results</w:t>
            </w:r>
            <w:r>
              <w:rPr>
                <w:noProof/>
                <w:webHidden/>
              </w:rPr>
              <w:tab/>
            </w:r>
            <w:r>
              <w:rPr>
                <w:noProof/>
                <w:webHidden/>
              </w:rPr>
              <w:fldChar w:fldCharType="begin"/>
            </w:r>
            <w:r>
              <w:rPr>
                <w:noProof/>
                <w:webHidden/>
              </w:rPr>
              <w:instrText xml:space="preserve"> PAGEREF _Toc26982886 \h </w:instrText>
            </w:r>
            <w:r>
              <w:rPr>
                <w:noProof/>
                <w:webHidden/>
              </w:rPr>
            </w:r>
            <w:r>
              <w:rPr>
                <w:noProof/>
                <w:webHidden/>
              </w:rPr>
              <w:fldChar w:fldCharType="separate"/>
            </w:r>
            <w:r>
              <w:rPr>
                <w:noProof/>
                <w:webHidden/>
              </w:rPr>
              <w:t>9</w:t>
            </w:r>
            <w:r>
              <w:rPr>
                <w:noProof/>
                <w:webHidden/>
              </w:rPr>
              <w:fldChar w:fldCharType="end"/>
            </w:r>
          </w:hyperlink>
        </w:p>
        <w:p w14:paraId="660B938E" w14:textId="596BDC5C" w:rsidR="0041058F" w:rsidRDefault="0041058F">
          <w:pPr>
            <w:pStyle w:val="TOC2"/>
            <w:tabs>
              <w:tab w:val="left" w:pos="1050"/>
              <w:tab w:val="right" w:leader="dot" w:pos="8296"/>
            </w:tabs>
            <w:rPr>
              <w:noProof/>
            </w:rPr>
          </w:pPr>
          <w:hyperlink w:anchor="_Toc26982887" w:history="1">
            <w:r w:rsidRPr="00286387">
              <w:rPr>
                <w:rStyle w:val="ad"/>
                <w:rFonts w:ascii="Cambria" w:hAnsi="Cambria" w:cs="Times New Roman"/>
                <w:noProof/>
                <w:kern w:val="0"/>
              </w:rPr>
              <w:t>5.1</w:t>
            </w:r>
            <w:r>
              <w:rPr>
                <w:noProof/>
              </w:rPr>
              <w:tab/>
            </w:r>
            <w:r w:rsidRPr="00286387">
              <w:rPr>
                <w:rStyle w:val="ad"/>
                <w:rFonts w:ascii="Cambria" w:hAnsi="Cambria" w:cs="Times New Roman"/>
                <w:noProof/>
                <w:kern w:val="0"/>
              </w:rPr>
              <w:t>Product list</w:t>
            </w:r>
            <w:r>
              <w:rPr>
                <w:noProof/>
                <w:webHidden/>
              </w:rPr>
              <w:tab/>
            </w:r>
            <w:r>
              <w:rPr>
                <w:noProof/>
                <w:webHidden/>
              </w:rPr>
              <w:fldChar w:fldCharType="begin"/>
            </w:r>
            <w:r>
              <w:rPr>
                <w:noProof/>
                <w:webHidden/>
              </w:rPr>
              <w:instrText xml:space="preserve"> PAGEREF _Toc26982887 \h </w:instrText>
            </w:r>
            <w:r>
              <w:rPr>
                <w:noProof/>
                <w:webHidden/>
              </w:rPr>
            </w:r>
            <w:r>
              <w:rPr>
                <w:noProof/>
                <w:webHidden/>
              </w:rPr>
              <w:fldChar w:fldCharType="separate"/>
            </w:r>
            <w:r>
              <w:rPr>
                <w:noProof/>
                <w:webHidden/>
              </w:rPr>
              <w:t>9</w:t>
            </w:r>
            <w:r>
              <w:rPr>
                <w:noProof/>
                <w:webHidden/>
              </w:rPr>
              <w:fldChar w:fldCharType="end"/>
            </w:r>
          </w:hyperlink>
        </w:p>
        <w:p w14:paraId="65288979" w14:textId="460083AB" w:rsidR="0041058F" w:rsidRDefault="0041058F">
          <w:pPr>
            <w:pStyle w:val="TOC2"/>
            <w:tabs>
              <w:tab w:val="left" w:pos="1050"/>
              <w:tab w:val="right" w:leader="dot" w:pos="8296"/>
            </w:tabs>
            <w:rPr>
              <w:noProof/>
            </w:rPr>
          </w:pPr>
          <w:hyperlink w:anchor="_Toc26982888" w:history="1">
            <w:r w:rsidRPr="00286387">
              <w:rPr>
                <w:rStyle w:val="ad"/>
                <w:rFonts w:ascii="Cambria" w:hAnsi="Cambria" w:cs="Times New Roman"/>
                <w:noProof/>
                <w:kern w:val="0"/>
              </w:rPr>
              <w:t>5.2</w:t>
            </w:r>
            <w:r>
              <w:rPr>
                <w:noProof/>
              </w:rPr>
              <w:tab/>
            </w:r>
            <w:r w:rsidRPr="00286387">
              <w:rPr>
                <w:rStyle w:val="ad"/>
                <w:rFonts w:ascii="Cambria" w:hAnsi="Cambria" w:cs="Times New Roman"/>
                <w:noProof/>
                <w:kern w:val="0"/>
              </w:rPr>
              <w:t>Logical flow of the wiki</w:t>
            </w:r>
            <w:r>
              <w:rPr>
                <w:noProof/>
                <w:webHidden/>
              </w:rPr>
              <w:tab/>
            </w:r>
            <w:r>
              <w:rPr>
                <w:noProof/>
                <w:webHidden/>
              </w:rPr>
              <w:fldChar w:fldCharType="begin"/>
            </w:r>
            <w:r>
              <w:rPr>
                <w:noProof/>
                <w:webHidden/>
              </w:rPr>
              <w:instrText xml:space="preserve"> PAGEREF _Toc26982888 \h </w:instrText>
            </w:r>
            <w:r>
              <w:rPr>
                <w:noProof/>
                <w:webHidden/>
              </w:rPr>
            </w:r>
            <w:r>
              <w:rPr>
                <w:noProof/>
                <w:webHidden/>
              </w:rPr>
              <w:fldChar w:fldCharType="separate"/>
            </w:r>
            <w:r>
              <w:rPr>
                <w:noProof/>
                <w:webHidden/>
              </w:rPr>
              <w:t>9</w:t>
            </w:r>
            <w:r>
              <w:rPr>
                <w:noProof/>
                <w:webHidden/>
              </w:rPr>
              <w:fldChar w:fldCharType="end"/>
            </w:r>
          </w:hyperlink>
        </w:p>
        <w:p w14:paraId="5F2ECD75" w14:textId="2928F0AE" w:rsidR="0041058F" w:rsidRDefault="0041058F">
          <w:pPr>
            <w:pStyle w:val="TOC2"/>
            <w:tabs>
              <w:tab w:val="left" w:pos="1050"/>
              <w:tab w:val="right" w:leader="dot" w:pos="8296"/>
            </w:tabs>
            <w:rPr>
              <w:noProof/>
            </w:rPr>
          </w:pPr>
          <w:hyperlink w:anchor="_Toc26982889" w:history="1">
            <w:r w:rsidRPr="00286387">
              <w:rPr>
                <w:rStyle w:val="ad"/>
                <w:rFonts w:ascii="Cambria" w:hAnsi="Cambria" w:cs="Times New Roman"/>
                <w:noProof/>
                <w:kern w:val="0"/>
              </w:rPr>
              <w:t>5.3</w:t>
            </w:r>
            <w:r>
              <w:rPr>
                <w:noProof/>
              </w:rPr>
              <w:tab/>
            </w:r>
            <w:r w:rsidRPr="00286387">
              <w:rPr>
                <w:rStyle w:val="ad"/>
                <w:rFonts w:ascii="Cambria" w:hAnsi="Cambria" w:cs="Times New Roman"/>
                <w:noProof/>
                <w:kern w:val="0"/>
              </w:rPr>
              <w:t>Special features</w:t>
            </w:r>
            <w:r>
              <w:rPr>
                <w:noProof/>
                <w:webHidden/>
              </w:rPr>
              <w:tab/>
            </w:r>
            <w:r>
              <w:rPr>
                <w:noProof/>
                <w:webHidden/>
              </w:rPr>
              <w:fldChar w:fldCharType="begin"/>
            </w:r>
            <w:r>
              <w:rPr>
                <w:noProof/>
                <w:webHidden/>
              </w:rPr>
              <w:instrText xml:space="preserve"> PAGEREF _Toc26982889 \h </w:instrText>
            </w:r>
            <w:r>
              <w:rPr>
                <w:noProof/>
                <w:webHidden/>
              </w:rPr>
            </w:r>
            <w:r>
              <w:rPr>
                <w:noProof/>
                <w:webHidden/>
              </w:rPr>
              <w:fldChar w:fldCharType="separate"/>
            </w:r>
            <w:r>
              <w:rPr>
                <w:noProof/>
                <w:webHidden/>
              </w:rPr>
              <w:t>10</w:t>
            </w:r>
            <w:r>
              <w:rPr>
                <w:noProof/>
                <w:webHidden/>
              </w:rPr>
              <w:fldChar w:fldCharType="end"/>
            </w:r>
          </w:hyperlink>
        </w:p>
        <w:p w14:paraId="218CEDED" w14:textId="62578162" w:rsidR="0041058F" w:rsidRDefault="0041058F">
          <w:pPr>
            <w:pStyle w:val="TOC3"/>
            <w:tabs>
              <w:tab w:val="right" w:leader="dot" w:pos="8296"/>
            </w:tabs>
            <w:rPr>
              <w:noProof/>
            </w:rPr>
          </w:pPr>
          <w:hyperlink w:anchor="_Toc26982890" w:history="1">
            <w:r w:rsidRPr="00286387">
              <w:rPr>
                <w:rStyle w:val="ad"/>
                <w:rFonts w:ascii="Cambria" w:hAnsi="Cambria" w:cs="Times New Roman"/>
                <w:noProof/>
                <w:kern w:val="0"/>
              </w:rPr>
              <w:t>5.3.1 Analysis tool</w:t>
            </w:r>
            <w:r>
              <w:rPr>
                <w:noProof/>
                <w:webHidden/>
              </w:rPr>
              <w:tab/>
            </w:r>
            <w:r>
              <w:rPr>
                <w:noProof/>
                <w:webHidden/>
              </w:rPr>
              <w:fldChar w:fldCharType="begin"/>
            </w:r>
            <w:r>
              <w:rPr>
                <w:noProof/>
                <w:webHidden/>
              </w:rPr>
              <w:instrText xml:space="preserve"> PAGEREF _Toc26982890 \h </w:instrText>
            </w:r>
            <w:r>
              <w:rPr>
                <w:noProof/>
                <w:webHidden/>
              </w:rPr>
            </w:r>
            <w:r>
              <w:rPr>
                <w:noProof/>
                <w:webHidden/>
              </w:rPr>
              <w:fldChar w:fldCharType="separate"/>
            </w:r>
            <w:r>
              <w:rPr>
                <w:noProof/>
                <w:webHidden/>
              </w:rPr>
              <w:t>10</w:t>
            </w:r>
            <w:r>
              <w:rPr>
                <w:noProof/>
                <w:webHidden/>
              </w:rPr>
              <w:fldChar w:fldCharType="end"/>
            </w:r>
          </w:hyperlink>
        </w:p>
        <w:p w14:paraId="36907092" w14:textId="66DDBD73" w:rsidR="0041058F" w:rsidRDefault="0041058F">
          <w:pPr>
            <w:pStyle w:val="TOC3"/>
            <w:tabs>
              <w:tab w:val="right" w:leader="dot" w:pos="8296"/>
            </w:tabs>
            <w:rPr>
              <w:noProof/>
            </w:rPr>
          </w:pPr>
          <w:hyperlink w:anchor="_Toc26982891" w:history="1">
            <w:r w:rsidRPr="00286387">
              <w:rPr>
                <w:rStyle w:val="ad"/>
                <w:rFonts w:ascii="Cambria" w:hAnsi="Cambria" w:cs="Times New Roman"/>
                <w:noProof/>
                <w:kern w:val="0"/>
              </w:rPr>
              <w:t>5.3.2 Academic concepts</w:t>
            </w:r>
            <w:r>
              <w:rPr>
                <w:noProof/>
                <w:webHidden/>
              </w:rPr>
              <w:tab/>
            </w:r>
            <w:r>
              <w:rPr>
                <w:noProof/>
                <w:webHidden/>
              </w:rPr>
              <w:fldChar w:fldCharType="begin"/>
            </w:r>
            <w:r>
              <w:rPr>
                <w:noProof/>
                <w:webHidden/>
              </w:rPr>
              <w:instrText xml:space="preserve"> PAGEREF _Toc26982891 \h </w:instrText>
            </w:r>
            <w:r>
              <w:rPr>
                <w:noProof/>
                <w:webHidden/>
              </w:rPr>
            </w:r>
            <w:r>
              <w:rPr>
                <w:noProof/>
                <w:webHidden/>
              </w:rPr>
              <w:fldChar w:fldCharType="separate"/>
            </w:r>
            <w:r>
              <w:rPr>
                <w:noProof/>
                <w:webHidden/>
              </w:rPr>
              <w:t>12</w:t>
            </w:r>
            <w:r>
              <w:rPr>
                <w:noProof/>
                <w:webHidden/>
              </w:rPr>
              <w:fldChar w:fldCharType="end"/>
            </w:r>
          </w:hyperlink>
        </w:p>
        <w:p w14:paraId="5E3B51DA" w14:textId="492CFDD2" w:rsidR="0041058F" w:rsidRDefault="0041058F">
          <w:pPr>
            <w:pStyle w:val="TOC3"/>
            <w:tabs>
              <w:tab w:val="right" w:leader="dot" w:pos="8296"/>
            </w:tabs>
            <w:rPr>
              <w:noProof/>
            </w:rPr>
          </w:pPr>
          <w:hyperlink w:anchor="_Toc26982892" w:history="1">
            <w:r w:rsidRPr="00286387">
              <w:rPr>
                <w:rStyle w:val="ad"/>
                <w:rFonts w:ascii="Cambria" w:hAnsi="Cambria" w:cs="Times New Roman"/>
                <w:noProof/>
                <w:kern w:val="0"/>
              </w:rPr>
              <w:t>5.3.3 Temporal evolution</w:t>
            </w:r>
            <w:r>
              <w:rPr>
                <w:noProof/>
                <w:webHidden/>
              </w:rPr>
              <w:tab/>
            </w:r>
            <w:r>
              <w:rPr>
                <w:noProof/>
                <w:webHidden/>
              </w:rPr>
              <w:fldChar w:fldCharType="begin"/>
            </w:r>
            <w:r>
              <w:rPr>
                <w:noProof/>
                <w:webHidden/>
              </w:rPr>
              <w:instrText xml:space="preserve"> PAGEREF _Toc26982892 \h </w:instrText>
            </w:r>
            <w:r>
              <w:rPr>
                <w:noProof/>
                <w:webHidden/>
              </w:rPr>
            </w:r>
            <w:r>
              <w:rPr>
                <w:noProof/>
                <w:webHidden/>
              </w:rPr>
              <w:fldChar w:fldCharType="separate"/>
            </w:r>
            <w:r>
              <w:rPr>
                <w:noProof/>
                <w:webHidden/>
              </w:rPr>
              <w:t>16</w:t>
            </w:r>
            <w:r>
              <w:rPr>
                <w:noProof/>
                <w:webHidden/>
              </w:rPr>
              <w:fldChar w:fldCharType="end"/>
            </w:r>
          </w:hyperlink>
        </w:p>
        <w:p w14:paraId="24BFF69B" w14:textId="3C7ED743" w:rsidR="0041058F" w:rsidRDefault="0041058F">
          <w:pPr>
            <w:pStyle w:val="TOC2"/>
            <w:tabs>
              <w:tab w:val="left" w:pos="1050"/>
              <w:tab w:val="right" w:leader="dot" w:pos="8296"/>
            </w:tabs>
            <w:rPr>
              <w:noProof/>
            </w:rPr>
          </w:pPr>
          <w:hyperlink w:anchor="_Toc26982893" w:history="1">
            <w:r w:rsidRPr="00286387">
              <w:rPr>
                <w:rStyle w:val="ad"/>
                <w:rFonts w:ascii="Cambria" w:hAnsi="Cambria" w:cs="Times New Roman"/>
                <w:noProof/>
                <w:kern w:val="0"/>
              </w:rPr>
              <w:t>5.4</w:t>
            </w:r>
            <w:r>
              <w:rPr>
                <w:noProof/>
              </w:rPr>
              <w:tab/>
            </w:r>
            <w:r w:rsidRPr="00286387">
              <w:rPr>
                <w:rStyle w:val="ad"/>
                <w:rFonts w:ascii="Cambria" w:hAnsi="Cambria" w:cs="Times New Roman"/>
                <w:noProof/>
                <w:kern w:val="0"/>
              </w:rPr>
              <w:t>New scientific insights</w:t>
            </w:r>
            <w:r>
              <w:rPr>
                <w:noProof/>
                <w:webHidden/>
              </w:rPr>
              <w:tab/>
            </w:r>
            <w:r>
              <w:rPr>
                <w:noProof/>
                <w:webHidden/>
              </w:rPr>
              <w:fldChar w:fldCharType="begin"/>
            </w:r>
            <w:r>
              <w:rPr>
                <w:noProof/>
                <w:webHidden/>
              </w:rPr>
              <w:instrText xml:space="preserve"> PAGEREF _Toc26982893 \h </w:instrText>
            </w:r>
            <w:r>
              <w:rPr>
                <w:noProof/>
                <w:webHidden/>
              </w:rPr>
            </w:r>
            <w:r>
              <w:rPr>
                <w:noProof/>
                <w:webHidden/>
              </w:rPr>
              <w:fldChar w:fldCharType="separate"/>
            </w:r>
            <w:r>
              <w:rPr>
                <w:noProof/>
                <w:webHidden/>
              </w:rPr>
              <w:t>17</w:t>
            </w:r>
            <w:r>
              <w:rPr>
                <w:noProof/>
                <w:webHidden/>
              </w:rPr>
              <w:fldChar w:fldCharType="end"/>
            </w:r>
          </w:hyperlink>
        </w:p>
        <w:p w14:paraId="73646D0D" w14:textId="7B7E41AB" w:rsidR="0041058F" w:rsidRDefault="0041058F">
          <w:pPr>
            <w:pStyle w:val="TOC3"/>
            <w:tabs>
              <w:tab w:val="left" w:pos="1680"/>
              <w:tab w:val="right" w:leader="dot" w:pos="8296"/>
            </w:tabs>
            <w:rPr>
              <w:noProof/>
            </w:rPr>
          </w:pPr>
          <w:hyperlink w:anchor="_Toc26982894" w:history="1">
            <w:r w:rsidRPr="00286387">
              <w:rPr>
                <w:rStyle w:val="ad"/>
                <w:rFonts w:ascii="Cambria" w:hAnsi="Cambria" w:cs="Times New Roman"/>
                <w:noProof/>
                <w:kern w:val="0"/>
              </w:rPr>
              <w:t>5.4.1</w:t>
            </w:r>
            <w:r>
              <w:rPr>
                <w:noProof/>
              </w:rPr>
              <w:tab/>
            </w:r>
            <w:r w:rsidRPr="00286387">
              <w:rPr>
                <w:rStyle w:val="ad"/>
                <w:rFonts w:ascii="Cambria" w:hAnsi="Cambria" w:cs="Times New Roman"/>
                <w:noProof/>
                <w:kern w:val="0"/>
              </w:rPr>
              <w:t>Winter intensification of evaporation</w:t>
            </w:r>
            <w:r>
              <w:rPr>
                <w:noProof/>
                <w:webHidden/>
              </w:rPr>
              <w:tab/>
            </w:r>
            <w:r>
              <w:rPr>
                <w:noProof/>
                <w:webHidden/>
              </w:rPr>
              <w:fldChar w:fldCharType="begin"/>
            </w:r>
            <w:r>
              <w:rPr>
                <w:noProof/>
                <w:webHidden/>
              </w:rPr>
              <w:instrText xml:space="preserve"> PAGEREF _Toc26982894 \h </w:instrText>
            </w:r>
            <w:r>
              <w:rPr>
                <w:noProof/>
                <w:webHidden/>
              </w:rPr>
            </w:r>
            <w:r>
              <w:rPr>
                <w:noProof/>
                <w:webHidden/>
              </w:rPr>
              <w:fldChar w:fldCharType="separate"/>
            </w:r>
            <w:r>
              <w:rPr>
                <w:noProof/>
                <w:webHidden/>
              </w:rPr>
              <w:t>17</w:t>
            </w:r>
            <w:r>
              <w:rPr>
                <w:noProof/>
                <w:webHidden/>
              </w:rPr>
              <w:fldChar w:fldCharType="end"/>
            </w:r>
          </w:hyperlink>
        </w:p>
        <w:p w14:paraId="6EB87645" w14:textId="14A5F704" w:rsidR="0041058F" w:rsidRDefault="0041058F">
          <w:pPr>
            <w:pStyle w:val="TOC3"/>
            <w:tabs>
              <w:tab w:val="left" w:pos="1680"/>
              <w:tab w:val="right" w:leader="dot" w:pos="8296"/>
            </w:tabs>
            <w:rPr>
              <w:noProof/>
            </w:rPr>
          </w:pPr>
          <w:hyperlink w:anchor="_Toc26982895" w:history="1">
            <w:r w:rsidRPr="00286387">
              <w:rPr>
                <w:rStyle w:val="ad"/>
                <w:rFonts w:ascii="Cambria" w:hAnsi="Cambria" w:cs="Times New Roman"/>
                <w:noProof/>
                <w:kern w:val="0"/>
              </w:rPr>
              <w:t>5.4.2</w:t>
            </w:r>
            <w:r>
              <w:rPr>
                <w:noProof/>
              </w:rPr>
              <w:tab/>
            </w:r>
            <w:r w:rsidRPr="00286387">
              <w:rPr>
                <w:rStyle w:val="ad"/>
                <w:rFonts w:ascii="Cambria" w:hAnsi="Cambria" w:cs="Times New Roman"/>
                <w:noProof/>
                <w:kern w:val="0"/>
              </w:rPr>
              <w:t>The global water balance since LGM</w:t>
            </w:r>
            <w:r>
              <w:rPr>
                <w:noProof/>
                <w:webHidden/>
              </w:rPr>
              <w:tab/>
            </w:r>
            <w:r>
              <w:rPr>
                <w:noProof/>
                <w:webHidden/>
              </w:rPr>
              <w:fldChar w:fldCharType="begin"/>
            </w:r>
            <w:r>
              <w:rPr>
                <w:noProof/>
                <w:webHidden/>
              </w:rPr>
              <w:instrText xml:space="preserve"> PAGEREF _Toc26982895 \h </w:instrText>
            </w:r>
            <w:r>
              <w:rPr>
                <w:noProof/>
                <w:webHidden/>
              </w:rPr>
            </w:r>
            <w:r>
              <w:rPr>
                <w:noProof/>
                <w:webHidden/>
              </w:rPr>
              <w:fldChar w:fldCharType="separate"/>
            </w:r>
            <w:r>
              <w:rPr>
                <w:noProof/>
                <w:webHidden/>
              </w:rPr>
              <w:t>17</w:t>
            </w:r>
            <w:r>
              <w:rPr>
                <w:noProof/>
                <w:webHidden/>
              </w:rPr>
              <w:fldChar w:fldCharType="end"/>
            </w:r>
          </w:hyperlink>
        </w:p>
        <w:p w14:paraId="359E1A4C" w14:textId="06665173" w:rsidR="0041058F" w:rsidRDefault="0041058F">
          <w:pPr>
            <w:pStyle w:val="TOC1"/>
            <w:tabs>
              <w:tab w:val="left" w:pos="420"/>
              <w:tab w:val="right" w:leader="dot" w:pos="8296"/>
            </w:tabs>
            <w:rPr>
              <w:noProof/>
            </w:rPr>
          </w:pPr>
          <w:hyperlink w:anchor="_Toc26982896" w:history="1">
            <w:r w:rsidRPr="00286387">
              <w:rPr>
                <w:rStyle w:val="ad"/>
                <w:rFonts w:ascii="Cambria" w:hAnsi="Cambria" w:cs="Times New Roman"/>
                <w:noProof/>
                <w:kern w:val="0"/>
              </w:rPr>
              <w:t>6.</w:t>
            </w:r>
            <w:r>
              <w:rPr>
                <w:noProof/>
              </w:rPr>
              <w:tab/>
            </w:r>
            <w:r w:rsidRPr="00286387">
              <w:rPr>
                <w:rStyle w:val="ad"/>
                <w:rFonts w:ascii="Cambria" w:hAnsi="Cambria" w:cs="Times New Roman"/>
                <w:noProof/>
                <w:kern w:val="0"/>
              </w:rPr>
              <w:t>Summary, self-evolution and outlook</w:t>
            </w:r>
            <w:r>
              <w:rPr>
                <w:noProof/>
                <w:webHidden/>
              </w:rPr>
              <w:tab/>
            </w:r>
            <w:r>
              <w:rPr>
                <w:noProof/>
                <w:webHidden/>
              </w:rPr>
              <w:fldChar w:fldCharType="begin"/>
            </w:r>
            <w:r>
              <w:rPr>
                <w:noProof/>
                <w:webHidden/>
              </w:rPr>
              <w:instrText xml:space="preserve"> PAGEREF _Toc26982896 \h </w:instrText>
            </w:r>
            <w:r>
              <w:rPr>
                <w:noProof/>
                <w:webHidden/>
              </w:rPr>
            </w:r>
            <w:r>
              <w:rPr>
                <w:noProof/>
                <w:webHidden/>
              </w:rPr>
              <w:fldChar w:fldCharType="separate"/>
            </w:r>
            <w:r>
              <w:rPr>
                <w:noProof/>
                <w:webHidden/>
              </w:rPr>
              <w:t>19</w:t>
            </w:r>
            <w:r>
              <w:rPr>
                <w:noProof/>
                <w:webHidden/>
              </w:rPr>
              <w:fldChar w:fldCharType="end"/>
            </w:r>
          </w:hyperlink>
        </w:p>
        <w:p w14:paraId="0D639860" w14:textId="3E52AE56" w:rsidR="0041058F" w:rsidRDefault="0041058F">
          <w:pPr>
            <w:pStyle w:val="TOC1"/>
            <w:tabs>
              <w:tab w:val="left" w:pos="420"/>
              <w:tab w:val="right" w:leader="dot" w:pos="8296"/>
            </w:tabs>
            <w:rPr>
              <w:noProof/>
            </w:rPr>
          </w:pPr>
          <w:hyperlink w:anchor="_Toc26982897" w:history="1">
            <w:r w:rsidRPr="00286387">
              <w:rPr>
                <w:rStyle w:val="ad"/>
                <w:rFonts w:ascii="Cambria" w:hAnsi="Cambria" w:cs="Times New Roman"/>
                <w:noProof/>
                <w:kern w:val="0"/>
              </w:rPr>
              <w:t>7.</w:t>
            </w:r>
            <w:r>
              <w:rPr>
                <w:noProof/>
              </w:rPr>
              <w:tab/>
            </w:r>
            <w:r w:rsidRPr="00286387">
              <w:rPr>
                <w:rStyle w:val="ad"/>
                <w:rFonts w:ascii="Cambria" w:hAnsi="Cambria" w:cs="Times New Roman"/>
                <w:noProof/>
                <w:kern w:val="0"/>
              </w:rPr>
              <w:t>Reference</w:t>
            </w:r>
            <w:r>
              <w:rPr>
                <w:noProof/>
                <w:webHidden/>
              </w:rPr>
              <w:tab/>
            </w:r>
            <w:r>
              <w:rPr>
                <w:noProof/>
                <w:webHidden/>
              </w:rPr>
              <w:fldChar w:fldCharType="begin"/>
            </w:r>
            <w:r>
              <w:rPr>
                <w:noProof/>
                <w:webHidden/>
              </w:rPr>
              <w:instrText xml:space="preserve"> PAGEREF _Toc26982897 \h </w:instrText>
            </w:r>
            <w:r>
              <w:rPr>
                <w:noProof/>
                <w:webHidden/>
              </w:rPr>
            </w:r>
            <w:r>
              <w:rPr>
                <w:noProof/>
                <w:webHidden/>
              </w:rPr>
              <w:fldChar w:fldCharType="separate"/>
            </w:r>
            <w:r>
              <w:rPr>
                <w:noProof/>
                <w:webHidden/>
              </w:rPr>
              <w:t>20</w:t>
            </w:r>
            <w:r>
              <w:rPr>
                <w:noProof/>
                <w:webHidden/>
              </w:rPr>
              <w:fldChar w:fldCharType="end"/>
            </w:r>
          </w:hyperlink>
        </w:p>
        <w:p w14:paraId="40D94848" w14:textId="0BE262B6" w:rsidR="0041058F" w:rsidRDefault="0041058F">
          <w:pPr>
            <w:pStyle w:val="TOC1"/>
            <w:tabs>
              <w:tab w:val="left" w:pos="420"/>
              <w:tab w:val="right" w:leader="dot" w:pos="8296"/>
            </w:tabs>
            <w:rPr>
              <w:noProof/>
            </w:rPr>
          </w:pPr>
          <w:hyperlink w:anchor="_Toc26982898" w:history="1">
            <w:r w:rsidRPr="00286387">
              <w:rPr>
                <w:rStyle w:val="ad"/>
                <w:rFonts w:ascii="Cambria" w:hAnsi="Cambria" w:cs="Times New Roman"/>
                <w:noProof/>
                <w:kern w:val="0"/>
              </w:rPr>
              <w:t>8.</w:t>
            </w:r>
            <w:r>
              <w:rPr>
                <w:noProof/>
              </w:rPr>
              <w:tab/>
            </w:r>
            <w:r w:rsidRPr="00286387">
              <w:rPr>
                <w:rStyle w:val="ad"/>
                <w:rFonts w:ascii="Cambria" w:hAnsi="Cambria" w:cs="Times New Roman"/>
                <w:noProof/>
                <w:kern w:val="0"/>
              </w:rPr>
              <w:t>Appendix</w:t>
            </w:r>
            <w:r>
              <w:rPr>
                <w:noProof/>
                <w:webHidden/>
              </w:rPr>
              <w:tab/>
            </w:r>
            <w:r>
              <w:rPr>
                <w:noProof/>
                <w:webHidden/>
              </w:rPr>
              <w:fldChar w:fldCharType="begin"/>
            </w:r>
            <w:r>
              <w:rPr>
                <w:noProof/>
                <w:webHidden/>
              </w:rPr>
              <w:instrText xml:space="preserve"> PAGEREF _Toc26982898 \h </w:instrText>
            </w:r>
            <w:r>
              <w:rPr>
                <w:noProof/>
                <w:webHidden/>
              </w:rPr>
            </w:r>
            <w:r>
              <w:rPr>
                <w:noProof/>
                <w:webHidden/>
              </w:rPr>
              <w:fldChar w:fldCharType="separate"/>
            </w:r>
            <w:r>
              <w:rPr>
                <w:noProof/>
                <w:webHidden/>
              </w:rPr>
              <w:t>22</w:t>
            </w:r>
            <w:r>
              <w:rPr>
                <w:noProof/>
                <w:webHidden/>
              </w:rPr>
              <w:fldChar w:fldCharType="end"/>
            </w:r>
          </w:hyperlink>
        </w:p>
        <w:p w14:paraId="6AB6CED7" w14:textId="2F9CB652" w:rsidR="0041058F" w:rsidRDefault="0041058F">
          <w:pPr>
            <w:pStyle w:val="TOC1"/>
            <w:tabs>
              <w:tab w:val="left" w:pos="420"/>
              <w:tab w:val="right" w:leader="dot" w:pos="8296"/>
            </w:tabs>
            <w:rPr>
              <w:noProof/>
            </w:rPr>
          </w:pPr>
          <w:hyperlink w:anchor="_Toc26982899" w:history="1">
            <w:r w:rsidRPr="00286387">
              <w:rPr>
                <w:rStyle w:val="ad"/>
                <w:rFonts w:ascii="Cambria" w:hAnsi="Cambria" w:cs="Times New Roman"/>
                <w:noProof/>
                <w:kern w:val="0"/>
              </w:rPr>
              <w:t>9.</w:t>
            </w:r>
            <w:r>
              <w:rPr>
                <w:noProof/>
              </w:rPr>
              <w:tab/>
            </w:r>
            <w:r w:rsidRPr="00286387">
              <w:rPr>
                <w:rStyle w:val="ad"/>
                <w:rFonts w:ascii="Cambria" w:hAnsi="Cambria" w:cs="Times New Roman"/>
                <w:noProof/>
                <w:kern w:val="0"/>
              </w:rPr>
              <w:t>Acknowledgement</w:t>
            </w:r>
            <w:r>
              <w:rPr>
                <w:noProof/>
                <w:webHidden/>
              </w:rPr>
              <w:tab/>
            </w:r>
            <w:r>
              <w:rPr>
                <w:noProof/>
                <w:webHidden/>
              </w:rPr>
              <w:fldChar w:fldCharType="begin"/>
            </w:r>
            <w:r>
              <w:rPr>
                <w:noProof/>
                <w:webHidden/>
              </w:rPr>
              <w:instrText xml:space="preserve"> PAGEREF _Toc26982899 \h </w:instrText>
            </w:r>
            <w:r>
              <w:rPr>
                <w:noProof/>
                <w:webHidden/>
              </w:rPr>
            </w:r>
            <w:r>
              <w:rPr>
                <w:noProof/>
                <w:webHidden/>
              </w:rPr>
              <w:fldChar w:fldCharType="separate"/>
            </w:r>
            <w:r>
              <w:rPr>
                <w:noProof/>
                <w:webHidden/>
              </w:rPr>
              <w:t>23</w:t>
            </w:r>
            <w:r>
              <w:rPr>
                <w:noProof/>
                <w:webHidden/>
              </w:rPr>
              <w:fldChar w:fldCharType="end"/>
            </w:r>
          </w:hyperlink>
        </w:p>
        <w:p w14:paraId="15E2FD87" w14:textId="423F372D" w:rsidR="00782A4D" w:rsidRPr="00782A4D" w:rsidRDefault="00782A4D">
          <w:pPr>
            <w:rPr>
              <w:rFonts w:ascii="Cambria" w:hAnsi="Cambria"/>
            </w:rPr>
          </w:pPr>
          <w:r w:rsidRPr="00782A4D">
            <w:rPr>
              <w:rFonts w:ascii="Cambria" w:hAnsi="Cambria"/>
              <w:b/>
              <w:bCs/>
              <w:lang w:val="zh-CN"/>
            </w:rPr>
            <w:fldChar w:fldCharType="end"/>
          </w:r>
        </w:p>
      </w:sdtContent>
    </w:sdt>
    <w:p w14:paraId="1144A54B" w14:textId="77777777" w:rsidR="00802C50" w:rsidRPr="00782A4D" w:rsidRDefault="00802C50" w:rsidP="001410EE">
      <w:pPr>
        <w:pStyle w:val="1"/>
        <w:rPr>
          <w:rFonts w:ascii="Cambria" w:hAnsi="Cambria" w:cs="Times New Roman"/>
        </w:rPr>
      </w:pPr>
      <w:r w:rsidRPr="00782A4D">
        <w:rPr>
          <w:rFonts w:ascii="Cambria" w:hAnsi="Cambria" w:cs="Times New Roman"/>
        </w:rPr>
        <w:br w:type="page"/>
      </w:r>
    </w:p>
    <w:p w14:paraId="3F7B028E" w14:textId="77777777" w:rsidR="001410EE" w:rsidRPr="00782A4D" w:rsidRDefault="001410EE" w:rsidP="00C220E6">
      <w:pPr>
        <w:pStyle w:val="a5"/>
        <w:numPr>
          <w:ilvl w:val="0"/>
          <w:numId w:val="7"/>
        </w:numPr>
        <w:ind w:firstLineChars="0"/>
        <w:outlineLvl w:val="0"/>
        <w:rPr>
          <w:rFonts w:ascii="Cambria" w:hAnsi="Cambria" w:cs="Times New Roman"/>
          <w:sz w:val="24"/>
          <w:szCs w:val="24"/>
        </w:rPr>
        <w:sectPr w:rsidR="001410EE" w:rsidRPr="00782A4D">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14:paraId="1185F91A" w14:textId="171278A4" w:rsidR="000732AF" w:rsidRPr="007F581F" w:rsidRDefault="00802C50" w:rsidP="00C220E6">
      <w:pPr>
        <w:pStyle w:val="a5"/>
        <w:numPr>
          <w:ilvl w:val="0"/>
          <w:numId w:val="7"/>
        </w:numPr>
        <w:ind w:firstLineChars="0"/>
        <w:outlineLvl w:val="0"/>
        <w:rPr>
          <w:rFonts w:ascii="Cambria" w:hAnsi="Cambria" w:cs="Times New Roman"/>
          <w:sz w:val="32"/>
          <w:szCs w:val="32"/>
        </w:rPr>
      </w:pPr>
      <w:bookmarkStart w:id="9" w:name="_Toc26982877"/>
      <w:r w:rsidRPr="007F581F">
        <w:rPr>
          <w:rFonts w:ascii="Cambria" w:hAnsi="Cambria" w:cs="Times New Roman"/>
          <w:sz w:val="32"/>
          <w:szCs w:val="32"/>
        </w:rPr>
        <w:lastRenderedPageBreak/>
        <w:t>Overall introduction</w:t>
      </w:r>
      <w:bookmarkEnd w:id="9"/>
    </w:p>
    <w:p w14:paraId="665025E9" w14:textId="21FD4E1C" w:rsidR="00D019F6" w:rsidRPr="00782A4D" w:rsidRDefault="00114EE4" w:rsidP="00782A4D">
      <w:pPr>
        <w:spacing w:afterLines="50" w:after="156" w:line="259" w:lineRule="auto"/>
        <w:rPr>
          <w:rFonts w:ascii="Cambria" w:hAnsi="Cambria" w:cs="Times New Roman" w:hint="eastAsia"/>
          <w:kern w:val="0"/>
          <w:sz w:val="22"/>
        </w:rPr>
      </w:pPr>
      <w:r w:rsidRPr="00782A4D">
        <w:rPr>
          <w:rFonts w:ascii="Cambria" w:hAnsi="Cambria" w:cs="Times New Roman"/>
          <w:kern w:val="0"/>
          <w:sz w:val="22"/>
        </w:rPr>
        <w:t>This project belongs to a media project, during which an animated wiki for the water cycle is built up. The wiki describes the key processes, concepts and temporal changes in the past of the global water cycle</w:t>
      </w:r>
      <w:r w:rsidR="0075496B" w:rsidRPr="00782A4D">
        <w:rPr>
          <w:rFonts w:ascii="Cambria" w:hAnsi="Cambria" w:cs="Times New Roman"/>
          <w:kern w:val="0"/>
          <w:sz w:val="22"/>
        </w:rPr>
        <w:t>. The audience is set to the people with a certain level of knowledge background, especially recommended for the freshmen in the college.</w:t>
      </w:r>
      <w:r w:rsidRPr="00782A4D">
        <w:rPr>
          <w:rFonts w:ascii="Cambria" w:hAnsi="Cambria" w:cs="Times New Roman"/>
          <w:kern w:val="0"/>
          <w:sz w:val="22"/>
        </w:rPr>
        <w:t xml:space="preserve"> </w:t>
      </w:r>
      <w:r w:rsidR="0075496B" w:rsidRPr="00782A4D">
        <w:rPr>
          <w:rFonts w:ascii="Cambria" w:hAnsi="Cambria" w:cs="Times New Roman"/>
          <w:kern w:val="0"/>
          <w:sz w:val="22"/>
        </w:rPr>
        <w:t>This wiki hopes to not only help readers know about the</w:t>
      </w:r>
      <w:r w:rsidRPr="00782A4D">
        <w:rPr>
          <w:rFonts w:ascii="Cambria" w:hAnsi="Cambria" w:cs="Times New Roman"/>
          <w:kern w:val="0"/>
          <w:sz w:val="22"/>
        </w:rPr>
        <w:t xml:space="preserve"> </w:t>
      </w:r>
      <w:r w:rsidR="0075496B" w:rsidRPr="00782A4D">
        <w:rPr>
          <w:rFonts w:ascii="Cambria" w:hAnsi="Cambria" w:cs="Times New Roman"/>
          <w:kern w:val="0"/>
          <w:sz w:val="22"/>
        </w:rPr>
        <w:t xml:space="preserve">water cycle more in depth, but </w:t>
      </w:r>
      <w:r w:rsidRPr="00782A4D">
        <w:rPr>
          <w:rFonts w:ascii="Cambria" w:hAnsi="Cambria" w:cs="Times New Roman"/>
          <w:kern w:val="0"/>
          <w:sz w:val="22"/>
        </w:rPr>
        <w:t xml:space="preserve">stimulate </w:t>
      </w:r>
      <w:r w:rsidR="0075496B" w:rsidRPr="00782A4D">
        <w:rPr>
          <w:rFonts w:ascii="Cambria" w:hAnsi="Cambria" w:cs="Times New Roman"/>
          <w:kern w:val="0"/>
          <w:sz w:val="22"/>
        </w:rPr>
        <w:t>their</w:t>
      </w:r>
      <w:r w:rsidRPr="00782A4D">
        <w:rPr>
          <w:rFonts w:ascii="Cambria" w:hAnsi="Cambria" w:cs="Times New Roman"/>
          <w:kern w:val="0"/>
          <w:sz w:val="22"/>
        </w:rPr>
        <w:t xml:space="preserve"> interest in the relative scientific research. </w:t>
      </w:r>
    </w:p>
    <w:p w14:paraId="56A3A95C" w14:textId="0EA66F02" w:rsidR="00114EE4" w:rsidRPr="00782A4D" w:rsidRDefault="00114EE4" w:rsidP="00782A4D">
      <w:pPr>
        <w:spacing w:afterLines="50" w:after="156" w:line="259" w:lineRule="auto"/>
        <w:rPr>
          <w:rFonts w:ascii="Cambria" w:hAnsi="Cambria" w:cs="Times New Roman" w:hint="eastAsia"/>
          <w:kern w:val="0"/>
          <w:sz w:val="22"/>
        </w:rPr>
      </w:pPr>
      <w:r w:rsidRPr="00782A4D">
        <w:rPr>
          <w:rFonts w:ascii="Cambria" w:hAnsi="Cambria" w:cs="Times New Roman"/>
          <w:kern w:val="0"/>
          <w:sz w:val="22"/>
        </w:rPr>
        <w:t xml:space="preserve">The reason </w:t>
      </w:r>
      <w:r w:rsidR="00D019F6" w:rsidRPr="00782A4D">
        <w:rPr>
          <w:rFonts w:ascii="Cambria" w:hAnsi="Cambria" w:cs="Times New Roman"/>
          <w:kern w:val="0"/>
          <w:sz w:val="22"/>
        </w:rPr>
        <w:t xml:space="preserve">to </w:t>
      </w:r>
      <w:r w:rsidRPr="00782A4D">
        <w:rPr>
          <w:rFonts w:ascii="Cambria" w:hAnsi="Cambria" w:cs="Times New Roman"/>
          <w:kern w:val="0"/>
          <w:sz w:val="22"/>
        </w:rPr>
        <w:t xml:space="preserve">focus on the water cycle is that water is such a common stuff in our daily life that we may overlook its importance sometimes. In natural world, water is the main substance in the oceans. It also exists in the air as water vapor, in rivers and lakes, in icecaps and glaciers, in the ground as soil moisture and in aquifers. </w:t>
      </w:r>
      <w:r w:rsidR="000C46C4" w:rsidRPr="00782A4D">
        <w:rPr>
          <w:rFonts w:ascii="Cambria" w:hAnsi="Cambria" w:cs="Times New Roman"/>
          <w:kern w:val="0"/>
          <w:sz w:val="22"/>
        </w:rPr>
        <w:t xml:space="preserve">It even can be found </w:t>
      </w:r>
      <w:r w:rsidRPr="00782A4D">
        <w:rPr>
          <w:rFonts w:ascii="Cambria" w:hAnsi="Cambria" w:cs="Times New Roman"/>
          <w:kern w:val="0"/>
          <w:sz w:val="22"/>
        </w:rPr>
        <w:t xml:space="preserve">in rocks. </w:t>
      </w:r>
      <w:r w:rsidR="00CE1D7A" w:rsidRPr="00782A4D">
        <w:rPr>
          <w:rFonts w:ascii="Cambria" w:hAnsi="Cambria" w:cs="Times New Roman"/>
          <w:kern w:val="0"/>
          <w:sz w:val="22"/>
        </w:rPr>
        <w:t>Water cycle is the continuous movement of water between these storages.</w:t>
      </w:r>
      <w:r w:rsidR="000C46C4" w:rsidRPr="00782A4D">
        <w:rPr>
          <w:rFonts w:ascii="Cambria" w:hAnsi="Cambria" w:cs="Times New Roman"/>
          <w:kern w:val="0"/>
          <w:sz w:val="22"/>
        </w:rPr>
        <w:t xml:space="preserve"> </w:t>
      </w:r>
      <w:r w:rsidRPr="00782A4D">
        <w:rPr>
          <w:rFonts w:ascii="Cambria" w:hAnsi="Cambria" w:cs="Times New Roman"/>
          <w:kern w:val="0"/>
          <w:sz w:val="22"/>
        </w:rPr>
        <w:t>Not only is water an essential solution to maintain all biological organisms' lives and functions, it affects profoundly the climate system. In fact, water is so special and our earth would not be habitable without its existence.</w:t>
      </w:r>
    </w:p>
    <w:p w14:paraId="30F69F43" w14:textId="5F3036B1" w:rsidR="00114EE4" w:rsidRPr="00782A4D" w:rsidRDefault="00114EE4" w:rsidP="00782A4D">
      <w:pPr>
        <w:spacing w:afterLines="50" w:after="156" w:line="259" w:lineRule="auto"/>
        <w:rPr>
          <w:rFonts w:ascii="Cambria" w:hAnsi="Cambria" w:cs="Times New Roman"/>
          <w:kern w:val="0"/>
          <w:sz w:val="22"/>
        </w:rPr>
      </w:pPr>
      <w:r w:rsidRPr="00782A4D">
        <w:rPr>
          <w:rFonts w:ascii="Cambria" w:hAnsi="Cambria" w:cs="Times New Roman"/>
          <w:kern w:val="0"/>
          <w:sz w:val="22"/>
        </w:rPr>
        <w:t>Within the relatively small range of air temperatures and pressures found at the Earth’s surface, water is the only known substance that can naturally exist in three phases</w:t>
      </w:r>
      <w:r w:rsidR="0075496B" w:rsidRPr="00782A4D">
        <w:rPr>
          <w:rFonts w:ascii="Cambria" w:hAnsi="Cambria" w:cs="Times New Roman"/>
          <w:kern w:val="0"/>
          <w:sz w:val="22"/>
        </w:rPr>
        <w:t xml:space="preserve"> (Fig. 1.1)</w:t>
      </w:r>
      <w:r w:rsidRPr="00782A4D">
        <w:rPr>
          <w:rFonts w:ascii="Cambria" w:hAnsi="Cambria" w:cs="Times New Roman"/>
          <w:kern w:val="0"/>
          <w:sz w:val="22"/>
        </w:rPr>
        <w:t xml:space="preserve">: as a gas, a liquid, and solid. When water undergoes phase changes, it’s accompanied by energy transfer. Together with the large heat capacity, water acts as the thermostat for the surface earth: prevent it from extreme coldness or warmth. </w:t>
      </w:r>
    </w:p>
    <w:p w14:paraId="7F559CB0" w14:textId="73571AC7" w:rsidR="000C46C4" w:rsidRPr="00782A4D" w:rsidRDefault="0075496B" w:rsidP="00765D07">
      <w:pPr>
        <w:jc w:val="center"/>
        <w:rPr>
          <w:rFonts w:ascii="Cambria" w:hAnsi="Cambria" w:cs="Times New Roman"/>
          <w:kern w:val="0"/>
          <w:sz w:val="36"/>
          <w:szCs w:val="36"/>
        </w:rPr>
      </w:pPr>
      <w:r w:rsidRPr="00782A4D">
        <w:rPr>
          <w:rFonts w:ascii="Cambria" w:hAnsi="Cambria" w:cs="Times New Roman"/>
          <w:noProof/>
          <w:sz w:val="36"/>
          <w:szCs w:val="36"/>
        </w:rPr>
        <w:drawing>
          <wp:inline distT="0" distB="0" distL="0" distR="0" wp14:anchorId="0F8C999E" wp14:editId="341A6310">
            <wp:extent cx="3829050" cy="25844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196" t="3848" r="16205" b="9130"/>
                    <a:stretch/>
                  </pic:blipFill>
                  <pic:spPr bwMode="auto">
                    <a:xfrm>
                      <a:off x="0" y="0"/>
                      <a:ext cx="3829050" cy="2584450"/>
                    </a:xfrm>
                    <a:prstGeom prst="rect">
                      <a:avLst/>
                    </a:prstGeom>
                    <a:ln>
                      <a:noFill/>
                    </a:ln>
                    <a:extLst>
                      <a:ext uri="{53640926-AAD7-44D8-BBD7-CCE9431645EC}">
                        <a14:shadowObscured xmlns:a14="http://schemas.microsoft.com/office/drawing/2010/main"/>
                      </a:ext>
                    </a:extLst>
                  </pic:spPr>
                </pic:pic>
              </a:graphicData>
            </a:graphic>
          </wp:inline>
        </w:drawing>
      </w:r>
    </w:p>
    <w:p w14:paraId="4BC85901" w14:textId="01763262" w:rsidR="0075496B" w:rsidRPr="007F581F" w:rsidRDefault="0075496B" w:rsidP="007F581F">
      <w:pPr>
        <w:spacing w:afterLines="50" w:after="156" w:line="259" w:lineRule="auto"/>
        <w:ind w:firstLineChars="50" w:firstLine="110"/>
        <w:rPr>
          <w:rFonts w:ascii="Cambria" w:hAnsi="Cambria" w:cs="Times New Roman" w:hint="eastAsia"/>
          <w:kern w:val="0"/>
          <w:sz w:val="22"/>
        </w:rPr>
      </w:pPr>
      <w:r w:rsidRPr="00782A4D">
        <w:rPr>
          <w:rFonts w:ascii="Cambria" w:hAnsi="Cambria" w:cs="Times New Roman"/>
          <w:kern w:val="0"/>
          <w:sz w:val="22"/>
        </w:rPr>
        <w:t>Fig. 1.1 Diagrams of water transitions between solid, liquid, and gaseous phases and accompanied energy absorption or release.</w:t>
      </w:r>
    </w:p>
    <w:p w14:paraId="236C5FAF" w14:textId="2B0B7D95" w:rsidR="008D1805" w:rsidRPr="007F581F" w:rsidRDefault="000C46C4" w:rsidP="007F581F">
      <w:pPr>
        <w:spacing w:afterLines="50" w:after="156" w:line="259" w:lineRule="auto"/>
        <w:rPr>
          <w:rFonts w:ascii="Cambria" w:hAnsi="Cambria" w:cs="Times New Roman" w:hint="eastAsia"/>
          <w:kern w:val="0"/>
          <w:sz w:val="22"/>
        </w:rPr>
      </w:pPr>
      <w:r w:rsidRPr="007F581F">
        <w:rPr>
          <w:rFonts w:ascii="Cambria" w:hAnsi="Cambria" w:cs="Times New Roman"/>
          <w:kern w:val="0"/>
          <w:sz w:val="22"/>
        </w:rPr>
        <w:t xml:space="preserve">When searching on the Internet, </w:t>
      </w:r>
      <w:r w:rsidR="00CE1D7A" w:rsidRPr="007F581F">
        <w:rPr>
          <w:rFonts w:ascii="Cambria" w:hAnsi="Cambria" w:cs="Times New Roman"/>
          <w:kern w:val="0"/>
          <w:sz w:val="22"/>
        </w:rPr>
        <w:t xml:space="preserve">there are quite a lot of well-written materials about this topic for the general readers. Wikipedia for water cycle is a typical example. </w:t>
      </w:r>
      <w:r w:rsidR="00D019F6" w:rsidRPr="007F581F">
        <w:rPr>
          <w:rFonts w:ascii="Cambria" w:hAnsi="Cambria" w:cs="Times New Roman"/>
          <w:kern w:val="0"/>
          <w:sz w:val="22"/>
        </w:rPr>
        <w:t>I</w:t>
      </w:r>
      <w:r w:rsidR="00CE1D7A" w:rsidRPr="007F581F">
        <w:rPr>
          <w:rFonts w:ascii="Cambria" w:hAnsi="Cambria" w:cs="Times New Roman"/>
          <w:kern w:val="0"/>
          <w:sz w:val="22"/>
        </w:rPr>
        <w:t xml:space="preserve">t elaborates the key processes in the water cycle </w:t>
      </w:r>
      <w:r w:rsidR="00294AD9" w:rsidRPr="007F581F">
        <w:rPr>
          <w:rFonts w:ascii="Cambria" w:hAnsi="Cambria" w:cs="Times New Roman"/>
          <w:kern w:val="0"/>
          <w:sz w:val="22"/>
        </w:rPr>
        <w:t>and gives the clear definition. But</w:t>
      </w:r>
      <w:r w:rsidR="00D019F6" w:rsidRPr="007F581F">
        <w:rPr>
          <w:rFonts w:ascii="Cambria" w:hAnsi="Cambria" w:cs="Times New Roman"/>
          <w:kern w:val="0"/>
          <w:sz w:val="22"/>
        </w:rPr>
        <w:t xml:space="preserve"> there exist several </w:t>
      </w:r>
      <w:r w:rsidR="00D019F6" w:rsidRPr="007F581F">
        <w:rPr>
          <w:rFonts w:ascii="Cambria" w:hAnsi="Cambria" w:cs="Times New Roman"/>
          <w:kern w:val="0"/>
          <w:sz w:val="22"/>
        </w:rPr>
        <w:lastRenderedPageBreak/>
        <w:t xml:space="preserve">aspects for improvement, for example, the lacking of maps for the data visualization, no reference to seasonal and temporal changes as well as some widely-used academic concepts (more details in Section 2). Therefore, these wikis can </w:t>
      </w:r>
      <w:r w:rsidR="004122AE" w:rsidRPr="007F581F">
        <w:rPr>
          <w:rFonts w:ascii="Cambria" w:hAnsi="Cambria" w:cs="Times New Roman"/>
          <w:kern w:val="0"/>
          <w:sz w:val="22"/>
        </w:rPr>
        <w:t>meet the cognitive needs of general readers. But for the audience, who want to know more deeply about this topic, it’s far away from enough. Especially for undergraduates, who are the potential researchers in this field, a more advanced wiki for the water cycle is urgently needed.</w:t>
      </w:r>
    </w:p>
    <w:p w14:paraId="4ECE53E6" w14:textId="3C8DE809" w:rsidR="00AC2F33" w:rsidRPr="007F581F" w:rsidRDefault="008D1805" w:rsidP="007F581F">
      <w:pPr>
        <w:spacing w:afterLines="50" w:after="156" w:line="259" w:lineRule="auto"/>
        <w:rPr>
          <w:rFonts w:ascii="Cambria" w:hAnsi="Cambria" w:cs="Times New Roman" w:hint="eastAsia"/>
          <w:kern w:val="0"/>
          <w:sz w:val="22"/>
        </w:rPr>
      </w:pPr>
      <w:r w:rsidRPr="007F581F">
        <w:rPr>
          <w:rFonts w:ascii="Cambria" w:hAnsi="Cambria" w:cs="Times New Roman"/>
          <w:kern w:val="0"/>
          <w:sz w:val="22"/>
        </w:rPr>
        <w:t>To build such a wiki,</w:t>
      </w:r>
      <w:r w:rsidR="0093756E" w:rsidRPr="007F581F">
        <w:rPr>
          <w:rFonts w:ascii="Cambria" w:hAnsi="Cambria" w:cs="Times New Roman"/>
          <w:kern w:val="0"/>
          <w:sz w:val="22"/>
        </w:rPr>
        <w:t xml:space="preserve"> it’s</w:t>
      </w:r>
      <w:r w:rsidRPr="007F581F">
        <w:rPr>
          <w:rFonts w:ascii="Cambria" w:hAnsi="Cambria" w:cs="Times New Roman"/>
          <w:kern w:val="0"/>
          <w:sz w:val="22"/>
        </w:rPr>
        <w:t xml:space="preserve"> </w:t>
      </w:r>
      <w:r w:rsidR="0093756E" w:rsidRPr="007F581F">
        <w:rPr>
          <w:rFonts w:ascii="Cambria" w:hAnsi="Cambria" w:cs="Times New Roman"/>
          <w:kern w:val="0"/>
          <w:sz w:val="22"/>
        </w:rPr>
        <w:t>necessary to get access to global</w:t>
      </w:r>
      <w:r w:rsidRPr="007F581F">
        <w:rPr>
          <w:rFonts w:ascii="Cambria" w:hAnsi="Cambria" w:cs="Times New Roman"/>
          <w:kern w:val="0"/>
          <w:sz w:val="22"/>
        </w:rPr>
        <w:t xml:space="preserve"> climatological datasets </w:t>
      </w:r>
      <w:r w:rsidR="0093756E" w:rsidRPr="007F581F">
        <w:rPr>
          <w:rFonts w:ascii="Cambria" w:hAnsi="Cambria" w:cs="Times New Roman"/>
          <w:kern w:val="0"/>
          <w:sz w:val="22"/>
        </w:rPr>
        <w:t xml:space="preserve">for the data visualization. </w:t>
      </w:r>
      <w:r w:rsidRPr="007F581F">
        <w:rPr>
          <w:rFonts w:ascii="Cambria" w:hAnsi="Cambria" w:cs="Times New Roman"/>
          <w:kern w:val="0"/>
          <w:sz w:val="22"/>
        </w:rPr>
        <w:t xml:space="preserve">The </w:t>
      </w:r>
      <w:r w:rsidR="005570AB" w:rsidRPr="007F581F">
        <w:rPr>
          <w:rFonts w:ascii="Cambria" w:hAnsi="Cambria" w:cs="Times New Roman"/>
          <w:kern w:val="0"/>
          <w:sz w:val="22"/>
        </w:rPr>
        <w:t xml:space="preserve">modeling results of </w:t>
      </w:r>
      <w:r w:rsidRPr="007F581F">
        <w:rPr>
          <w:rFonts w:ascii="Cambria" w:hAnsi="Cambria" w:cs="Times New Roman"/>
          <w:kern w:val="0"/>
          <w:sz w:val="22"/>
        </w:rPr>
        <w:t>TraCE-21ka simulation</w:t>
      </w:r>
      <w:r w:rsidR="009115B8" w:rsidRPr="007F581F">
        <w:rPr>
          <w:rFonts w:ascii="Cambria" w:hAnsi="Cambria" w:cs="Times New Roman"/>
          <w:kern w:val="0"/>
          <w:sz w:val="22"/>
        </w:rPr>
        <w:t xml:space="preserve"> (</w:t>
      </w:r>
      <w:r w:rsidR="005570AB" w:rsidRPr="007F581F">
        <w:rPr>
          <w:rFonts w:ascii="Cambria" w:hAnsi="Cambria" w:cs="Times New Roman"/>
          <w:kern w:val="0"/>
          <w:sz w:val="22"/>
        </w:rPr>
        <w:t>The transient climate evolution of the last 21,000 years</w:t>
      </w:r>
      <w:r w:rsidR="00D12CB2" w:rsidRPr="007F581F">
        <w:rPr>
          <w:rFonts w:ascii="Cambria" w:hAnsi="Cambria" w:cs="Times New Roman"/>
          <w:kern w:val="0"/>
          <w:sz w:val="22"/>
          <w:vertAlign w:val="superscript"/>
        </w:rPr>
        <w:t>1</w:t>
      </w:r>
      <w:r w:rsidR="009115B8" w:rsidRPr="007F581F">
        <w:rPr>
          <w:rFonts w:ascii="Cambria" w:hAnsi="Cambria" w:cs="Times New Roman"/>
          <w:kern w:val="0"/>
          <w:sz w:val="22"/>
        </w:rPr>
        <w:t>)</w:t>
      </w:r>
      <w:r w:rsidRPr="007F581F">
        <w:rPr>
          <w:rFonts w:ascii="Cambria" w:hAnsi="Cambria" w:cs="Times New Roman"/>
          <w:kern w:val="0"/>
          <w:sz w:val="22"/>
        </w:rPr>
        <w:t xml:space="preserve"> are chosen</w:t>
      </w:r>
      <w:r w:rsidR="0093756E" w:rsidRPr="007F581F">
        <w:rPr>
          <w:rFonts w:ascii="Cambria" w:hAnsi="Cambria" w:cs="Times New Roman"/>
          <w:kern w:val="0"/>
          <w:sz w:val="22"/>
        </w:rPr>
        <w:t xml:space="preserve">. Then Python programming is </w:t>
      </w:r>
      <w:r w:rsidR="00D11783" w:rsidRPr="007F581F">
        <w:rPr>
          <w:rFonts w:ascii="Cambria" w:hAnsi="Cambria" w:cs="Times New Roman"/>
          <w:kern w:val="0"/>
          <w:sz w:val="22"/>
        </w:rPr>
        <w:t>applied</w:t>
      </w:r>
      <w:r w:rsidR="0093756E" w:rsidRPr="007F581F">
        <w:rPr>
          <w:rFonts w:ascii="Cambria" w:hAnsi="Cambria" w:cs="Times New Roman"/>
          <w:kern w:val="0"/>
          <w:sz w:val="22"/>
        </w:rPr>
        <w:t xml:space="preserve"> for the data processing and map plotting. The markdown and web</w:t>
      </w:r>
      <w:r w:rsidR="0075496B" w:rsidRPr="007F581F">
        <w:rPr>
          <w:rFonts w:ascii="Cambria" w:hAnsi="Cambria" w:cs="Times New Roman"/>
          <w:kern w:val="0"/>
          <w:sz w:val="22"/>
        </w:rPr>
        <w:t xml:space="preserve"> </w:t>
      </w:r>
      <w:r w:rsidR="0093756E" w:rsidRPr="007F581F">
        <w:rPr>
          <w:rFonts w:ascii="Cambria" w:hAnsi="Cambria" w:cs="Times New Roman"/>
          <w:kern w:val="0"/>
          <w:sz w:val="22"/>
        </w:rPr>
        <w:t>(</w:t>
      </w:r>
      <w:r w:rsidR="0075496B" w:rsidRPr="007F581F">
        <w:rPr>
          <w:rFonts w:ascii="Cambria" w:hAnsi="Cambria" w:cs="Times New Roman"/>
          <w:kern w:val="0"/>
          <w:sz w:val="22"/>
        </w:rPr>
        <w:t>HTML</w:t>
      </w:r>
      <w:r w:rsidR="0093756E" w:rsidRPr="007F581F">
        <w:rPr>
          <w:rFonts w:ascii="Cambria" w:hAnsi="Cambria" w:cs="Times New Roman"/>
          <w:kern w:val="0"/>
          <w:sz w:val="22"/>
        </w:rPr>
        <w:t xml:space="preserve">) language are used for the final website </w:t>
      </w:r>
      <w:r w:rsidR="00AD5CC5" w:rsidRPr="007F581F">
        <w:rPr>
          <w:rFonts w:ascii="Cambria" w:hAnsi="Cambria" w:cs="Times New Roman"/>
          <w:kern w:val="0"/>
          <w:sz w:val="22"/>
        </w:rPr>
        <w:t>build</w:t>
      </w:r>
      <w:r w:rsidR="0093756E" w:rsidRPr="007F581F">
        <w:rPr>
          <w:rFonts w:ascii="Cambria" w:hAnsi="Cambria" w:cs="Times New Roman"/>
          <w:kern w:val="0"/>
          <w:sz w:val="22"/>
        </w:rPr>
        <w:t xml:space="preserve">. </w:t>
      </w:r>
    </w:p>
    <w:p w14:paraId="4C1980DC" w14:textId="05142059" w:rsidR="00AC2F33" w:rsidRPr="007F581F" w:rsidRDefault="008D1805" w:rsidP="007F581F">
      <w:pPr>
        <w:spacing w:afterLines="50" w:after="156" w:line="259" w:lineRule="auto"/>
        <w:rPr>
          <w:rFonts w:ascii="Cambria" w:hAnsi="Cambria" w:cs="Times New Roman"/>
          <w:kern w:val="0"/>
          <w:sz w:val="22"/>
        </w:rPr>
      </w:pPr>
      <w:r w:rsidRPr="007F581F">
        <w:rPr>
          <w:rFonts w:ascii="Cambria" w:hAnsi="Cambria" w:cs="Times New Roman"/>
          <w:kern w:val="0"/>
          <w:sz w:val="22"/>
        </w:rPr>
        <w:t>The</w:t>
      </w:r>
      <w:r w:rsidR="0093756E" w:rsidRPr="007F581F">
        <w:rPr>
          <w:rFonts w:ascii="Cambria" w:hAnsi="Cambria" w:cs="Times New Roman"/>
          <w:kern w:val="0"/>
          <w:sz w:val="22"/>
        </w:rPr>
        <w:t xml:space="preserve"> whole</w:t>
      </w:r>
      <w:r w:rsidRPr="007F581F">
        <w:rPr>
          <w:rFonts w:ascii="Cambria" w:hAnsi="Cambria" w:cs="Times New Roman"/>
          <w:kern w:val="0"/>
          <w:sz w:val="22"/>
        </w:rPr>
        <w:t xml:space="preserve"> process can be roughly divided into four steps: Literature review and text preparation (Section 2), Pytho</w:t>
      </w:r>
      <w:r w:rsidR="0093756E" w:rsidRPr="007F581F">
        <w:rPr>
          <w:rFonts w:ascii="Cambria" w:hAnsi="Cambria" w:cs="Times New Roman"/>
          <w:kern w:val="0"/>
          <w:sz w:val="22"/>
        </w:rPr>
        <w:t xml:space="preserve">n learning and data processing (Section 3), website </w:t>
      </w:r>
      <w:r w:rsidR="00AD5CC5" w:rsidRPr="007F581F">
        <w:rPr>
          <w:rFonts w:ascii="Cambria" w:hAnsi="Cambria" w:cs="Times New Roman"/>
          <w:kern w:val="0"/>
          <w:sz w:val="22"/>
        </w:rPr>
        <w:t>build</w:t>
      </w:r>
      <w:r w:rsidR="0093756E" w:rsidRPr="007F581F">
        <w:rPr>
          <w:rFonts w:ascii="Cambria" w:hAnsi="Cambria" w:cs="Times New Roman"/>
          <w:kern w:val="0"/>
          <w:sz w:val="22"/>
        </w:rPr>
        <w:t xml:space="preserve"> (Section 3) and improvement for the final website. The detailed chronological organization and arrangement for the project are described in Section 4 and an introduction for the final product is seen in Section 5.</w:t>
      </w:r>
      <w:r w:rsidR="00F81FCC" w:rsidRPr="007F581F">
        <w:rPr>
          <w:rFonts w:ascii="Cambria" w:hAnsi="Cambria" w:cs="Times New Roman"/>
          <w:kern w:val="0"/>
          <w:sz w:val="22"/>
        </w:rPr>
        <w:t xml:space="preserve"> Unless stated otherwise, all data used in the result section are from or calculated from TraCE-21ka Simulation results.</w:t>
      </w:r>
      <w:r w:rsidR="0093756E" w:rsidRPr="007F581F">
        <w:rPr>
          <w:rFonts w:ascii="Cambria" w:hAnsi="Cambria" w:cs="Times New Roman"/>
          <w:kern w:val="0"/>
          <w:sz w:val="22"/>
        </w:rPr>
        <w:t xml:space="preserve"> Section 6 and 7 contain the summary and self-evolution for this project. More information, like the access to all materials for final product and some figures not included in the website, can be found in appendix part.</w:t>
      </w:r>
    </w:p>
    <w:p w14:paraId="20483B7F" w14:textId="0F49CDFC" w:rsidR="00A01DD8" w:rsidRPr="00782A4D" w:rsidRDefault="00AC2F33" w:rsidP="00393383">
      <w:pPr>
        <w:widowControl/>
        <w:rPr>
          <w:rFonts w:ascii="Cambria" w:hAnsi="Cambria" w:cs="Times New Roman"/>
          <w:kern w:val="0"/>
          <w:sz w:val="36"/>
          <w:szCs w:val="36"/>
        </w:rPr>
      </w:pPr>
      <w:r w:rsidRPr="00782A4D">
        <w:rPr>
          <w:rFonts w:ascii="Cambria" w:hAnsi="Cambria" w:cs="Times New Roman"/>
          <w:kern w:val="0"/>
          <w:sz w:val="36"/>
          <w:szCs w:val="36"/>
        </w:rPr>
        <w:br w:type="page"/>
      </w:r>
    </w:p>
    <w:p w14:paraId="09715417" w14:textId="45106E30" w:rsidR="00802C50" w:rsidRPr="007F581F" w:rsidRDefault="0093756E" w:rsidP="00C220E6">
      <w:pPr>
        <w:pStyle w:val="a5"/>
        <w:numPr>
          <w:ilvl w:val="0"/>
          <w:numId w:val="7"/>
        </w:numPr>
        <w:ind w:firstLineChars="0"/>
        <w:outlineLvl w:val="0"/>
        <w:rPr>
          <w:rFonts w:ascii="Cambria" w:hAnsi="Cambria" w:cs="Times New Roman"/>
          <w:kern w:val="0"/>
          <w:sz w:val="32"/>
          <w:szCs w:val="32"/>
        </w:rPr>
      </w:pPr>
      <w:bookmarkStart w:id="10" w:name="_Toc26982878"/>
      <w:r w:rsidRPr="007F581F">
        <w:rPr>
          <w:rFonts w:ascii="Cambria" w:hAnsi="Cambria" w:cs="Times New Roman"/>
          <w:kern w:val="0"/>
          <w:sz w:val="32"/>
          <w:szCs w:val="32"/>
        </w:rPr>
        <w:lastRenderedPageBreak/>
        <w:t>R</w:t>
      </w:r>
      <w:r w:rsidR="00802C50" w:rsidRPr="007F581F">
        <w:rPr>
          <w:rFonts w:ascii="Cambria" w:hAnsi="Cambria" w:cs="Times New Roman"/>
          <w:kern w:val="0"/>
          <w:sz w:val="32"/>
          <w:szCs w:val="32"/>
        </w:rPr>
        <w:t>esults of literature review</w:t>
      </w:r>
      <w:bookmarkEnd w:id="10"/>
    </w:p>
    <w:p w14:paraId="5B3E2F1C" w14:textId="36472FE7" w:rsidR="00B105CC" w:rsidRPr="007F581F" w:rsidRDefault="00B105CC" w:rsidP="00C220E6">
      <w:pPr>
        <w:pStyle w:val="a5"/>
        <w:numPr>
          <w:ilvl w:val="1"/>
          <w:numId w:val="7"/>
        </w:numPr>
        <w:ind w:firstLineChars="0"/>
        <w:outlineLvl w:val="1"/>
        <w:rPr>
          <w:rFonts w:ascii="Cambria" w:hAnsi="Cambria" w:cs="Times New Roman"/>
          <w:kern w:val="0"/>
          <w:sz w:val="30"/>
          <w:szCs w:val="30"/>
        </w:rPr>
      </w:pPr>
      <w:bookmarkStart w:id="11" w:name="_Toc26982879"/>
      <w:r w:rsidRPr="007F581F">
        <w:rPr>
          <w:rFonts w:ascii="Cambria" w:hAnsi="Cambria" w:cs="Times New Roman"/>
          <w:kern w:val="0"/>
          <w:sz w:val="30"/>
          <w:szCs w:val="30"/>
        </w:rPr>
        <w:t>Existing wikis</w:t>
      </w:r>
      <w:bookmarkEnd w:id="11"/>
    </w:p>
    <w:p w14:paraId="2AA81777" w14:textId="609C65E9" w:rsidR="002177C8" w:rsidRPr="007F581F" w:rsidRDefault="00423135" w:rsidP="007F581F">
      <w:pPr>
        <w:spacing w:afterLines="50" w:after="156" w:line="259" w:lineRule="auto"/>
        <w:rPr>
          <w:rFonts w:ascii="Cambria" w:hAnsi="Cambria" w:cs="Times New Roman"/>
          <w:kern w:val="0"/>
          <w:sz w:val="22"/>
        </w:rPr>
      </w:pPr>
      <w:r w:rsidRPr="007F581F">
        <w:rPr>
          <w:rFonts w:ascii="Cambria" w:hAnsi="Cambria" w:cs="Times New Roman"/>
          <w:kern w:val="0"/>
          <w:sz w:val="22"/>
        </w:rPr>
        <w:t xml:space="preserve">The existing water-cycle wikis by </w:t>
      </w:r>
      <w:r w:rsidR="00D11783" w:rsidRPr="007F581F">
        <w:rPr>
          <w:rFonts w:ascii="Cambria" w:hAnsi="Cambria" w:cs="Times New Roman"/>
          <w:kern w:val="0"/>
          <w:sz w:val="22"/>
        </w:rPr>
        <w:t>various</w:t>
      </w:r>
      <w:r w:rsidRPr="007F581F">
        <w:rPr>
          <w:rFonts w:ascii="Cambria" w:hAnsi="Cambria" w:cs="Times New Roman"/>
          <w:kern w:val="0"/>
          <w:sz w:val="22"/>
        </w:rPr>
        <w:t xml:space="preserve"> institutions have been reviewed</w:t>
      </w:r>
      <w:r w:rsidR="00D16EA6" w:rsidRPr="007F581F">
        <w:rPr>
          <w:rFonts w:ascii="Cambria" w:hAnsi="Cambria" w:cs="Times New Roman"/>
          <w:kern w:val="0"/>
          <w:sz w:val="22"/>
        </w:rPr>
        <w:t>, including the</w:t>
      </w:r>
      <w:r w:rsidRPr="007F581F">
        <w:rPr>
          <w:rFonts w:ascii="Cambria" w:hAnsi="Cambria" w:cs="Times New Roman"/>
          <w:kern w:val="0"/>
          <w:sz w:val="22"/>
        </w:rPr>
        <w:t xml:space="preserve"> Wikipedia</w:t>
      </w:r>
      <w:r w:rsidR="00D12CB2" w:rsidRPr="007F581F">
        <w:rPr>
          <w:rFonts w:ascii="Cambria" w:hAnsi="Cambria" w:cs="Times New Roman"/>
          <w:kern w:val="0"/>
          <w:sz w:val="22"/>
          <w:vertAlign w:val="superscript"/>
        </w:rPr>
        <w:t>2</w:t>
      </w:r>
      <w:r w:rsidRPr="007F581F">
        <w:rPr>
          <w:rFonts w:ascii="Cambria" w:hAnsi="Cambria" w:cs="Times New Roman"/>
          <w:kern w:val="0"/>
          <w:sz w:val="22"/>
        </w:rPr>
        <w:t>, The National Aeronautics and Space Administration</w:t>
      </w:r>
      <w:r w:rsidR="00D16EA6" w:rsidRPr="007F581F">
        <w:rPr>
          <w:rFonts w:ascii="Cambria" w:hAnsi="Cambria" w:cs="Times New Roman"/>
          <w:kern w:val="0"/>
          <w:sz w:val="22"/>
        </w:rPr>
        <w:t xml:space="preserve"> (NASA)</w:t>
      </w:r>
      <w:r w:rsidR="00D12CB2" w:rsidRPr="007F581F">
        <w:rPr>
          <w:rFonts w:ascii="Cambria" w:hAnsi="Cambria" w:cs="Times New Roman"/>
          <w:kern w:val="0"/>
          <w:sz w:val="22"/>
          <w:vertAlign w:val="superscript"/>
        </w:rPr>
        <w:t>3</w:t>
      </w:r>
      <w:r w:rsidRPr="007F581F">
        <w:rPr>
          <w:rFonts w:ascii="Cambria" w:hAnsi="Cambria" w:cs="Times New Roman"/>
          <w:kern w:val="0"/>
          <w:sz w:val="22"/>
        </w:rPr>
        <w:t xml:space="preserve">, </w:t>
      </w:r>
      <w:r w:rsidR="00D16EA6" w:rsidRPr="007F581F">
        <w:rPr>
          <w:rFonts w:ascii="Cambria" w:hAnsi="Cambria" w:cs="Times New Roman"/>
          <w:kern w:val="0"/>
          <w:sz w:val="22"/>
        </w:rPr>
        <w:t>The National Oceanic and Atmospheric Administration (NOAA)</w:t>
      </w:r>
      <w:r w:rsidR="00D12CB2" w:rsidRPr="007F581F">
        <w:rPr>
          <w:rFonts w:ascii="Cambria" w:hAnsi="Cambria" w:cs="Times New Roman"/>
          <w:kern w:val="0"/>
          <w:sz w:val="22"/>
          <w:vertAlign w:val="superscript"/>
        </w:rPr>
        <w:t>4</w:t>
      </w:r>
      <w:r w:rsidR="00D16EA6" w:rsidRPr="007F581F">
        <w:rPr>
          <w:rFonts w:ascii="Cambria" w:hAnsi="Cambria" w:cs="Times New Roman"/>
          <w:kern w:val="0"/>
          <w:sz w:val="22"/>
        </w:rPr>
        <w:t>, the United States Geological Survey (USGS)</w:t>
      </w:r>
      <w:r w:rsidR="00D12CB2" w:rsidRPr="007F581F">
        <w:rPr>
          <w:rFonts w:ascii="Cambria" w:hAnsi="Cambria" w:cs="Times New Roman"/>
          <w:kern w:val="0"/>
          <w:sz w:val="22"/>
          <w:vertAlign w:val="superscript"/>
        </w:rPr>
        <w:t>5</w:t>
      </w:r>
      <w:r w:rsidR="00D16EA6" w:rsidRPr="007F581F">
        <w:rPr>
          <w:rFonts w:ascii="Cambria" w:hAnsi="Cambria" w:cs="Times New Roman"/>
          <w:kern w:val="0"/>
          <w:sz w:val="22"/>
        </w:rPr>
        <w:t xml:space="preserve"> and so on. </w:t>
      </w:r>
      <w:r w:rsidR="00305E92" w:rsidRPr="007F581F">
        <w:rPr>
          <w:rFonts w:ascii="Cambria" w:hAnsi="Cambria" w:cs="Times New Roman"/>
          <w:kern w:val="0"/>
          <w:sz w:val="22"/>
        </w:rPr>
        <w:t>S</w:t>
      </w:r>
      <w:r w:rsidR="00D16EA6" w:rsidRPr="007F581F">
        <w:rPr>
          <w:rFonts w:ascii="Cambria" w:hAnsi="Cambria" w:cs="Times New Roman"/>
          <w:kern w:val="0"/>
          <w:sz w:val="22"/>
        </w:rPr>
        <w:t>har</w:t>
      </w:r>
      <w:r w:rsidR="00305E92" w:rsidRPr="007F581F">
        <w:rPr>
          <w:rFonts w:ascii="Cambria" w:hAnsi="Cambria" w:cs="Times New Roman"/>
          <w:kern w:val="0"/>
          <w:sz w:val="22"/>
        </w:rPr>
        <w:t>ing</w:t>
      </w:r>
      <w:r w:rsidR="00D16EA6" w:rsidRPr="007F581F">
        <w:rPr>
          <w:rFonts w:ascii="Cambria" w:hAnsi="Cambria" w:cs="Times New Roman"/>
          <w:kern w:val="0"/>
          <w:sz w:val="22"/>
        </w:rPr>
        <w:t xml:space="preserve"> the similar structure</w:t>
      </w:r>
      <w:r w:rsidR="00305E92" w:rsidRPr="007F581F">
        <w:rPr>
          <w:rFonts w:ascii="Cambria" w:hAnsi="Cambria" w:cs="Times New Roman"/>
          <w:kern w:val="0"/>
          <w:sz w:val="22"/>
        </w:rPr>
        <w:t>, these wikis start</w:t>
      </w:r>
      <w:r w:rsidR="00A03D34" w:rsidRPr="007F581F">
        <w:rPr>
          <w:rFonts w:ascii="Cambria" w:hAnsi="Cambria" w:cs="Times New Roman"/>
          <w:kern w:val="0"/>
          <w:sz w:val="22"/>
        </w:rPr>
        <w:t xml:space="preserve"> from the water distribution and </w:t>
      </w:r>
      <w:r w:rsidR="00305E92" w:rsidRPr="007F581F">
        <w:rPr>
          <w:rFonts w:ascii="Cambria" w:hAnsi="Cambria" w:cs="Times New Roman"/>
          <w:kern w:val="0"/>
          <w:sz w:val="22"/>
        </w:rPr>
        <w:t>then d</w:t>
      </w:r>
      <w:r w:rsidR="00791D66" w:rsidRPr="007F581F">
        <w:rPr>
          <w:rFonts w:ascii="Cambria" w:hAnsi="Cambria" w:cs="Times New Roman"/>
          <w:kern w:val="0"/>
          <w:sz w:val="22"/>
        </w:rPr>
        <w:t>escribe a variety of components in the water cycle</w:t>
      </w:r>
      <w:r w:rsidR="002177C8" w:rsidRPr="007F581F">
        <w:rPr>
          <w:rFonts w:ascii="Cambria" w:hAnsi="Cambria" w:cs="Times New Roman"/>
          <w:kern w:val="0"/>
          <w:sz w:val="22"/>
        </w:rPr>
        <w:t>, including the storages and the movements between them</w:t>
      </w:r>
      <w:r w:rsidR="00B45C5F" w:rsidRPr="007F581F">
        <w:rPr>
          <w:rFonts w:ascii="Cambria" w:hAnsi="Cambria" w:cs="Times New Roman"/>
          <w:kern w:val="0"/>
          <w:sz w:val="22"/>
        </w:rPr>
        <w:t xml:space="preserve"> (Fig. 2.1)</w:t>
      </w:r>
      <w:r w:rsidR="00D03478" w:rsidRPr="007F581F">
        <w:rPr>
          <w:rFonts w:ascii="Cambria" w:hAnsi="Cambria" w:cs="Times New Roman"/>
          <w:kern w:val="0"/>
          <w:sz w:val="22"/>
        </w:rPr>
        <w:t>.</w:t>
      </w:r>
      <w:r w:rsidR="002177C8" w:rsidRPr="007F581F">
        <w:rPr>
          <w:rFonts w:ascii="Cambria" w:hAnsi="Cambria" w:cs="Times New Roman"/>
          <w:kern w:val="0"/>
          <w:sz w:val="22"/>
        </w:rPr>
        <w:t xml:space="preserve"> </w:t>
      </w:r>
      <w:r w:rsidR="00B45C5F" w:rsidRPr="007F581F">
        <w:rPr>
          <w:rFonts w:ascii="Cambria" w:hAnsi="Cambria" w:cs="Times New Roman"/>
          <w:kern w:val="0"/>
          <w:sz w:val="22"/>
        </w:rPr>
        <w:t>Specifically, evaporation, transpiration, and sublimation, plus volcanic emissions, account for almost all the water vapor in the atmosphere. After the water enters the lower atmosphere, the air currents carry it horizontally or vertically. When the air cools down, water vapor is more likely to condense from a gas to a liquid to form cloud droplets. Cloud droplets can grow and produce precipitation, which is the primary mechanism for return water back to the Earth’s surface. When precipitation falls over the land surface, some of it evaporates, returning to the atmosphere; some seeps into the ground as soil moisture or groundwater; and some runs off into rivers and streams. Almost all of the water eventually flows into the oceans or other bodies of water, where the cycle continues.</w:t>
      </w:r>
    </w:p>
    <w:p w14:paraId="4243F04C" w14:textId="225FFBE2" w:rsidR="002177C8" w:rsidRPr="007F581F" w:rsidRDefault="00B45C5F" w:rsidP="007F581F">
      <w:pPr>
        <w:spacing w:afterLines="50" w:after="156" w:line="259" w:lineRule="auto"/>
        <w:rPr>
          <w:rFonts w:ascii="Cambria" w:hAnsi="Cambria" w:cs="Times New Roman"/>
          <w:kern w:val="0"/>
          <w:sz w:val="22"/>
        </w:rPr>
      </w:pPr>
      <w:r w:rsidRPr="007F581F">
        <w:rPr>
          <w:rFonts w:ascii="Cambria" w:hAnsi="Cambria" w:cs="Times New Roman"/>
          <w:kern w:val="0"/>
          <w:sz w:val="22"/>
        </w:rPr>
        <w:drawing>
          <wp:inline distT="0" distB="0" distL="0" distR="0" wp14:anchorId="60A878BA" wp14:editId="279D546A">
            <wp:extent cx="5274310" cy="3602990"/>
            <wp:effectExtent l="0" t="0" r="2540" b="0"/>
            <wp:docPr id="1026" name="Picture 2">
              <a:extLst xmlns:a="http://schemas.openxmlformats.org/drawingml/2006/main">
                <a:ext uri="{FF2B5EF4-FFF2-40B4-BE49-F238E27FC236}">
                  <a16:creationId xmlns:a16="http://schemas.microsoft.com/office/drawing/2014/main" id="{9E45AC69-BE78-49C3-8BB0-561764F710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9E45AC69-BE78-49C3-8BB0-561764F7105C}"/>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602990"/>
                    </a:xfrm>
                    <a:prstGeom prst="rect">
                      <a:avLst/>
                    </a:prstGeom>
                    <a:noFill/>
                  </pic:spPr>
                </pic:pic>
              </a:graphicData>
            </a:graphic>
          </wp:inline>
        </w:drawing>
      </w:r>
    </w:p>
    <w:p w14:paraId="2961C16D" w14:textId="5A7ED9FD" w:rsidR="001767DB" w:rsidRPr="007F581F" w:rsidRDefault="00393383" w:rsidP="007F581F">
      <w:pPr>
        <w:spacing w:afterLines="50" w:after="156" w:line="259" w:lineRule="auto"/>
        <w:rPr>
          <w:rFonts w:ascii="Cambria" w:hAnsi="Cambria" w:cs="Times New Roman" w:hint="eastAsia"/>
          <w:kern w:val="0"/>
          <w:sz w:val="22"/>
        </w:rPr>
      </w:pPr>
      <w:r w:rsidRPr="007F581F">
        <w:rPr>
          <w:rFonts w:ascii="Cambria" w:hAnsi="Cambria" w:cs="Times New Roman"/>
          <w:kern w:val="0"/>
          <w:sz w:val="22"/>
        </w:rPr>
        <w:t>Fig. 2.1 The diagram of the Earth’s “Natural” water cycle, omitting the significant impacts of human influences</w:t>
      </w:r>
      <w:r w:rsidR="001767DB" w:rsidRPr="007F581F">
        <w:rPr>
          <w:rFonts w:ascii="Cambria" w:hAnsi="Cambria" w:cs="Times New Roman"/>
          <w:kern w:val="0"/>
          <w:sz w:val="22"/>
          <w:vertAlign w:val="superscript"/>
        </w:rPr>
        <w:t>5</w:t>
      </w:r>
      <w:r w:rsidRPr="007F581F">
        <w:rPr>
          <w:rFonts w:ascii="Cambria" w:hAnsi="Cambria" w:cs="Times New Roman"/>
          <w:kern w:val="0"/>
          <w:sz w:val="22"/>
        </w:rPr>
        <w:t xml:space="preserve">. Credit: John Evans and Howard </w:t>
      </w:r>
      <w:proofErr w:type="spellStart"/>
      <w:r w:rsidRPr="007F581F">
        <w:rPr>
          <w:rFonts w:ascii="Cambria" w:hAnsi="Cambria" w:cs="Times New Roman"/>
          <w:kern w:val="0"/>
          <w:sz w:val="22"/>
        </w:rPr>
        <w:t>Periman</w:t>
      </w:r>
      <w:proofErr w:type="spellEnd"/>
      <w:r w:rsidRPr="007F581F">
        <w:rPr>
          <w:rFonts w:ascii="Cambria" w:hAnsi="Cambria" w:cs="Times New Roman"/>
          <w:kern w:val="0"/>
          <w:sz w:val="22"/>
        </w:rPr>
        <w:t>, USGS.</w:t>
      </w:r>
    </w:p>
    <w:p w14:paraId="7B16053C" w14:textId="4F7D977A" w:rsidR="00A03D34" w:rsidRPr="007F581F" w:rsidRDefault="00B45C5F" w:rsidP="007F581F">
      <w:pPr>
        <w:spacing w:afterLines="50" w:after="156" w:line="259" w:lineRule="auto"/>
        <w:rPr>
          <w:rFonts w:ascii="Cambria" w:hAnsi="Cambria" w:cs="Times New Roman" w:hint="eastAsia"/>
          <w:kern w:val="0"/>
          <w:sz w:val="22"/>
        </w:rPr>
      </w:pPr>
      <w:r w:rsidRPr="007F581F">
        <w:rPr>
          <w:rFonts w:ascii="Cambria" w:hAnsi="Cambria" w:cs="Times New Roman"/>
          <w:kern w:val="0"/>
          <w:sz w:val="22"/>
        </w:rPr>
        <w:t xml:space="preserve">The climatological importance is also mentioned, but only in a few simple sentences. </w:t>
      </w:r>
      <w:r w:rsidR="002177C8" w:rsidRPr="007F581F">
        <w:rPr>
          <w:rFonts w:ascii="Cambria" w:hAnsi="Cambria" w:cs="Times New Roman"/>
          <w:kern w:val="0"/>
          <w:sz w:val="22"/>
        </w:rPr>
        <w:t xml:space="preserve">Each </w:t>
      </w:r>
      <w:r w:rsidR="002177C8" w:rsidRPr="007F581F">
        <w:rPr>
          <w:rFonts w:ascii="Cambria" w:hAnsi="Cambria" w:cs="Times New Roman"/>
          <w:kern w:val="0"/>
          <w:sz w:val="22"/>
        </w:rPr>
        <w:lastRenderedPageBreak/>
        <w:t>wiki covers some special contents. The Wikipedia introduces the concept of the residence time</w:t>
      </w:r>
      <w:r w:rsidR="001767DB" w:rsidRPr="007F581F">
        <w:rPr>
          <w:rFonts w:ascii="Cambria" w:hAnsi="Cambria" w:cs="Times New Roman"/>
          <w:kern w:val="0"/>
          <w:sz w:val="22"/>
          <w:vertAlign w:val="superscript"/>
        </w:rPr>
        <w:t>2</w:t>
      </w:r>
      <w:r w:rsidR="002177C8" w:rsidRPr="007F581F">
        <w:rPr>
          <w:rFonts w:ascii="Cambria" w:hAnsi="Cambria" w:cs="Times New Roman"/>
          <w:kern w:val="0"/>
          <w:sz w:val="22"/>
        </w:rPr>
        <w:t xml:space="preserve"> and the NASA creates a video to visualize the water cycle and also put some focus on the </w:t>
      </w:r>
      <w:r w:rsidR="00D03478" w:rsidRPr="007F581F">
        <w:rPr>
          <w:rFonts w:ascii="Cambria" w:hAnsi="Cambria" w:cs="Times New Roman"/>
          <w:kern w:val="0"/>
          <w:sz w:val="22"/>
        </w:rPr>
        <w:t>state-of-art o</w:t>
      </w:r>
      <w:r w:rsidR="002177C8" w:rsidRPr="007F581F">
        <w:rPr>
          <w:rFonts w:ascii="Cambria" w:hAnsi="Cambria" w:cs="Times New Roman"/>
          <w:kern w:val="0"/>
          <w:sz w:val="22"/>
        </w:rPr>
        <w:t>bservation methods</w:t>
      </w:r>
      <w:r w:rsidR="001767DB" w:rsidRPr="007F581F">
        <w:rPr>
          <w:rFonts w:ascii="Cambria" w:hAnsi="Cambria" w:cs="Times New Roman"/>
          <w:kern w:val="0"/>
          <w:sz w:val="22"/>
          <w:vertAlign w:val="superscript"/>
        </w:rPr>
        <w:t>3</w:t>
      </w:r>
      <w:r w:rsidR="002177C8" w:rsidRPr="007F581F">
        <w:rPr>
          <w:rFonts w:ascii="Cambria" w:hAnsi="Cambria" w:cs="Times New Roman"/>
          <w:kern w:val="0"/>
          <w:sz w:val="22"/>
        </w:rPr>
        <w:t xml:space="preserve">. </w:t>
      </w:r>
      <w:r w:rsidR="00D03478" w:rsidRPr="007F581F">
        <w:rPr>
          <w:rFonts w:ascii="Cambria" w:hAnsi="Cambria" w:cs="Times New Roman"/>
          <w:kern w:val="0"/>
          <w:sz w:val="22"/>
        </w:rPr>
        <w:t>Different language versions are provided in USGS’s wiki</w:t>
      </w:r>
      <w:r w:rsidR="001767DB" w:rsidRPr="007F581F">
        <w:rPr>
          <w:rFonts w:ascii="Cambria" w:hAnsi="Cambria" w:cs="Times New Roman"/>
          <w:kern w:val="0"/>
          <w:sz w:val="22"/>
          <w:vertAlign w:val="superscript"/>
        </w:rPr>
        <w:t>5</w:t>
      </w:r>
      <w:r w:rsidR="00D03478" w:rsidRPr="007F581F">
        <w:rPr>
          <w:rFonts w:ascii="Cambria" w:hAnsi="Cambria" w:cs="Times New Roman"/>
          <w:kern w:val="0"/>
          <w:sz w:val="22"/>
        </w:rPr>
        <w:t>. However, there exists some common missing points for these wikis. A bad visualization is caused due to the lacking of maps are depicting the geographic distribution of key processes, like</w:t>
      </w:r>
      <w:r w:rsidR="00DC00E7" w:rsidRPr="007F581F">
        <w:rPr>
          <w:rFonts w:ascii="Cambria" w:hAnsi="Cambria" w:cs="Times New Roman"/>
          <w:kern w:val="0"/>
          <w:sz w:val="22"/>
        </w:rPr>
        <w:t xml:space="preserve"> the</w:t>
      </w:r>
      <w:r w:rsidR="00D03478" w:rsidRPr="007F581F">
        <w:rPr>
          <w:rFonts w:ascii="Cambria" w:hAnsi="Cambria" w:cs="Times New Roman"/>
          <w:kern w:val="0"/>
          <w:sz w:val="22"/>
        </w:rPr>
        <w:t xml:space="preserve"> </w:t>
      </w:r>
      <w:r w:rsidR="00DC00E7" w:rsidRPr="007F581F">
        <w:rPr>
          <w:rFonts w:ascii="Cambria" w:hAnsi="Cambria" w:cs="Times New Roman"/>
          <w:kern w:val="0"/>
          <w:sz w:val="22"/>
        </w:rPr>
        <w:t>evaporation</w:t>
      </w:r>
      <w:r w:rsidR="00D03478" w:rsidRPr="007F581F">
        <w:rPr>
          <w:rFonts w:ascii="Cambria" w:hAnsi="Cambria" w:cs="Times New Roman"/>
          <w:kern w:val="0"/>
          <w:sz w:val="22"/>
        </w:rPr>
        <w:t xml:space="preserve"> and </w:t>
      </w:r>
      <w:r w:rsidR="00DC00E7" w:rsidRPr="007F581F">
        <w:rPr>
          <w:rFonts w:ascii="Cambria" w:hAnsi="Cambria" w:cs="Times New Roman"/>
          <w:kern w:val="0"/>
          <w:sz w:val="22"/>
        </w:rPr>
        <w:t xml:space="preserve">precipitation. In addition, because these wikis are designed for the general readers, </w:t>
      </w:r>
      <w:r w:rsidR="00D03478" w:rsidRPr="007F581F">
        <w:rPr>
          <w:rFonts w:ascii="Cambria" w:hAnsi="Cambria" w:cs="Times New Roman"/>
          <w:kern w:val="0"/>
          <w:sz w:val="22"/>
        </w:rPr>
        <w:t xml:space="preserve">some key </w:t>
      </w:r>
      <w:r w:rsidR="00DC00E7" w:rsidRPr="007F581F">
        <w:rPr>
          <w:rFonts w:ascii="Cambria" w:hAnsi="Cambria" w:cs="Times New Roman"/>
          <w:kern w:val="0"/>
          <w:sz w:val="22"/>
        </w:rPr>
        <w:t>concepts</w:t>
      </w:r>
      <w:r w:rsidR="00D03478" w:rsidRPr="007F581F">
        <w:rPr>
          <w:rFonts w:ascii="Cambria" w:hAnsi="Cambria" w:cs="Times New Roman"/>
          <w:kern w:val="0"/>
          <w:sz w:val="22"/>
        </w:rPr>
        <w:t xml:space="preserve"> </w:t>
      </w:r>
      <w:r w:rsidR="00DC00E7" w:rsidRPr="007F581F">
        <w:rPr>
          <w:rFonts w:ascii="Cambria" w:hAnsi="Cambria" w:cs="Times New Roman"/>
          <w:kern w:val="0"/>
          <w:sz w:val="22"/>
        </w:rPr>
        <w:t>widely-</w:t>
      </w:r>
      <w:r w:rsidR="00D03478" w:rsidRPr="007F581F">
        <w:rPr>
          <w:rFonts w:ascii="Cambria" w:hAnsi="Cambria" w:cs="Times New Roman"/>
          <w:kern w:val="0"/>
          <w:sz w:val="22"/>
        </w:rPr>
        <w:t>used in the academic</w:t>
      </w:r>
      <w:r w:rsidR="00DC00E7" w:rsidRPr="007F581F">
        <w:rPr>
          <w:rFonts w:ascii="Cambria" w:hAnsi="Cambria" w:cs="Times New Roman"/>
          <w:kern w:val="0"/>
          <w:sz w:val="22"/>
        </w:rPr>
        <w:t xml:space="preserve"> research</w:t>
      </w:r>
      <w:r w:rsidR="00D03478" w:rsidRPr="007F581F">
        <w:rPr>
          <w:rFonts w:ascii="Cambria" w:hAnsi="Cambria" w:cs="Times New Roman"/>
          <w:kern w:val="0"/>
          <w:sz w:val="22"/>
        </w:rPr>
        <w:t xml:space="preserve"> are not included</w:t>
      </w:r>
      <w:r w:rsidR="00DC00E7" w:rsidRPr="007F581F">
        <w:rPr>
          <w:rFonts w:ascii="Cambria" w:hAnsi="Cambria" w:cs="Times New Roman"/>
          <w:kern w:val="0"/>
          <w:sz w:val="22"/>
        </w:rPr>
        <w:t xml:space="preserve">. </w:t>
      </w:r>
    </w:p>
    <w:p w14:paraId="6532245B" w14:textId="21609F9D" w:rsidR="00B105CC" w:rsidRPr="007F581F" w:rsidRDefault="00B105CC" w:rsidP="00C220E6">
      <w:pPr>
        <w:pStyle w:val="a5"/>
        <w:numPr>
          <w:ilvl w:val="1"/>
          <w:numId w:val="7"/>
        </w:numPr>
        <w:ind w:firstLineChars="0"/>
        <w:outlineLvl w:val="1"/>
        <w:rPr>
          <w:rFonts w:ascii="Cambria" w:hAnsi="Cambria" w:cs="Times New Roman"/>
          <w:kern w:val="0"/>
          <w:sz w:val="30"/>
          <w:szCs w:val="30"/>
        </w:rPr>
      </w:pPr>
      <w:bookmarkStart w:id="12" w:name="_Toc26982880"/>
      <w:r w:rsidRPr="007F581F">
        <w:rPr>
          <w:rFonts w:ascii="Cambria" w:hAnsi="Cambria" w:cs="Times New Roman"/>
          <w:kern w:val="0"/>
          <w:sz w:val="30"/>
          <w:szCs w:val="30"/>
        </w:rPr>
        <w:t>Textbooks and scientific literature</w:t>
      </w:r>
      <w:bookmarkEnd w:id="12"/>
    </w:p>
    <w:p w14:paraId="7433A5CF" w14:textId="6AFE8BF6" w:rsidR="005B3748" w:rsidRPr="007F581F" w:rsidRDefault="005C02BB" w:rsidP="007F581F">
      <w:pPr>
        <w:spacing w:afterLines="50" w:after="156" w:line="259" w:lineRule="auto"/>
        <w:rPr>
          <w:rFonts w:ascii="Cambria" w:hAnsi="Cambria" w:cs="Times New Roman" w:hint="eastAsia"/>
          <w:kern w:val="0"/>
          <w:sz w:val="22"/>
        </w:rPr>
      </w:pPr>
      <w:r w:rsidRPr="007F581F">
        <w:rPr>
          <w:rFonts w:ascii="Cambria" w:hAnsi="Cambria" w:cs="Times New Roman"/>
          <w:kern w:val="0"/>
          <w:sz w:val="22"/>
        </w:rPr>
        <w:t xml:space="preserve">As an important topic in the academic research, the water cycle is also elaborated and discussed in some professional textbooks and scientific literature. </w:t>
      </w:r>
      <w:r w:rsidR="005B3748" w:rsidRPr="007F581F">
        <w:rPr>
          <w:rFonts w:ascii="Cambria" w:hAnsi="Cambria" w:cs="Times New Roman"/>
          <w:kern w:val="0"/>
          <w:sz w:val="22"/>
        </w:rPr>
        <w:t>These materials are similarly organized, from the general picture of the global water cycle to the detailed introduction of key processes. However, t</w:t>
      </w:r>
      <w:r w:rsidRPr="007F581F">
        <w:rPr>
          <w:rFonts w:ascii="Cambria" w:hAnsi="Cambria" w:cs="Times New Roman"/>
          <w:kern w:val="0"/>
          <w:sz w:val="22"/>
        </w:rPr>
        <w:t xml:space="preserve">he </w:t>
      </w:r>
      <w:r w:rsidR="005B3748" w:rsidRPr="007F581F">
        <w:rPr>
          <w:rFonts w:ascii="Cambria" w:hAnsi="Cambria" w:cs="Times New Roman"/>
          <w:kern w:val="0"/>
          <w:sz w:val="22"/>
        </w:rPr>
        <w:t>significant features are the inclusion of the quantitative analysis in the mathematical language and more discussion about the physical aspects behind each process.</w:t>
      </w:r>
    </w:p>
    <w:p w14:paraId="6A806551" w14:textId="424C40EC" w:rsidR="004542BD" w:rsidRPr="007F581F" w:rsidRDefault="00606662" w:rsidP="007F581F">
      <w:pPr>
        <w:spacing w:afterLines="50" w:after="156" w:line="259" w:lineRule="auto"/>
        <w:rPr>
          <w:rFonts w:ascii="Cambria" w:hAnsi="Cambria" w:cs="Times New Roman" w:hint="eastAsia"/>
          <w:kern w:val="0"/>
          <w:sz w:val="22"/>
        </w:rPr>
      </w:pPr>
      <w:r w:rsidRPr="007F581F">
        <w:rPr>
          <w:rFonts w:ascii="Cambria" w:hAnsi="Cambria" w:cs="Times New Roman"/>
          <w:kern w:val="0"/>
          <w:sz w:val="22"/>
        </w:rPr>
        <w:t xml:space="preserve">The essential tool for understanding the water cycle is the law of mass conservation. This tool is explained in detail by </w:t>
      </w:r>
      <w:proofErr w:type="spellStart"/>
      <w:r w:rsidRPr="007F581F">
        <w:rPr>
          <w:rFonts w:ascii="Cambria" w:hAnsi="Cambria" w:cs="Times New Roman"/>
          <w:kern w:val="0"/>
          <w:sz w:val="22"/>
        </w:rPr>
        <w:t>Kundzewicz</w:t>
      </w:r>
      <w:proofErr w:type="spellEnd"/>
      <w:r w:rsidRPr="007F581F">
        <w:rPr>
          <w:rFonts w:ascii="Cambria" w:hAnsi="Cambria" w:cs="Times New Roman"/>
          <w:kern w:val="0"/>
          <w:sz w:val="22"/>
        </w:rPr>
        <w:t xml:space="preserve"> (2008)</w:t>
      </w:r>
      <w:r w:rsidR="001767DB" w:rsidRPr="007F581F">
        <w:rPr>
          <w:rFonts w:ascii="Cambria" w:hAnsi="Cambria" w:cs="Times New Roman"/>
          <w:kern w:val="0"/>
          <w:sz w:val="22"/>
          <w:vertAlign w:val="superscript"/>
        </w:rPr>
        <w:t>6</w:t>
      </w:r>
      <w:r w:rsidRPr="007F581F">
        <w:rPr>
          <w:rFonts w:ascii="Cambria" w:hAnsi="Cambria" w:cs="Times New Roman"/>
          <w:kern w:val="0"/>
          <w:sz w:val="22"/>
        </w:rPr>
        <w:t xml:space="preserve"> and by Hartmann (2015)</w:t>
      </w:r>
      <w:r w:rsidR="001767DB" w:rsidRPr="007F581F">
        <w:rPr>
          <w:rFonts w:ascii="Cambria" w:hAnsi="Cambria" w:cs="Times New Roman"/>
          <w:kern w:val="0"/>
          <w:sz w:val="22"/>
          <w:vertAlign w:val="superscript"/>
        </w:rPr>
        <w:t>7</w:t>
      </w:r>
      <w:r w:rsidRPr="007F581F">
        <w:rPr>
          <w:rFonts w:ascii="Cambria" w:hAnsi="Cambria" w:cs="Times New Roman"/>
          <w:kern w:val="0"/>
          <w:sz w:val="22"/>
        </w:rPr>
        <w:t xml:space="preserve"> in his book &lt; Global physical climatology&gt;. In addition, </w:t>
      </w:r>
      <w:proofErr w:type="spellStart"/>
      <w:r w:rsidRPr="007F581F">
        <w:rPr>
          <w:rFonts w:ascii="Cambria" w:hAnsi="Cambria" w:cs="Times New Roman"/>
          <w:kern w:val="0"/>
          <w:sz w:val="22"/>
        </w:rPr>
        <w:t>Kundzewicz</w:t>
      </w:r>
      <w:proofErr w:type="spellEnd"/>
      <w:r w:rsidRPr="007F581F">
        <w:rPr>
          <w:rFonts w:ascii="Cambria" w:hAnsi="Cambria" w:cs="Times New Roman"/>
          <w:kern w:val="0"/>
          <w:sz w:val="22"/>
        </w:rPr>
        <w:t xml:space="preserve"> (2008)</w:t>
      </w:r>
      <w:r w:rsidR="001767DB" w:rsidRPr="007F581F">
        <w:rPr>
          <w:rFonts w:ascii="Cambria" w:hAnsi="Cambria" w:cs="Times New Roman"/>
          <w:kern w:val="0"/>
          <w:sz w:val="22"/>
          <w:vertAlign w:val="superscript"/>
        </w:rPr>
        <w:t>6</w:t>
      </w:r>
      <w:r w:rsidRPr="007F581F">
        <w:rPr>
          <w:rFonts w:ascii="Cambria" w:hAnsi="Cambria" w:cs="Times New Roman"/>
          <w:kern w:val="0"/>
          <w:sz w:val="22"/>
        </w:rPr>
        <w:t xml:space="preserve"> emphasized the relationship between the acceleration of the water cycle, human impact and the ongoing climate change. </w:t>
      </w:r>
    </w:p>
    <w:p w14:paraId="7293F943" w14:textId="6ECB1D7E" w:rsidR="004542BD" w:rsidRPr="007F581F" w:rsidRDefault="004542BD" w:rsidP="007F581F">
      <w:pPr>
        <w:spacing w:afterLines="50" w:after="156" w:line="259" w:lineRule="auto"/>
        <w:rPr>
          <w:rFonts w:ascii="Cambria" w:hAnsi="Cambria" w:cs="Times New Roman"/>
          <w:kern w:val="0"/>
          <w:sz w:val="22"/>
        </w:rPr>
      </w:pPr>
      <w:r w:rsidRPr="007F581F">
        <w:rPr>
          <w:rFonts w:ascii="Cambria" w:hAnsi="Cambria" w:cs="Times New Roman"/>
          <w:kern w:val="0"/>
          <w:sz w:val="22"/>
        </w:rPr>
        <w:t xml:space="preserve">Then let’s take the precipitation to exemplify the difference between general wikis and these professional works. In most existing wikis, the authors only present the definition and </w:t>
      </w:r>
      <w:r w:rsidR="00C23ED0" w:rsidRPr="007F581F">
        <w:rPr>
          <w:rFonts w:ascii="Cambria" w:hAnsi="Cambria" w:cs="Times New Roman"/>
          <w:kern w:val="0"/>
          <w:sz w:val="22"/>
        </w:rPr>
        <w:t>the reason why precipitation occurs. Some will also include the climatological meaning (i.e. cooling down the earth’s surface), but in a qualitive not quantitative way. As a comparison, Hartmann (2015)</w:t>
      </w:r>
      <w:r w:rsidR="001767DB" w:rsidRPr="007F581F">
        <w:rPr>
          <w:rFonts w:ascii="Cambria" w:hAnsi="Cambria" w:cs="Times New Roman"/>
          <w:kern w:val="0"/>
          <w:sz w:val="22"/>
          <w:vertAlign w:val="superscript"/>
        </w:rPr>
        <w:t>7</w:t>
      </w:r>
      <w:r w:rsidR="00C23ED0" w:rsidRPr="007F581F">
        <w:rPr>
          <w:rFonts w:ascii="Cambria" w:hAnsi="Cambria" w:cs="Times New Roman"/>
          <w:kern w:val="0"/>
          <w:sz w:val="22"/>
        </w:rPr>
        <w:t xml:space="preserve"> and Maidment (1993)</w:t>
      </w:r>
      <w:r w:rsidR="001767DB" w:rsidRPr="007F581F">
        <w:rPr>
          <w:rFonts w:ascii="Cambria" w:hAnsi="Cambria" w:cs="Times New Roman"/>
          <w:kern w:val="0"/>
          <w:sz w:val="22"/>
          <w:vertAlign w:val="superscript"/>
        </w:rPr>
        <w:t>8</w:t>
      </w:r>
      <w:r w:rsidR="00CE4738" w:rsidRPr="007F581F">
        <w:rPr>
          <w:rFonts w:ascii="Cambria" w:hAnsi="Cambria" w:cs="Times New Roman"/>
          <w:kern w:val="0"/>
          <w:sz w:val="22"/>
        </w:rPr>
        <w:t xml:space="preserve"> added the </w:t>
      </w:r>
      <w:r w:rsidR="00C23ED0" w:rsidRPr="007F581F">
        <w:rPr>
          <w:rFonts w:ascii="Cambria" w:hAnsi="Cambria" w:cs="Times New Roman"/>
          <w:kern w:val="0"/>
          <w:sz w:val="22"/>
        </w:rPr>
        <w:t>geographic distribution of precipitation and the atmospheric processes responsible for that</w:t>
      </w:r>
      <w:r w:rsidR="00CE4738" w:rsidRPr="007F581F">
        <w:rPr>
          <w:rFonts w:ascii="Cambria" w:hAnsi="Cambria" w:cs="Times New Roman"/>
          <w:kern w:val="0"/>
          <w:sz w:val="22"/>
        </w:rPr>
        <w:t>.</w:t>
      </w:r>
      <w:r w:rsidR="00C23ED0" w:rsidRPr="007F581F">
        <w:rPr>
          <w:rFonts w:ascii="Cambria" w:hAnsi="Cambria" w:cs="Times New Roman"/>
          <w:kern w:val="0"/>
          <w:sz w:val="22"/>
        </w:rPr>
        <w:t xml:space="preserve"> </w:t>
      </w:r>
      <w:r w:rsidR="00CE4738" w:rsidRPr="007F581F">
        <w:rPr>
          <w:rFonts w:ascii="Cambria" w:hAnsi="Cambria" w:cs="Times New Roman"/>
          <w:kern w:val="0"/>
          <w:sz w:val="22"/>
        </w:rPr>
        <w:t>F</w:t>
      </w:r>
      <w:r w:rsidR="00C23ED0" w:rsidRPr="007F581F">
        <w:rPr>
          <w:rFonts w:ascii="Cambria" w:hAnsi="Cambria" w:cs="Times New Roman"/>
          <w:kern w:val="0"/>
          <w:sz w:val="22"/>
        </w:rPr>
        <w:t>or exampl</w:t>
      </w:r>
      <w:r w:rsidR="00CE4738" w:rsidRPr="007F581F">
        <w:rPr>
          <w:rFonts w:ascii="Cambria" w:hAnsi="Cambria" w:cs="Times New Roman"/>
          <w:kern w:val="0"/>
          <w:sz w:val="22"/>
        </w:rPr>
        <w:t>e,</w:t>
      </w:r>
      <w:r w:rsidR="00C23ED0" w:rsidRPr="007F581F">
        <w:rPr>
          <w:rFonts w:ascii="Cambria" w:hAnsi="Cambria" w:cs="Times New Roman"/>
          <w:kern w:val="0"/>
          <w:sz w:val="22"/>
        </w:rPr>
        <w:t xml:space="preserve"> the largest precipitation</w:t>
      </w:r>
      <w:r w:rsidR="00CE4738" w:rsidRPr="007F581F">
        <w:rPr>
          <w:rFonts w:ascii="Cambria" w:hAnsi="Cambria" w:cs="Times New Roman"/>
          <w:kern w:val="0"/>
          <w:sz w:val="22"/>
        </w:rPr>
        <w:t xml:space="preserve"> </w:t>
      </w:r>
      <w:r w:rsidR="00C23ED0" w:rsidRPr="007F581F">
        <w:rPr>
          <w:rFonts w:ascii="Cambria" w:hAnsi="Cambria" w:cs="Times New Roman"/>
          <w:kern w:val="0"/>
          <w:sz w:val="22"/>
        </w:rPr>
        <w:t>near the equator, where the average water content of the air is high and</w:t>
      </w:r>
      <w:r w:rsidR="00CE4738" w:rsidRPr="007F581F">
        <w:rPr>
          <w:rFonts w:ascii="Cambria" w:hAnsi="Cambria" w:cs="Times New Roman"/>
          <w:kern w:val="0"/>
          <w:sz w:val="22"/>
        </w:rPr>
        <w:t xml:space="preserve"> </w:t>
      </w:r>
      <w:r w:rsidR="00C23ED0" w:rsidRPr="007F581F">
        <w:rPr>
          <w:rFonts w:ascii="Cambria" w:hAnsi="Cambria" w:cs="Times New Roman"/>
          <w:kern w:val="0"/>
          <w:sz w:val="22"/>
        </w:rPr>
        <w:t>tropical convective systems are responsible for much of the rainfall</w:t>
      </w:r>
      <w:r w:rsidR="00CE4738" w:rsidRPr="007F581F">
        <w:rPr>
          <w:rFonts w:ascii="Cambria" w:hAnsi="Cambria" w:cs="Times New Roman"/>
          <w:kern w:val="0"/>
          <w:sz w:val="22"/>
        </w:rPr>
        <w:t xml:space="preserve">. </w:t>
      </w:r>
    </w:p>
    <w:p w14:paraId="29F4F46F" w14:textId="6E2AFA2A" w:rsidR="00CE4738" w:rsidRPr="007F581F" w:rsidRDefault="00CE4738" w:rsidP="007F581F">
      <w:pPr>
        <w:spacing w:afterLines="50" w:after="156" w:line="259" w:lineRule="auto"/>
        <w:rPr>
          <w:rFonts w:ascii="Cambria" w:hAnsi="Cambria" w:cs="Times New Roman"/>
          <w:kern w:val="0"/>
          <w:sz w:val="22"/>
        </w:rPr>
      </w:pPr>
      <w:r w:rsidRPr="007F581F">
        <w:rPr>
          <w:rFonts w:ascii="Cambria" w:hAnsi="Cambria" w:cs="Times New Roman"/>
          <w:kern w:val="0"/>
          <w:sz w:val="22"/>
        </w:rPr>
        <w:t>Maidment (1993)</w:t>
      </w:r>
      <w:r w:rsidR="001767DB" w:rsidRPr="007F581F">
        <w:rPr>
          <w:rFonts w:ascii="Cambria" w:hAnsi="Cambria" w:cs="Times New Roman"/>
          <w:kern w:val="0"/>
          <w:sz w:val="22"/>
          <w:vertAlign w:val="superscript"/>
        </w:rPr>
        <w:t>8</w:t>
      </w:r>
      <w:r w:rsidRPr="007F581F">
        <w:rPr>
          <w:rFonts w:ascii="Cambria" w:hAnsi="Cambria" w:cs="Times New Roman"/>
          <w:kern w:val="0"/>
          <w:sz w:val="22"/>
        </w:rPr>
        <w:t xml:space="preserve"> dived this topic more deeply, introducing the Clausius Clapeyron Equation, which approximately quantify the amount of vapor that a volume of air can carry, and the instrumental measurement and the advanced modeling method for precipitation. The latter is also reviewed by Chahine</w:t>
      </w:r>
      <w:r w:rsidR="001767DB" w:rsidRPr="007F581F">
        <w:rPr>
          <w:rFonts w:ascii="Cambria" w:hAnsi="Cambria" w:cs="Times New Roman"/>
          <w:kern w:val="0"/>
          <w:sz w:val="22"/>
        </w:rPr>
        <w:t xml:space="preserve"> </w:t>
      </w:r>
      <w:r w:rsidRPr="007F581F">
        <w:rPr>
          <w:rFonts w:ascii="Cambria" w:hAnsi="Cambria" w:cs="Times New Roman"/>
          <w:kern w:val="0"/>
          <w:sz w:val="22"/>
        </w:rPr>
        <w:t>(1992)</w:t>
      </w:r>
      <w:r w:rsidR="001767DB" w:rsidRPr="007F581F">
        <w:rPr>
          <w:rFonts w:ascii="Cambria" w:hAnsi="Cambria" w:cs="Times New Roman"/>
          <w:kern w:val="0"/>
          <w:sz w:val="22"/>
          <w:vertAlign w:val="superscript"/>
        </w:rPr>
        <w:t>9</w:t>
      </w:r>
      <w:r w:rsidRPr="007F581F">
        <w:rPr>
          <w:rFonts w:ascii="Cambria" w:hAnsi="Cambria" w:cs="Times New Roman"/>
          <w:kern w:val="0"/>
          <w:sz w:val="22"/>
        </w:rPr>
        <w:t>.</w:t>
      </w:r>
      <w:r w:rsidR="001767DB" w:rsidRPr="007F581F">
        <w:rPr>
          <w:rFonts w:ascii="Cambria" w:hAnsi="Cambria" w:cs="Times New Roman"/>
          <w:kern w:val="0"/>
          <w:sz w:val="22"/>
        </w:rPr>
        <w:t xml:space="preserve"> </w:t>
      </w:r>
      <w:r w:rsidR="00393383" w:rsidRPr="007F581F">
        <w:rPr>
          <w:rFonts w:ascii="Cambria" w:hAnsi="Cambria" w:cs="Times New Roman"/>
          <w:kern w:val="0"/>
          <w:sz w:val="22"/>
        </w:rPr>
        <w:t>Therefore, i</w:t>
      </w:r>
      <w:r w:rsidRPr="007F581F">
        <w:rPr>
          <w:rFonts w:ascii="Cambria" w:hAnsi="Cambria" w:cs="Times New Roman"/>
          <w:kern w:val="0"/>
          <w:sz w:val="22"/>
        </w:rPr>
        <w:t xml:space="preserve">t requires </w:t>
      </w:r>
      <w:r w:rsidR="00393383" w:rsidRPr="007F581F">
        <w:rPr>
          <w:rFonts w:ascii="Cambria" w:hAnsi="Cambria" w:cs="Times New Roman"/>
          <w:kern w:val="0"/>
          <w:sz w:val="22"/>
        </w:rPr>
        <w:t xml:space="preserve">a certain level of mathematical and physical background to understand these advanced texts.  </w:t>
      </w:r>
      <w:r w:rsidRPr="007F581F">
        <w:rPr>
          <w:rFonts w:ascii="Cambria" w:hAnsi="Cambria" w:cs="Times New Roman"/>
          <w:kern w:val="0"/>
          <w:sz w:val="22"/>
        </w:rPr>
        <w:t xml:space="preserve"> </w:t>
      </w:r>
    </w:p>
    <w:p w14:paraId="6F4233CD" w14:textId="77777777" w:rsidR="005B3748" w:rsidRPr="00782A4D" w:rsidRDefault="005B3748" w:rsidP="00393383">
      <w:pPr>
        <w:rPr>
          <w:rFonts w:ascii="Cambria" w:hAnsi="Cambria" w:cs="Times New Roman"/>
          <w:kern w:val="0"/>
          <w:sz w:val="32"/>
          <w:szCs w:val="32"/>
        </w:rPr>
      </w:pPr>
    </w:p>
    <w:p w14:paraId="29C6BDE8" w14:textId="48702B66" w:rsidR="00802C50" w:rsidRPr="00782A4D" w:rsidRDefault="00A01DD8" w:rsidP="00393383">
      <w:pPr>
        <w:widowControl/>
        <w:rPr>
          <w:rFonts w:ascii="Cambria" w:hAnsi="Cambria" w:cs="Times New Roman"/>
          <w:kern w:val="0"/>
          <w:sz w:val="32"/>
          <w:szCs w:val="32"/>
        </w:rPr>
      </w:pPr>
      <w:r w:rsidRPr="00782A4D">
        <w:rPr>
          <w:rFonts w:ascii="Cambria" w:hAnsi="Cambria" w:cs="Times New Roman"/>
          <w:kern w:val="0"/>
          <w:sz w:val="32"/>
          <w:szCs w:val="32"/>
        </w:rPr>
        <w:br w:type="page"/>
      </w:r>
    </w:p>
    <w:p w14:paraId="3784917B" w14:textId="4FCDE540" w:rsidR="00A01DD8" w:rsidRPr="007F581F" w:rsidRDefault="00802C50" w:rsidP="00C220E6">
      <w:pPr>
        <w:pStyle w:val="a5"/>
        <w:numPr>
          <w:ilvl w:val="0"/>
          <w:numId w:val="7"/>
        </w:numPr>
        <w:ind w:firstLineChars="0"/>
        <w:outlineLvl w:val="0"/>
        <w:rPr>
          <w:rFonts w:ascii="Cambria" w:hAnsi="Cambria" w:cs="Times New Roman"/>
          <w:kern w:val="0"/>
          <w:sz w:val="32"/>
          <w:szCs w:val="32"/>
        </w:rPr>
      </w:pPr>
      <w:bookmarkStart w:id="13" w:name="_Toc26982881"/>
      <w:r w:rsidRPr="007F581F">
        <w:rPr>
          <w:rFonts w:ascii="Cambria" w:hAnsi="Cambria" w:cs="Times New Roman"/>
          <w:kern w:val="0"/>
          <w:sz w:val="32"/>
          <w:szCs w:val="32"/>
        </w:rPr>
        <w:lastRenderedPageBreak/>
        <w:t>Materials and methods</w:t>
      </w:r>
      <w:bookmarkEnd w:id="13"/>
      <w:r w:rsidRPr="007F581F">
        <w:rPr>
          <w:rFonts w:ascii="Cambria" w:hAnsi="Cambria" w:cs="Times New Roman"/>
          <w:kern w:val="0"/>
          <w:sz w:val="32"/>
          <w:szCs w:val="32"/>
        </w:rPr>
        <w:t xml:space="preserve"> </w:t>
      </w:r>
    </w:p>
    <w:p w14:paraId="63DA3BAB" w14:textId="12D80F32" w:rsidR="00802C50" w:rsidRPr="007F581F" w:rsidRDefault="00B105CC" w:rsidP="00C220E6">
      <w:pPr>
        <w:pStyle w:val="a5"/>
        <w:numPr>
          <w:ilvl w:val="1"/>
          <w:numId w:val="7"/>
        </w:numPr>
        <w:ind w:firstLineChars="0"/>
        <w:outlineLvl w:val="1"/>
        <w:rPr>
          <w:rFonts w:ascii="Cambria" w:hAnsi="Cambria" w:cs="Times New Roman"/>
          <w:kern w:val="0"/>
          <w:sz w:val="30"/>
          <w:szCs w:val="30"/>
        </w:rPr>
      </w:pPr>
      <w:bookmarkStart w:id="14" w:name="_Toc26982882"/>
      <w:r w:rsidRPr="007F581F">
        <w:rPr>
          <w:rFonts w:ascii="Cambria" w:hAnsi="Cambria" w:cs="Times New Roman"/>
          <w:kern w:val="0"/>
          <w:sz w:val="30"/>
          <w:szCs w:val="30"/>
        </w:rPr>
        <w:t>Data source</w:t>
      </w:r>
      <w:bookmarkEnd w:id="14"/>
    </w:p>
    <w:p w14:paraId="67A0692F" w14:textId="041BFDC9" w:rsidR="005D71FE" w:rsidRPr="007F581F" w:rsidRDefault="009115B8" w:rsidP="007F581F">
      <w:pPr>
        <w:spacing w:afterLines="50" w:after="156" w:line="259" w:lineRule="auto"/>
        <w:rPr>
          <w:rFonts w:ascii="Cambria" w:hAnsi="Cambria" w:cs="Times New Roman" w:hint="eastAsia"/>
          <w:kern w:val="0"/>
          <w:sz w:val="22"/>
        </w:rPr>
      </w:pPr>
      <w:r w:rsidRPr="007F581F">
        <w:rPr>
          <w:rFonts w:ascii="Cambria" w:hAnsi="Cambria" w:cs="Times New Roman"/>
          <w:kern w:val="0"/>
          <w:sz w:val="22"/>
        </w:rPr>
        <w:t xml:space="preserve">The climatological datasets in this project are mainly from the </w:t>
      </w:r>
      <w:r w:rsidR="005F2BE6" w:rsidRPr="007F581F">
        <w:rPr>
          <w:rFonts w:ascii="Cambria" w:hAnsi="Cambria" w:cs="Times New Roman"/>
          <w:kern w:val="0"/>
          <w:sz w:val="22"/>
        </w:rPr>
        <w:t>transient climate evolution of the last 21,000 years (TraCE-21ka)</w:t>
      </w:r>
      <w:r w:rsidR="00AD2794" w:rsidRPr="007F581F">
        <w:rPr>
          <w:rFonts w:ascii="Cambria" w:hAnsi="Cambria" w:cs="Times New Roman"/>
          <w:kern w:val="0"/>
          <w:sz w:val="22"/>
          <w:vertAlign w:val="superscript"/>
        </w:rPr>
        <w:t>1</w:t>
      </w:r>
      <w:r w:rsidR="005F2BE6" w:rsidRPr="007F581F">
        <w:rPr>
          <w:rFonts w:ascii="Cambria" w:hAnsi="Cambria" w:cs="Times New Roman"/>
          <w:kern w:val="0"/>
          <w:sz w:val="22"/>
        </w:rPr>
        <w:t>. This simulation is completed using the Community Climate System Model version 3 (CCSM3), centered at the National Center for Atmospheric Research (NCAR). CCSM3 is a global, coupled ocean-atmosphere-sea ice-land surface climate model.</w:t>
      </w:r>
      <w:r w:rsidR="008E7620" w:rsidRPr="007F581F">
        <w:rPr>
          <w:rFonts w:ascii="Cambria" w:hAnsi="Cambria" w:cs="Times New Roman"/>
          <w:kern w:val="0"/>
          <w:sz w:val="22"/>
        </w:rPr>
        <w:t xml:space="preserve"> </w:t>
      </w:r>
      <w:r w:rsidR="005D71FE" w:rsidRPr="007F581F">
        <w:rPr>
          <w:rFonts w:ascii="Cambria" w:hAnsi="Cambria" w:cs="Times New Roman"/>
          <w:kern w:val="0"/>
          <w:sz w:val="22"/>
        </w:rPr>
        <w:t xml:space="preserve">The major </w:t>
      </w:r>
      <w:proofErr w:type="spellStart"/>
      <w:r w:rsidR="005D71FE" w:rsidRPr="007F581F">
        <w:rPr>
          <w:rFonts w:ascii="Cambria" w:hAnsi="Cambria" w:cs="Times New Roman"/>
          <w:kern w:val="0"/>
          <w:sz w:val="22"/>
        </w:rPr>
        <w:t>forcings</w:t>
      </w:r>
      <w:proofErr w:type="spellEnd"/>
      <w:r w:rsidR="005D71FE" w:rsidRPr="007F581F">
        <w:rPr>
          <w:rFonts w:ascii="Cambria" w:hAnsi="Cambria" w:cs="Times New Roman"/>
          <w:kern w:val="0"/>
          <w:sz w:val="22"/>
        </w:rPr>
        <w:t xml:space="preserve"> are orbital forcing, atmospheric greenhouse gases, ice sheets and paleography, as well as the meltwater forcing.</w:t>
      </w:r>
      <w:r w:rsidR="005F2BE6" w:rsidRPr="007F581F">
        <w:rPr>
          <w:rFonts w:ascii="Cambria" w:hAnsi="Cambria" w:cs="Times New Roman"/>
          <w:kern w:val="0"/>
          <w:sz w:val="22"/>
        </w:rPr>
        <w:t xml:space="preserve"> </w:t>
      </w:r>
    </w:p>
    <w:p w14:paraId="5B6A620F" w14:textId="575572A5" w:rsidR="005D71FE" w:rsidRPr="007F581F" w:rsidRDefault="005D71FE" w:rsidP="007F581F">
      <w:pPr>
        <w:spacing w:afterLines="50" w:after="156" w:line="259" w:lineRule="auto"/>
        <w:rPr>
          <w:rFonts w:ascii="Cambria" w:hAnsi="Cambria" w:cs="Times New Roman" w:hint="eastAsia"/>
          <w:kern w:val="0"/>
          <w:sz w:val="22"/>
        </w:rPr>
      </w:pPr>
      <w:r w:rsidRPr="007F581F">
        <w:rPr>
          <w:rFonts w:ascii="Cambria" w:hAnsi="Cambria" w:cs="Times New Roman"/>
          <w:kern w:val="0"/>
          <w:sz w:val="22"/>
        </w:rPr>
        <w:t xml:space="preserve">The atmospheric model a three-dimensional model in the horizontal (~3.75° latitude-longitude resolution) and with 26 hybrid coordinate levels in the vertical, while for the ocean model, the longitudinal resolution is 3.6° and the latitudinal resolution is variable, with finer resolution near the equator (~0.9°). </w:t>
      </w:r>
      <w:r w:rsidR="005F2BE6" w:rsidRPr="007F581F">
        <w:rPr>
          <w:rFonts w:ascii="Cambria" w:hAnsi="Cambria" w:cs="Times New Roman"/>
          <w:kern w:val="0"/>
          <w:sz w:val="22"/>
        </w:rPr>
        <w:t xml:space="preserve">More information on the setup of this simulation can be found in the </w:t>
      </w:r>
      <w:proofErr w:type="spellStart"/>
      <w:proofErr w:type="gramStart"/>
      <w:r w:rsidR="005F2BE6" w:rsidRPr="007F581F">
        <w:rPr>
          <w:rFonts w:ascii="Cambria" w:hAnsi="Cambria" w:cs="Times New Roman"/>
          <w:kern w:val="0"/>
          <w:sz w:val="22"/>
        </w:rPr>
        <w:t>Ph.D</w:t>
      </w:r>
      <w:proofErr w:type="spellEnd"/>
      <w:proofErr w:type="gramEnd"/>
      <w:r w:rsidR="005F2BE6" w:rsidRPr="007F581F">
        <w:rPr>
          <w:rFonts w:ascii="Cambria" w:hAnsi="Cambria" w:cs="Times New Roman"/>
          <w:kern w:val="0"/>
          <w:sz w:val="22"/>
        </w:rPr>
        <w:t xml:space="preserve"> dissertation of Dr. Feng He</w:t>
      </w:r>
      <w:r w:rsidR="00AD2794" w:rsidRPr="007F581F">
        <w:rPr>
          <w:rFonts w:ascii="Cambria" w:hAnsi="Cambria" w:cs="Times New Roman"/>
          <w:kern w:val="0"/>
          <w:sz w:val="22"/>
          <w:vertAlign w:val="superscript"/>
        </w:rPr>
        <w:t>10</w:t>
      </w:r>
      <w:r w:rsidR="005F2BE6" w:rsidRPr="007F581F">
        <w:rPr>
          <w:rFonts w:ascii="Cambria" w:hAnsi="Cambria" w:cs="Times New Roman"/>
          <w:kern w:val="0"/>
          <w:sz w:val="22"/>
        </w:rPr>
        <w:t>.</w:t>
      </w:r>
    </w:p>
    <w:p w14:paraId="782724AB" w14:textId="40E3B354" w:rsidR="005F2BE6" w:rsidRPr="007F581F" w:rsidRDefault="005D71FE" w:rsidP="007F581F">
      <w:pPr>
        <w:spacing w:afterLines="50" w:after="156" w:line="259" w:lineRule="auto"/>
        <w:rPr>
          <w:rFonts w:ascii="Cambria" w:hAnsi="Cambria" w:cs="Times New Roman" w:hint="eastAsia"/>
          <w:kern w:val="0"/>
          <w:sz w:val="22"/>
        </w:rPr>
      </w:pPr>
      <w:r w:rsidRPr="007F581F">
        <w:rPr>
          <w:rFonts w:ascii="Cambria" w:hAnsi="Cambria" w:cs="Times New Roman"/>
          <w:kern w:val="0"/>
          <w:sz w:val="22"/>
        </w:rPr>
        <w:t xml:space="preserve">The authors provide </w:t>
      </w:r>
      <w:r w:rsidR="00725298" w:rsidRPr="007F581F">
        <w:rPr>
          <w:rFonts w:ascii="Cambria" w:hAnsi="Cambria" w:cs="Times New Roman"/>
          <w:kern w:val="0"/>
          <w:sz w:val="22"/>
        </w:rPr>
        <w:t xml:space="preserve">the monthly and decadal-mean annual time series of the atmospheric model variables, which are available </w:t>
      </w:r>
      <w:r w:rsidRPr="007F581F">
        <w:rPr>
          <w:rFonts w:ascii="Cambria" w:hAnsi="Cambria" w:cs="Times New Roman"/>
          <w:kern w:val="0"/>
          <w:sz w:val="22"/>
        </w:rPr>
        <w:t xml:space="preserve">for download </w:t>
      </w:r>
      <w:r w:rsidR="001C3F04" w:rsidRPr="007F581F">
        <w:rPr>
          <w:rFonts w:ascii="Cambria" w:hAnsi="Cambria" w:cs="Times New Roman"/>
          <w:kern w:val="0"/>
          <w:sz w:val="22"/>
        </w:rPr>
        <w:t xml:space="preserve">as </w:t>
      </w:r>
      <w:proofErr w:type="spellStart"/>
      <w:r w:rsidR="001C3F04" w:rsidRPr="007F581F">
        <w:rPr>
          <w:rFonts w:ascii="Cambria" w:hAnsi="Cambria" w:cs="Times New Roman"/>
          <w:kern w:val="0"/>
          <w:sz w:val="22"/>
        </w:rPr>
        <w:t>NetCDF</w:t>
      </w:r>
      <w:proofErr w:type="spellEnd"/>
      <w:r w:rsidR="001C3F04" w:rsidRPr="007F581F">
        <w:rPr>
          <w:rFonts w:ascii="Cambria" w:hAnsi="Cambria" w:cs="Times New Roman"/>
          <w:kern w:val="0"/>
          <w:sz w:val="22"/>
        </w:rPr>
        <w:t xml:space="preserve"> (Network Common Data Form) datasets </w:t>
      </w:r>
      <w:r w:rsidRPr="007F581F">
        <w:rPr>
          <w:rFonts w:ascii="Cambria" w:hAnsi="Cambria" w:cs="Times New Roman"/>
          <w:kern w:val="0"/>
          <w:sz w:val="22"/>
        </w:rPr>
        <w:t>on the Earth System Grid</w:t>
      </w:r>
      <w:r w:rsidR="00AD2794" w:rsidRPr="007F581F">
        <w:rPr>
          <w:rFonts w:ascii="Cambria" w:hAnsi="Cambria" w:cs="Times New Roman"/>
          <w:kern w:val="0"/>
          <w:sz w:val="22"/>
          <w:vertAlign w:val="superscript"/>
        </w:rPr>
        <w:t>11</w:t>
      </w:r>
      <w:r w:rsidR="00725298" w:rsidRPr="007F581F">
        <w:rPr>
          <w:rFonts w:ascii="Cambria" w:hAnsi="Cambria" w:cs="Times New Roman"/>
          <w:kern w:val="0"/>
          <w:sz w:val="22"/>
        </w:rPr>
        <w:t xml:space="preserve">. The major variables </w:t>
      </w:r>
      <w:r w:rsidR="00D71F0A" w:rsidRPr="007F581F">
        <w:rPr>
          <w:rFonts w:ascii="Cambria" w:hAnsi="Cambria" w:cs="Times New Roman"/>
          <w:kern w:val="0"/>
          <w:sz w:val="22"/>
        </w:rPr>
        <w:t>used</w:t>
      </w:r>
      <w:r w:rsidR="00725298" w:rsidRPr="007F581F">
        <w:rPr>
          <w:rFonts w:ascii="Cambria" w:hAnsi="Cambria" w:cs="Times New Roman"/>
          <w:kern w:val="0"/>
          <w:sz w:val="22"/>
        </w:rPr>
        <w:t xml:space="preserve"> in this project are evaporation, precipitation, wind velocity, sea surface temperature and salinity.</w:t>
      </w:r>
      <w:r w:rsidR="001C3F04" w:rsidRPr="007F581F">
        <w:rPr>
          <w:rFonts w:ascii="Cambria" w:hAnsi="Cambria" w:cs="Times New Roman"/>
          <w:kern w:val="0"/>
          <w:sz w:val="22"/>
        </w:rPr>
        <w:t xml:space="preserve"> </w:t>
      </w:r>
    </w:p>
    <w:p w14:paraId="7831D055" w14:textId="05CBBDBF" w:rsidR="00B105CC" w:rsidRPr="007F581F" w:rsidRDefault="00B105CC" w:rsidP="00C220E6">
      <w:pPr>
        <w:pStyle w:val="a5"/>
        <w:numPr>
          <w:ilvl w:val="1"/>
          <w:numId w:val="7"/>
        </w:numPr>
        <w:ind w:firstLineChars="0"/>
        <w:outlineLvl w:val="1"/>
        <w:rPr>
          <w:rFonts w:ascii="Cambria" w:hAnsi="Cambria" w:cs="Times New Roman"/>
          <w:kern w:val="0"/>
          <w:sz w:val="30"/>
          <w:szCs w:val="30"/>
        </w:rPr>
      </w:pPr>
      <w:bookmarkStart w:id="15" w:name="_Toc26982883"/>
      <w:r w:rsidRPr="007F581F">
        <w:rPr>
          <w:rFonts w:ascii="Cambria" w:hAnsi="Cambria" w:cs="Times New Roman"/>
          <w:kern w:val="0"/>
          <w:sz w:val="30"/>
          <w:szCs w:val="30"/>
        </w:rPr>
        <w:t>Data processing and plotting</w:t>
      </w:r>
      <w:bookmarkEnd w:id="15"/>
    </w:p>
    <w:p w14:paraId="1AC11E19" w14:textId="54CF1C04" w:rsidR="001C3F04" w:rsidRPr="00425AD2" w:rsidRDefault="00F60B93" w:rsidP="00425AD2">
      <w:pPr>
        <w:spacing w:afterLines="50" w:after="156" w:line="259" w:lineRule="auto"/>
        <w:rPr>
          <w:rFonts w:ascii="Cambria" w:hAnsi="Cambria" w:cs="Times New Roman" w:hint="eastAsia"/>
          <w:kern w:val="0"/>
          <w:sz w:val="22"/>
        </w:rPr>
      </w:pPr>
      <w:r w:rsidRPr="00425AD2">
        <w:rPr>
          <w:rFonts w:ascii="Cambria" w:hAnsi="Cambria" w:cs="Times New Roman"/>
          <w:kern w:val="0"/>
          <w:sz w:val="22"/>
        </w:rPr>
        <w:t>Python is an easy to learn, powerful programming language</w:t>
      </w:r>
      <w:r w:rsidR="00576A63" w:rsidRPr="00425AD2">
        <w:rPr>
          <w:rFonts w:ascii="Cambria" w:hAnsi="Cambria" w:cs="Times New Roman"/>
          <w:kern w:val="0"/>
          <w:sz w:val="22"/>
          <w:vertAlign w:val="superscript"/>
        </w:rPr>
        <w:t>12</w:t>
      </w:r>
      <w:r w:rsidRPr="00425AD2">
        <w:rPr>
          <w:rFonts w:ascii="Cambria" w:hAnsi="Cambria" w:cs="Times New Roman"/>
          <w:kern w:val="0"/>
          <w:sz w:val="22"/>
        </w:rPr>
        <w:t xml:space="preserve">. </w:t>
      </w:r>
      <w:r w:rsidR="00275445" w:rsidRPr="00425AD2">
        <w:rPr>
          <w:rFonts w:ascii="Cambria" w:hAnsi="Cambria" w:cs="Times New Roman"/>
          <w:kern w:val="0"/>
          <w:sz w:val="22"/>
        </w:rPr>
        <w:t xml:space="preserve">The major advantage is that there are a large number of open-source packages providing powerful capabilities for calculation and plotting, which, together with Python’s elegant syntax its interpreted nature, makes it an ideal language for beginners to make rapid application development.  Python is compatible in </w:t>
      </w:r>
      <w:r w:rsidRPr="00425AD2">
        <w:rPr>
          <w:rFonts w:ascii="Cambria" w:hAnsi="Cambria" w:cs="Times New Roman"/>
          <w:kern w:val="0"/>
          <w:sz w:val="22"/>
        </w:rPr>
        <w:t>most platforms</w:t>
      </w:r>
      <w:r w:rsidR="00275445" w:rsidRPr="00425AD2">
        <w:rPr>
          <w:rFonts w:ascii="Cambria" w:hAnsi="Cambria" w:cs="Times New Roman"/>
          <w:kern w:val="0"/>
          <w:sz w:val="22"/>
        </w:rPr>
        <w:t xml:space="preserve"> and</w:t>
      </w:r>
      <w:r w:rsidR="00275445" w:rsidRPr="00425AD2">
        <w:rPr>
          <w:rFonts w:ascii="Cambria" w:hAnsi="Cambria" w:cs="Times New Roman"/>
          <w:sz w:val="22"/>
        </w:rPr>
        <w:t xml:space="preserve"> t</w:t>
      </w:r>
      <w:r w:rsidR="00275445" w:rsidRPr="00425AD2">
        <w:rPr>
          <w:rFonts w:ascii="Cambria" w:hAnsi="Cambria" w:cs="Times New Roman"/>
          <w:kern w:val="0"/>
          <w:sz w:val="22"/>
        </w:rPr>
        <w:t>he Anaconda Distribution is used in this project</w:t>
      </w:r>
      <w:r w:rsidR="00576A63" w:rsidRPr="00425AD2">
        <w:rPr>
          <w:rFonts w:ascii="Cambria" w:hAnsi="Cambria" w:cs="Times New Roman"/>
          <w:kern w:val="0"/>
          <w:sz w:val="22"/>
          <w:vertAlign w:val="superscript"/>
        </w:rPr>
        <w:t>13</w:t>
      </w:r>
      <w:r w:rsidR="00275445" w:rsidRPr="00425AD2">
        <w:rPr>
          <w:rFonts w:ascii="Cambria" w:hAnsi="Cambria" w:cs="Times New Roman"/>
          <w:kern w:val="0"/>
          <w:sz w:val="22"/>
        </w:rPr>
        <w:t xml:space="preserve">. </w:t>
      </w:r>
    </w:p>
    <w:p w14:paraId="0BC0F9FF" w14:textId="2872A24B" w:rsidR="00EF2199" w:rsidRPr="00425AD2" w:rsidRDefault="001C3F04" w:rsidP="00425AD2">
      <w:pPr>
        <w:spacing w:afterLines="50" w:after="156" w:line="259" w:lineRule="auto"/>
        <w:rPr>
          <w:rFonts w:ascii="Cambria" w:hAnsi="Cambria" w:cs="Times New Roman" w:hint="eastAsia"/>
          <w:kern w:val="0"/>
          <w:sz w:val="22"/>
        </w:rPr>
      </w:pPr>
      <w:r w:rsidRPr="00425AD2">
        <w:rPr>
          <w:rFonts w:ascii="Cambria" w:hAnsi="Cambria" w:cs="Times New Roman"/>
          <w:kern w:val="0"/>
          <w:sz w:val="22"/>
        </w:rPr>
        <w:t>The NetCDF4 Python module</w:t>
      </w:r>
      <w:r w:rsidR="00576A63" w:rsidRPr="00425AD2">
        <w:rPr>
          <w:rFonts w:ascii="Cambria" w:hAnsi="Cambria" w:cs="Times New Roman"/>
          <w:kern w:val="0"/>
          <w:sz w:val="22"/>
          <w:vertAlign w:val="superscript"/>
        </w:rPr>
        <w:t>14</w:t>
      </w:r>
      <w:r w:rsidRPr="00425AD2">
        <w:rPr>
          <w:rFonts w:ascii="Cambria" w:hAnsi="Cambria" w:cs="Times New Roman"/>
          <w:kern w:val="0"/>
          <w:sz w:val="22"/>
        </w:rPr>
        <w:t xml:space="preserve"> is used to read data from original </w:t>
      </w:r>
      <w:proofErr w:type="spellStart"/>
      <w:r w:rsidRPr="00425AD2">
        <w:rPr>
          <w:rFonts w:ascii="Cambria" w:hAnsi="Cambria" w:cs="Times New Roman"/>
          <w:kern w:val="0"/>
          <w:sz w:val="22"/>
        </w:rPr>
        <w:t>NetCDF</w:t>
      </w:r>
      <w:proofErr w:type="spellEnd"/>
      <w:r w:rsidRPr="00425AD2">
        <w:rPr>
          <w:rFonts w:ascii="Cambria" w:hAnsi="Cambria" w:cs="Times New Roman"/>
          <w:kern w:val="0"/>
          <w:sz w:val="22"/>
        </w:rPr>
        <w:t xml:space="preserve"> files. Most</w:t>
      </w:r>
      <w:r w:rsidR="00E70792" w:rsidRPr="00425AD2">
        <w:rPr>
          <w:rFonts w:ascii="Cambria" w:hAnsi="Cambria" w:cs="Times New Roman"/>
          <w:kern w:val="0"/>
          <w:sz w:val="22"/>
        </w:rPr>
        <w:t xml:space="preserve"> data of key variables are three dimensional (time, latitude, longitude). The operation of a N-dimensional array object (like array creation, indexing</w:t>
      </w:r>
      <w:r w:rsidR="00EF2199" w:rsidRPr="00425AD2">
        <w:rPr>
          <w:rFonts w:ascii="Cambria" w:hAnsi="Cambria" w:cs="Times New Roman"/>
          <w:kern w:val="0"/>
          <w:sz w:val="22"/>
        </w:rPr>
        <w:t>,</w:t>
      </w:r>
      <w:r w:rsidR="00E70792" w:rsidRPr="00425AD2">
        <w:rPr>
          <w:rFonts w:ascii="Cambria" w:hAnsi="Cambria" w:cs="Times New Roman"/>
          <w:kern w:val="0"/>
          <w:sz w:val="22"/>
        </w:rPr>
        <w:t xml:space="preserve"> slicing</w:t>
      </w:r>
      <w:r w:rsidR="00EF2199" w:rsidRPr="00425AD2">
        <w:rPr>
          <w:rFonts w:ascii="Cambria" w:hAnsi="Cambria" w:cs="Times New Roman"/>
          <w:kern w:val="0"/>
          <w:sz w:val="22"/>
        </w:rPr>
        <w:t xml:space="preserve"> </w:t>
      </w:r>
      <w:r w:rsidR="00E70792" w:rsidRPr="00425AD2">
        <w:rPr>
          <w:rFonts w:ascii="Cambria" w:hAnsi="Cambria" w:cs="Times New Roman"/>
          <w:kern w:val="0"/>
          <w:sz w:val="22"/>
        </w:rPr>
        <w:t xml:space="preserve">and shape </w:t>
      </w:r>
      <w:r w:rsidR="00EF2199" w:rsidRPr="00425AD2">
        <w:rPr>
          <w:rFonts w:ascii="Cambria" w:hAnsi="Cambria" w:cs="Times New Roman"/>
          <w:kern w:val="0"/>
          <w:sz w:val="22"/>
        </w:rPr>
        <w:t>m</w:t>
      </w:r>
      <w:r w:rsidR="00E70792" w:rsidRPr="00425AD2">
        <w:rPr>
          <w:rFonts w:ascii="Cambria" w:hAnsi="Cambria" w:cs="Times New Roman"/>
          <w:kern w:val="0"/>
          <w:sz w:val="22"/>
        </w:rPr>
        <w:t>anipulation</w:t>
      </w:r>
      <w:r w:rsidR="00EF2199" w:rsidRPr="00425AD2">
        <w:rPr>
          <w:rFonts w:ascii="Cambria" w:hAnsi="Cambria" w:cs="Times New Roman"/>
          <w:kern w:val="0"/>
          <w:sz w:val="22"/>
        </w:rPr>
        <w:t>)</w:t>
      </w:r>
      <w:r w:rsidR="00E70792" w:rsidRPr="00425AD2">
        <w:rPr>
          <w:rFonts w:ascii="Cambria" w:hAnsi="Cambria" w:cs="Times New Roman"/>
          <w:kern w:val="0"/>
          <w:sz w:val="22"/>
        </w:rPr>
        <w:t xml:space="preserve"> is realized by the NumPy module</w:t>
      </w:r>
      <w:r w:rsidR="00576A63" w:rsidRPr="00425AD2">
        <w:rPr>
          <w:rFonts w:ascii="Cambria" w:hAnsi="Cambria" w:cs="Times New Roman"/>
          <w:kern w:val="0"/>
          <w:sz w:val="22"/>
          <w:vertAlign w:val="superscript"/>
        </w:rPr>
        <w:t>15</w:t>
      </w:r>
      <w:r w:rsidR="00E70792" w:rsidRPr="00425AD2">
        <w:rPr>
          <w:rFonts w:ascii="Cambria" w:hAnsi="Cambria" w:cs="Times New Roman"/>
          <w:kern w:val="0"/>
          <w:sz w:val="22"/>
        </w:rPr>
        <w:t xml:space="preserve">, which is the fundamental package for scientific computing with Python. </w:t>
      </w:r>
      <w:r w:rsidR="00D11783" w:rsidRPr="00425AD2">
        <w:rPr>
          <w:rFonts w:ascii="Cambria" w:hAnsi="Cambria" w:cs="Times New Roman"/>
          <w:kern w:val="0"/>
          <w:sz w:val="22"/>
        </w:rPr>
        <w:t xml:space="preserve">Let’s take the precipitation data </w:t>
      </w:r>
      <w:r w:rsidR="00AC7151" w:rsidRPr="00425AD2">
        <w:rPr>
          <w:rFonts w:ascii="Cambria" w:hAnsi="Cambria" w:cs="Times New Roman"/>
          <w:kern w:val="0"/>
          <w:sz w:val="22"/>
        </w:rPr>
        <w:t>to exemplify the processing steps</w:t>
      </w:r>
      <w:r w:rsidR="00D11783" w:rsidRPr="00425AD2">
        <w:rPr>
          <w:rFonts w:ascii="Cambria" w:hAnsi="Cambria" w:cs="Times New Roman"/>
          <w:kern w:val="0"/>
          <w:sz w:val="22"/>
        </w:rPr>
        <w:t xml:space="preserve">. </w:t>
      </w:r>
      <w:r w:rsidR="00AC7151" w:rsidRPr="00425AD2">
        <w:rPr>
          <w:rFonts w:ascii="Cambria" w:hAnsi="Cambria" w:cs="Times New Roman"/>
          <w:kern w:val="0"/>
          <w:sz w:val="22"/>
        </w:rPr>
        <w:t>At first, it is converted from in unit m/s to cm/year. Then the annual average values for the defined time periods are calculated. At last, it’s integrated by latitudes to calculate the zonal averages.</w:t>
      </w:r>
    </w:p>
    <w:p w14:paraId="29481179" w14:textId="50C8CCBF" w:rsidR="00E61BA1" w:rsidRPr="00425AD2" w:rsidRDefault="00EF2199" w:rsidP="00425AD2">
      <w:pPr>
        <w:spacing w:afterLines="50" w:after="156" w:line="259" w:lineRule="auto"/>
        <w:rPr>
          <w:rFonts w:ascii="Cambria" w:hAnsi="Cambria" w:cs="Times New Roman" w:hint="eastAsia"/>
          <w:kern w:val="0"/>
          <w:sz w:val="22"/>
        </w:rPr>
      </w:pPr>
      <w:r w:rsidRPr="00425AD2">
        <w:rPr>
          <w:rFonts w:ascii="Cambria" w:hAnsi="Cambria" w:cs="Times New Roman"/>
          <w:kern w:val="0"/>
          <w:sz w:val="22"/>
        </w:rPr>
        <w:t xml:space="preserve">After data processing, it’s the </w:t>
      </w:r>
      <w:r w:rsidR="00D11783" w:rsidRPr="00425AD2">
        <w:rPr>
          <w:rFonts w:ascii="Cambria" w:hAnsi="Cambria" w:cs="Times New Roman"/>
          <w:kern w:val="0"/>
          <w:sz w:val="22"/>
        </w:rPr>
        <w:t>time</w:t>
      </w:r>
      <w:r w:rsidRPr="00425AD2">
        <w:rPr>
          <w:rFonts w:ascii="Cambria" w:hAnsi="Cambria" w:cs="Times New Roman"/>
          <w:kern w:val="0"/>
          <w:sz w:val="22"/>
        </w:rPr>
        <w:t xml:space="preserve"> to visualize the results. At first, we need to put a base map (the world map) to display these geospatial datasets. Cartopy</w:t>
      </w:r>
      <w:r w:rsidR="00576A63" w:rsidRPr="00425AD2">
        <w:rPr>
          <w:rFonts w:ascii="Cambria" w:hAnsi="Cambria" w:cs="Times New Roman"/>
          <w:kern w:val="0"/>
          <w:sz w:val="22"/>
          <w:vertAlign w:val="superscript"/>
        </w:rPr>
        <w:t>16</w:t>
      </w:r>
      <w:r w:rsidR="00DD7B66" w:rsidRPr="00425AD2">
        <w:rPr>
          <w:rFonts w:ascii="Cambria" w:hAnsi="Cambria" w:cs="Times New Roman"/>
          <w:kern w:val="0"/>
          <w:sz w:val="22"/>
        </w:rPr>
        <w:t>,</w:t>
      </w:r>
      <w:r w:rsidRPr="00425AD2">
        <w:rPr>
          <w:rFonts w:ascii="Cambria" w:hAnsi="Cambria" w:cs="Times New Roman"/>
          <w:kern w:val="0"/>
          <w:sz w:val="22"/>
        </w:rPr>
        <w:t xml:space="preserve"> a Python package designed for geospatial data processin</w:t>
      </w:r>
      <w:r w:rsidR="00DD7B66" w:rsidRPr="00425AD2">
        <w:rPr>
          <w:rFonts w:ascii="Cambria" w:hAnsi="Cambria" w:cs="Times New Roman"/>
          <w:kern w:val="0"/>
          <w:sz w:val="22"/>
        </w:rPr>
        <w:t xml:space="preserve">g, helps achieve this intention. The earth surface is projected to a 2-D plane through </w:t>
      </w:r>
      <w:proofErr w:type="spellStart"/>
      <w:r w:rsidR="00DD7B66" w:rsidRPr="00425AD2">
        <w:rPr>
          <w:rFonts w:ascii="Cambria" w:hAnsi="Cambria" w:cs="Times New Roman"/>
          <w:kern w:val="0"/>
          <w:sz w:val="22"/>
        </w:rPr>
        <w:t>PlateCarree</w:t>
      </w:r>
      <w:proofErr w:type="spellEnd"/>
      <w:r w:rsidR="00DD7B66" w:rsidRPr="00425AD2">
        <w:rPr>
          <w:rFonts w:ascii="Cambria" w:hAnsi="Cambria" w:cs="Times New Roman"/>
          <w:kern w:val="0"/>
          <w:sz w:val="22"/>
        </w:rPr>
        <w:t xml:space="preserve">, a built-in projection method in </w:t>
      </w:r>
      <w:proofErr w:type="spellStart"/>
      <w:r w:rsidR="00DD7B66" w:rsidRPr="00425AD2">
        <w:rPr>
          <w:rFonts w:ascii="Cambria" w:hAnsi="Cambria" w:cs="Times New Roman"/>
          <w:kern w:val="0"/>
          <w:sz w:val="22"/>
        </w:rPr>
        <w:t>Cartopy</w:t>
      </w:r>
      <w:proofErr w:type="spellEnd"/>
      <w:r w:rsidR="00DD7B66" w:rsidRPr="00425AD2">
        <w:rPr>
          <w:rFonts w:ascii="Cambria" w:hAnsi="Cambria" w:cs="Times New Roman"/>
          <w:kern w:val="0"/>
          <w:sz w:val="22"/>
        </w:rPr>
        <w:t xml:space="preserve">. </w:t>
      </w:r>
      <w:r w:rsidR="00D11783" w:rsidRPr="00425AD2">
        <w:rPr>
          <w:rFonts w:ascii="Cambria" w:hAnsi="Cambria" w:cs="Times New Roman"/>
          <w:kern w:val="0"/>
          <w:sz w:val="22"/>
        </w:rPr>
        <w:lastRenderedPageBreak/>
        <w:t>Matplotlib</w:t>
      </w:r>
      <w:r w:rsidR="00576A63" w:rsidRPr="00425AD2">
        <w:rPr>
          <w:rFonts w:ascii="Cambria" w:hAnsi="Cambria" w:cs="Times New Roman"/>
          <w:kern w:val="0"/>
          <w:sz w:val="22"/>
          <w:vertAlign w:val="superscript"/>
        </w:rPr>
        <w:t>17</w:t>
      </w:r>
      <w:r w:rsidR="00D11783" w:rsidRPr="00425AD2">
        <w:rPr>
          <w:rFonts w:ascii="Cambria" w:hAnsi="Cambria" w:cs="Times New Roman"/>
          <w:kern w:val="0"/>
          <w:sz w:val="22"/>
        </w:rPr>
        <w:t xml:space="preserve"> is a Python plotting library which can produce publication quality figures in a variety of formats. </w:t>
      </w:r>
      <w:r w:rsidR="00AC7151" w:rsidRPr="00425AD2">
        <w:rPr>
          <w:rFonts w:ascii="Cambria" w:hAnsi="Cambria" w:cs="Times New Roman"/>
          <w:kern w:val="0"/>
          <w:sz w:val="22"/>
        </w:rPr>
        <w:t xml:space="preserve">Various types of figures are made by some built-in functions in this package, </w:t>
      </w:r>
      <w:r w:rsidR="00E61BA1" w:rsidRPr="00425AD2">
        <w:rPr>
          <w:rFonts w:ascii="Cambria" w:hAnsi="Cambria" w:cs="Times New Roman"/>
          <w:kern w:val="0"/>
          <w:sz w:val="22"/>
        </w:rPr>
        <w:t>for example,</w:t>
      </w:r>
      <w:r w:rsidR="00AC7151" w:rsidRPr="00425AD2">
        <w:rPr>
          <w:rFonts w:ascii="Cambria" w:hAnsi="Cambria" w:cs="Times New Roman"/>
          <w:kern w:val="0"/>
          <w:sz w:val="22"/>
        </w:rPr>
        <w:t xml:space="preserve"> the contour</w:t>
      </w:r>
      <w:r w:rsidR="00F84FC6" w:rsidRPr="00425AD2">
        <w:rPr>
          <w:rFonts w:ascii="Cambria" w:hAnsi="Cambria" w:cs="Times New Roman"/>
          <w:kern w:val="0"/>
          <w:sz w:val="22"/>
        </w:rPr>
        <w:t xml:space="preserve">s </w:t>
      </w:r>
      <w:r w:rsidR="00AC7151" w:rsidRPr="00425AD2">
        <w:rPr>
          <w:rFonts w:ascii="Cambria" w:hAnsi="Cambria" w:cs="Times New Roman"/>
          <w:kern w:val="0"/>
          <w:sz w:val="22"/>
        </w:rPr>
        <w:t xml:space="preserve">by </w:t>
      </w:r>
      <w:r w:rsidR="00F84FC6" w:rsidRPr="00425AD2">
        <w:rPr>
          <w:rFonts w:ascii="Cambria" w:hAnsi="Cambria" w:cs="Times New Roman"/>
          <w:kern w:val="0"/>
          <w:sz w:val="22"/>
        </w:rPr>
        <w:t xml:space="preserve">the </w:t>
      </w:r>
      <w:r w:rsidR="00AC7151" w:rsidRPr="00425AD2">
        <w:rPr>
          <w:rFonts w:ascii="Cambria" w:hAnsi="Cambria" w:cs="Times New Roman"/>
          <w:kern w:val="0"/>
          <w:sz w:val="22"/>
        </w:rPr>
        <w:t xml:space="preserve">contour and </w:t>
      </w:r>
      <w:proofErr w:type="spellStart"/>
      <w:r w:rsidR="00AC7151" w:rsidRPr="00425AD2">
        <w:rPr>
          <w:rFonts w:ascii="Cambria" w:hAnsi="Cambria" w:cs="Times New Roman"/>
          <w:kern w:val="0"/>
          <w:sz w:val="22"/>
        </w:rPr>
        <w:t>contourf</w:t>
      </w:r>
      <w:proofErr w:type="spellEnd"/>
      <w:r w:rsidR="00AC7151" w:rsidRPr="00425AD2">
        <w:rPr>
          <w:rFonts w:ascii="Cambria" w:hAnsi="Cambria" w:cs="Times New Roman"/>
          <w:kern w:val="0"/>
          <w:sz w:val="22"/>
        </w:rPr>
        <w:t xml:space="preserve"> function, </w:t>
      </w:r>
      <w:r w:rsidR="00F84FC6" w:rsidRPr="00425AD2">
        <w:rPr>
          <w:rFonts w:ascii="Cambria" w:hAnsi="Cambria" w:cs="Times New Roman"/>
          <w:kern w:val="0"/>
          <w:sz w:val="22"/>
        </w:rPr>
        <w:t xml:space="preserve">a 2D field of vector arrows by the </w:t>
      </w:r>
      <w:proofErr w:type="spellStart"/>
      <w:r w:rsidR="00F84FC6" w:rsidRPr="00425AD2">
        <w:rPr>
          <w:rFonts w:ascii="Cambria" w:hAnsi="Cambria" w:cs="Times New Roman"/>
          <w:kern w:val="0"/>
          <w:sz w:val="22"/>
        </w:rPr>
        <w:t>quiverkey</w:t>
      </w:r>
      <w:proofErr w:type="spellEnd"/>
      <w:r w:rsidR="00F84FC6" w:rsidRPr="00425AD2">
        <w:rPr>
          <w:rFonts w:ascii="Cambria" w:hAnsi="Cambria" w:cs="Times New Roman"/>
          <w:kern w:val="0"/>
          <w:sz w:val="22"/>
        </w:rPr>
        <w:t xml:space="preserve"> function </w:t>
      </w:r>
      <w:r w:rsidR="00AC7151" w:rsidRPr="00425AD2">
        <w:rPr>
          <w:rFonts w:ascii="Cambria" w:hAnsi="Cambria" w:cs="Times New Roman"/>
          <w:kern w:val="0"/>
          <w:sz w:val="22"/>
        </w:rPr>
        <w:t xml:space="preserve">and </w:t>
      </w:r>
      <w:r w:rsidR="00E61BA1" w:rsidRPr="00425AD2">
        <w:rPr>
          <w:rFonts w:ascii="Cambria" w:hAnsi="Cambria" w:cs="Times New Roman"/>
          <w:kern w:val="0"/>
          <w:sz w:val="22"/>
        </w:rPr>
        <w:t>a live animation</w:t>
      </w:r>
      <w:r w:rsidR="00F84FC6" w:rsidRPr="00425AD2">
        <w:rPr>
          <w:rFonts w:ascii="Cambria" w:hAnsi="Cambria" w:cs="Times New Roman"/>
          <w:kern w:val="0"/>
          <w:sz w:val="22"/>
        </w:rPr>
        <w:t xml:space="preserve"> by </w:t>
      </w:r>
      <w:r w:rsidR="00E61BA1" w:rsidRPr="00425AD2">
        <w:rPr>
          <w:rFonts w:ascii="Cambria" w:hAnsi="Cambria" w:cs="Times New Roman"/>
          <w:kern w:val="0"/>
          <w:sz w:val="22"/>
        </w:rPr>
        <w:t xml:space="preserve">the </w:t>
      </w:r>
      <w:r w:rsidR="00F84FC6" w:rsidRPr="00425AD2">
        <w:rPr>
          <w:rFonts w:ascii="Cambria" w:hAnsi="Cambria" w:cs="Times New Roman"/>
          <w:kern w:val="0"/>
          <w:sz w:val="22"/>
        </w:rPr>
        <w:t>animation function. It’s th</w:t>
      </w:r>
      <w:r w:rsidR="00E61BA1" w:rsidRPr="00425AD2">
        <w:rPr>
          <w:rFonts w:ascii="Cambria" w:hAnsi="Cambria" w:cs="Times New Roman"/>
          <w:kern w:val="0"/>
          <w:sz w:val="22"/>
        </w:rPr>
        <w:t>e core</w:t>
      </w:r>
      <w:r w:rsidR="00F84FC6" w:rsidRPr="00425AD2">
        <w:rPr>
          <w:rFonts w:ascii="Cambria" w:hAnsi="Cambria" w:cs="Times New Roman"/>
          <w:kern w:val="0"/>
          <w:sz w:val="22"/>
        </w:rPr>
        <w:t xml:space="preserve"> part </w:t>
      </w:r>
      <w:r w:rsidR="00E61BA1" w:rsidRPr="00425AD2">
        <w:rPr>
          <w:rFonts w:ascii="Cambria" w:hAnsi="Cambria" w:cs="Times New Roman"/>
          <w:kern w:val="0"/>
          <w:sz w:val="22"/>
        </w:rPr>
        <w:t xml:space="preserve">in this project </w:t>
      </w:r>
      <w:r w:rsidR="00F84FC6" w:rsidRPr="00425AD2">
        <w:rPr>
          <w:rFonts w:ascii="Cambria" w:hAnsi="Cambria" w:cs="Times New Roman"/>
          <w:kern w:val="0"/>
          <w:sz w:val="22"/>
        </w:rPr>
        <w:t>to produce animated figures</w:t>
      </w:r>
      <w:r w:rsidR="00E61BA1" w:rsidRPr="00425AD2">
        <w:rPr>
          <w:rFonts w:ascii="Cambria" w:hAnsi="Cambria" w:cs="Times New Roman"/>
          <w:kern w:val="0"/>
          <w:sz w:val="22"/>
        </w:rPr>
        <w:t xml:space="preserve"> and its method is more difficult compared to the others. The principle behind this function is that, when datasets for every frame are well prepared, the program will plot all the frames one by one and erase the previous frame at the same time.</w:t>
      </w:r>
    </w:p>
    <w:p w14:paraId="2E4B1070" w14:textId="42638963" w:rsidR="00F84FC6" w:rsidRPr="00425AD2" w:rsidRDefault="00EE05FC" w:rsidP="00425AD2">
      <w:pPr>
        <w:spacing w:afterLines="50" w:after="156" w:line="259" w:lineRule="auto"/>
        <w:rPr>
          <w:rFonts w:ascii="Cambria" w:hAnsi="Cambria" w:cs="Times New Roman" w:hint="eastAsia"/>
          <w:kern w:val="0"/>
          <w:sz w:val="22"/>
        </w:rPr>
      </w:pPr>
      <w:r w:rsidRPr="00425AD2">
        <w:rPr>
          <w:rFonts w:ascii="Cambria" w:hAnsi="Cambria" w:cs="Times New Roman"/>
          <w:kern w:val="0"/>
          <w:sz w:val="22"/>
        </w:rPr>
        <w:t>T</w:t>
      </w:r>
      <w:r w:rsidR="00E61BA1" w:rsidRPr="00425AD2">
        <w:rPr>
          <w:rFonts w:ascii="Cambria" w:hAnsi="Cambria" w:cs="Times New Roman"/>
          <w:kern w:val="0"/>
          <w:sz w:val="22"/>
        </w:rPr>
        <w:t>he</w:t>
      </w:r>
      <w:r w:rsidR="00E94B55" w:rsidRPr="00425AD2">
        <w:rPr>
          <w:rFonts w:ascii="Cambria" w:hAnsi="Cambria" w:cs="Times New Roman"/>
          <w:kern w:val="0"/>
          <w:sz w:val="22"/>
        </w:rPr>
        <w:t xml:space="preserve"> </w:t>
      </w:r>
      <w:proofErr w:type="spellStart"/>
      <w:r w:rsidR="00E94B55" w:rsidRPr="00425AD2">
        <w:rPr>
          <w:rFonts w:ascii="Cambria" w:hAnsi="Cambria" w:cs="Times New Roman"/>
          <w:kern w:val="0"/>
          <w:sz w:val="22"/>
        </w:rPr>
        <w:t>cmocean</w:t>
      </w:r>
      <w:proofErr w:type="spellEnd"/>
      <w:r w:rsidR="00E94B55" w:rsidRPr="00425AD2">
        <w:rPr>
          <w:rFonts w:ascii="Cambria" w:hAnsi="Cambria" w:cs="Times New Roman"/>
          <w:kern w:val="0"/>
          <w:sz w:val="22"/>
        </w:rPr>
        <w:t xml:space="preserve"> package</w:t>
      </w:r>
      <w:r w:rsidR="00576A63" w:rsidRPr="00425AD2">
        <w:rPr>
          <w:rFonts w:ascii="Cambria" w:hAnsi="Cambria" w:cs="Times New Roman"/>
          <w:kern w:val="0"/>
          <w:sz w:val="22"/>
          <w:vertAlign w:val="superscript"/>
        </w:rPr>
        <w:t>18</w:t>
      </w:r>
      <w:r w:rsidR="00E61BA1" w:rsidRPr="00425AD2">
        <w:rPr>
          <w:rFonts w:ascii="Cambria" w:hAnsi="Cambria" w:cs="Times New Roman"/>
          <w:kern w:val="0"/>
          <w:sz w:val="22"/>
        </w:rPr>
        <w:t xml:space="preserve"> contains colormaps for commonly-used oceanographic variables</w:t>
      </w:r>
      <w:r w:rsidR="0000300C" w:rsidRPr="00425AD2">
        <w:rPr>
          <w:rFonts w:ascii="Cambria" w:hAnsi="Cambria" w:cs="Times New Roman"/>
          <w:kern w:val="0"/>
          <w:sz w:val="22"/>
        </w:rPr>
        <w:t xml:space="preserve"> and appropriate colormaps are chosen for each variable. For example, the diff colormap is diverging, with one side shades of blues and one side shades of browns, and it is employed to represent the difference of the evaporation and precipitation between the past and the modern world. This package helps</w:t>
      </w:r>
      <w:r w:rsidRPr="00425AD2">
        <w:rPr>
          <w:rFonts w:ascii="Cambria" w:hAnsi="Cambria" w:cs="Times New Roman"/>
          <w:kern w:val="0"/>
          <w:sz w:val="22"/>
        </w:rPr>
        <w:t xml:space="preserve"> </w:t>
      </w:r>
      <w:r w:rsidR="0000300C" w:rsidRPr="00425AD2">
        <w:rPr>
          <w:rFonts w:ascii="Cambria" w:hAnsi="Cambria" w:cs="Times New Roman"/>
          <w:kern w:val="0"/>
          <w:sz w:val="22"/>
        </w:rPr>
        <w:t xml:space="preserve">improve the quality of contour plots and </w:t>
      </w:r>
      <w:r w:rsidRPr="00425AD2">
        <w:rPr>
          <w:rFonts w:ascii="Cambria" w:hAnsi="Cambria" w:cs="Times New Roman"/>
          <w:kern w:val="0"/>
          <w:sz w:val="22"/>
        </w:rPr>
        <w:t xml:space="preserve">make the spatial features </w:t>
      </w:r>
      <w:r w:rsidR="0000300C" w:rsidRPr="00425AD2">
        <w:rPr>
          <w:rFonts w:ascii="Cambria" w:hAnsi="Cambria" w:cs="Times New Roman"/>
          <w:kern w:val="0"/>
          <w:sz w:val="22"/>
        </w:rPr>
        <w:t>more distinguished.</w:t>
      </w:r>
    </w:p>
    <w:p w14:paraId="43D4048F" w14:textId="5C6B72B5" w:rsidR="00EF2199" w:rsidRPr="00425AD2" w:rsidRDefault="00F84FC6" w:rsidP="00425AD2">
      <w:pPr>
        <w:spacing w:afterLines="50" w:after="156" w:line="259" w:lineRule="auto"/>
        <w:rPr>
          <w:rFonts w:ascii="Cambria" w:eastAsia="黑体" w:hAnsi="Cambria" w:cs="Times New Roman" w:hint="eastAsia"/>
          <w:kern w:val="0"/>
          <w:sz w:val="22"/>
        </w:rPr>
      </w:pPr>
      <w:r w:rsidRPr="00425AD2">
        <w:rPr>
          <w:rFonts w:ascii="Cambria" w:hAnsi="Cambria" w:cs="Times New Roman"/>
          <w:kern w:val="0"/>
          <w:sz w:val="22"/>
        </w:rPr>
        <w:t xml:space="preserve">More information can be seen in the Python scripts with detailed comments, which can be found in the </w:t>
      </w:r>
      <w:r w:rsidR="00425AD2" w:rsidRPr="00425AD2">
        <w:rPr>
          <w:rFonts w:ascii="Cambria" w:hAnsi="Cambria" w:cs="Times New Roman"/>
          <w:kern w:val="0"/>
          <w:sz w:val="22"/>
        </w:rPr>
        <w:t xml:space="preserve">Reference </w:t>
      </w:r>
      <w:r w:rsidR="00425AD2">
        <w:rPr>
          <w:rFonts w:ascii="Cambria" w:hAnsi="Cambria" w:cs="Times New Roman"/>
          <w:kern w:val="0"/>
          <w:sz w:val="22"/>
        </w:rPr>
        <w:t>19</w:t>
      </w:r>
      <w:r w:rsidRPr="00425AD2">
        <w:rPr>
          <w:rFonts w:ascii="Cambria" w:hAnsi="Cambria" w:cs="Times New Roman"/>
          <w:kern w:val="0"/>
          <w:sz w:val="22"/>
        </w:rPr>
        <w:t>.</w:t>
      </w:r>
    </w:p>
    <w:p w14:paraId="27C677A0" w14:textId="743AEDEC" w:rsidR="00B105CC" w:rsidRPr="007F581F" w:rsidRDefault="00B105CC" w:rsidP="00C220E6">
      <w:pPr>
        <w:pStyle w:val="a5"/>
        <w:numPr>
          <w:ilvl w:val="1"/>
          <w:numId w:val="7"/>
        </w:numPr>
        <w:ind w:firstLineChars="0"/>
        <w:outlineLvl w:val="1"/>
        <w:rPr>
          <w:rFonts w:ascii="Cambria" w:hAnsi="Cambria" w:cs="Times New Roman"/>
          <w:kern w:val="0"/>
          <w:sz w:val="30"/>
          <w:szCs w:val="30"/>
        </w:rPr>
      </w:pPr>
      <w:bookmarkStart w:id="16" w:name="_Toc26982884"/>
      <w:r w:rsidRPr="007F581F">
        <w:rPr>
          <w:rFonts w:ascii="Cambria" w:hAnsi="Cambria" w:cs="Times New Roman"/>
          <w:kern w:val="0"/>
          <w:sz w:val="30"/>
          <w:szCs w:val="30"/>
        </w:rPr>
        <w:t xml:space="preserve">Website </w:t>
      </w:r>
      <w:r w:rsidR="00AD5CC5" w:rsidRPr="007F581F">
        <w:rPr>
          <w:rFonts w:ascii="Cambria" w:hAnsi="Cambria" w:cs="Times New Roman"/>
          <w:kern w:val="0"/>
          <w:sz w:val="30"/>
          <w:szCs w:val="30"/>
        </w:rPr>
        <w:t>build</w:t>
      </w:r>
      <w:bookmarkEnd w:id="16"/>
    </w:p>
    <w:p w14:paraId="72CB559D" w14:textId="2F6B1FA2" w:rsidR="009F08EB" w:rsidRPr="00425AD2" w:rsidRDefault="009F08EB" w:rsidP="00425AD2">
      <w:pPr>
        <w:widowControl/>
        <w:spacing w:afterLines="50" w:after="156" w:line="259" w:lineRule="auto"/>
        <w:rPr>
          <w:rFonts w:ascii="Cambria" w:hAnsi="Cambria" w:cs="Times New Roman" w:hint="eastAsia"/>
          <w:kern w:val="0"/>
          <w:sz w:val="22"/>
        </w:rPr>
      </w:pPr>
      <w:r w:rsidRPr="00425AD2">
        <w:rPr>
          <w:rFonts w:ascii="Cambria" w:hAnsi="Cambria" w:cs="Times New Roman"/>
          <w:kern w:val="0"/>
          <w:sz w:val="22"/>
        </w:rPr>
        <w:t xml:space="preserve">After preparing all the required materials, it's time to </w:t>
      </w:r>
      <w:r w:rsidR="00AD5CC5" w:rsidRPr="00425AD2">
        <w:rPr>
          <w:rFonts w:ascii="Cambria" w:hAnsi="Cambria" w:cs="Times New Roman"/>
          <w:kern w:val="0"/>
          <w:sz w:val="22"/>
        </w:rPr>
        <w:t>build</w:t>
      </w:r>
      <w:r w:rsidR="00D625E7" w:rsidRPr="00425AD2">
        <w:rPr>
          <w:rFonts w:ascii="Cambria" w:hAnsi="Cambria" w:cs="Times New Roman"/>
          <w:kern w:val="0"/>
          <w:sz w:val="22"/>
        </w:rPr>
        <w:t xml:space="preserve"> the wiki</w:t>
      </w:r>
      <w:r w:rsidRPr="00425AD2">
        <w:rPr>
          <w:rFonts w:ascii="Cambria" w:hAnsi="Cambria" w:cs="Times New Roman"/>
          <w:kern w:val="0"/>
          <w:sz w:val="22"/>
        </w:rPr>
        <w:t xml:space="preserve">. The main reason for </w:t>
      </w:r>
      <w:r w:rsidR="00D625E7" w:rsidRPr="00425AD2">
        <w:rPr>
          <w:rFonts w:ascii="Cambria" w:hAnsi="Cambria" w:cs="Times New Roman"/>
          <w:kern w:val="0"/>
          <w:sz w:val="22"/>
        </w:rPr>
        <w:t>website as the form</w:t>
      </w:r>
      <w:r w:rsidRPr="00425AD2">
        <w:rPr>
          <w:rFonts w:ascii="Cambria" w:hAnsi="Cambria" w:cs="Times New Roman"/>
          <w:kern w:val="0"/>
          <w:sz w:val="22"/>
        </w:rPr>
        <w:t xml:space="preserve"> to display the results is </w:t>
      </w:r>
      <w:r w:rsidR="00D625E7" w:rsidRPr="00425AD2">
        <w:rPr>
          <w:rFonts w:ascii="Cambria" w:hAnsi="Cambria" w:cs="Times New Roman"/>
          <w:kern w:val="0"/>
          <w:sz w:val="22"/>
        </w:rPr>
        <w:t>its ability to</w:t>
      </w:r>
      <w:r w:rsidRPr="00425AD2">
        <w:rPr>
          <w:rFonts w:ascii="Cambria" w:hAnsi="Cambria" w:cs="Times New Roman"/>
          <w:kern w:val="0"/>
          <w:sz w:val="22"/>
        </w:rPr>
        <w:t xml:space="preserve"> contain </w:t>
      </w:r>
      <w:r w:rsidR="00D625E7" w:rsidRPr="00425AD2">
        <w:rPr>
          <w:rFonts w:ascii="Cambria" w:hAnsi="Cambria" w:cs="Times New Roman"/>
          <w:kern w:val="0"/>
          <w:sz w:val="22"/>
        </w:rPr>
        <w:t xml:space="preserve">animated figures. Another advantage for a website is its accessibility at any time and place, by kinds of popular medias (e.g. smartphones, tablet computers and laptops). What’s more, cross-reference can be easily realized </w:t>
      </w:r>
      <w:r w:rsidR="00062963" w:rsidRPr="00425AD2">
        <w:rPr>
          <w:rFonts w:ascii="Cambria" w:hAnsi="Cambria" w:cs="Times New Roman"/>
          <w:kern w:val="0"/>
          <w:sz w:val="22"/>
        </w:rPr>
        <w:t>in html language so as to make the contents more reader-friendly.</w:t>
      </w:r>
    </w:p>
    <w:p w14:paraId="56E82322" w14:textId="471C3FD0" w:rsidR="00B105CC" w:rsidRPr="00425AD2" w:rsidRDefault="009F08EB" w:rsidP="00425AD2">
      <w:pPr>
        <w:widowControl/>
        <w:spacing w:afterLines="50" w:after="156" w:line="259" w:lineRule="auto"/>
        <w:rPr>
          <w:rFonts w:ascii="Cambria" w:hAnsi="Cambria" w:cs="Times New Roman"/>
          <w:kern w:val="0"/>
          <w:sz w:val="22"/>
        </w:rPr>
      </w:pPr>
      <w:r w:rsidRPr="00425AD2">
        <w:rPr>
          <w:rFonts w:ascii="Cambria" w:hAnsi="Cambria" w:cs="Times New Roman"/>
          <w:kern w:val="0"/>
          <w:sz w:val="22"/>
        </w:rPr>
        <w:t xml:space="preserve">There are </w:t>
      </w:r>
      <w:r w:rsidR="00062963" w:rsidRPr="00425AD2">
        <w:rPr>
          <w:rFonts w:ascii="Cambria" w:hAnsi="Cambria" w:cs="Times New Roman"/>
          <w:kern w:val="0"/>
          <w:sz w:val="22"/>
        </w:rPr>
        <w:t>several</w:t>
      </w:r>
      <w:r w:rsidRPr="00425AD2">
        <w:rPr>
          <w:rFonts w:ascii="Cambria" w:hAnsi="Cambria" w:cs="Times New Roman"/>
          <w:kern w:val="0"/>
          <w:sz w:val="22"/>
        </w:rPr>
        <w:t xml:space="preserve"> steps to </w:t>
      </w:r>
      <w:r w:rsidR="00AD5CC5" w:rsidRPr="00425AD2">
        <w:rPr>
          <w:rFonts w:ascii="Cambria" w:hAnsi="Cambria" w:cs="Times New Roman"/>
          <w:kern w:val="0"/>
          <w:sz w:val="22"/>
        </w:rPr>
        <w:t>produce</w:t>
      </w:r>
      <w:r w:rsidR="00062963" w:rsidRPr="00425AD2">
        <w:rPr>
          <w:rFonts w:ascii="Cambria" w:hAnsi="Cambria" w:cs="Times New Roman"/>
          <w:kern w:val="0"/>
          <w:sz w:val="22"/>
        </w:rPr>
        <w:t xml:space="preserve"> the website</w:t>
      </w:r>
      <w:r w:rsidRPr="00425AD2">
        <w:rPr>
          <w:rFonts w:ascii="Cambria" w:hAnsi="Cambria" w:cs="Times New Roman"/>
          <w:kern w:val="0"/>
          <w:sz w:val="22"/>
        </w:rPr>
        <w:t>. First</w:t>
      </w:r>
      <w:r w:rsidR="00062963" w:rsidRPr="00425AD2">
        <w:rPr>
          <w:rFonts w:ascii="Cambria" w:hAnsi="Cambria" w:cs="Times New Roman"/>
          <w:kern w:val="0"/>
          <w:sz w:val="22"/>
        </w:rPr>
        <w:t>ly</w:t>
      </w:r>
      <w:r w:rsidRPr="00425AD2">
        <w:rPr>
          <w:rFonts w:ascii="Cambria" w:hAnsi="Cambria" w:cs="Times New Roman"/>
          <w:kern w:val="0"/>
          <w:sz w:val="22"/>
        </w:rPr>
        <w:t xml:space="preserve">, </w:t>
      </w:r>
      <w:r w:rsidR="00062963" w:rsidRPr="00425AD2">
        <w:rPr>
          <w:rFonts w:ascii="Cambria" w:hAnsi="Cambria" w:cs="Times New Roman"/>
          <w:kern w:val="0"/>
          <w:sz w:val="22"/>
        </w:rPr>
        <w:t xml:space="preserve">a repository is created </w:t>
      </w:r>
      <w:r w:rsidRPr="00425AD2">
        <w:rPr>
          <w:rFonts w:ascii="Cambria" w:hAnsi="Cambria" w:cs="Times New Roman"/>
          <w:kern w:val="0"/>
          <w:sz w:val="22"/>
        </w:rPr>
        <w:t xml:space="preserve">on the </w:t>
      </w:r>
      <w:r w:rsidR="00062963" w:rsidRPr="00425AD2">
        <w:rPr>
          <w:rFonts w:ascii="Cambria" w:hAnsi="Cambria" w:cs="Times New Roman"/>
          <w:kern w:val="0"/>
          <w:sz w:val="22"/>
        </w:rPr>
        <w:t>G</w:t>
      </w:r>
      <w:r w:rsidRPr="00425AD2">
        <w:rPr>
          <w:rFonts w:ascii="Cambria" w:hAnsi="Cambria" w:cs="Times New Roman"/>
          <w:kern w:val="0"/>
          <w:sz w:val="22"/>
        </w:rPr>
        <w:t>it</w:t>
      </w:r>
      <w:r w:rsidR="00062963" w:rsidRPr="00425AD2">
        <w:rPr>
          <w:rFonts w:ascii="Cambria" w:hAnsi="Cambria" w:cs="Times New Roman"/>
          <w:kern w:val="0"/>
          <w:sz w:val="22"/>
        </w:rPr>
        <w:t>H</w:t>
      </w:r>
      <w:r w:rsidRPr="00425AD2">
        <w:rPr>
          <w:rFonts w:ascii="Cambria" w:hAnsi="Cambria" w:cs="Times New Roman"/>
          <w:kern w:val="0"/>
          <w:sz w:val="22"/>
        </w:rPr>
        <w:t>ub website</w:t>
      </w:r>
      <w:r w:rsidR="00062963" w:rsidRPr="00425AD2">
        <w:rPr>
          <w:rFonts w:ascii="Cambria" w:hAnsi="Cambria" w:cs="Times New Roman"/>
          <w:kern w:val="0"/>
          <w:sz w:val="22"/>
        </w:rPr>
        <w:t xml:space="preserve"> to stor</w:t>
      </w:r>
      <w:r w:rsidR="00F27803" w:rsidRPr="00425AD2">
        <w:rPr>
          <w:rFonts w:ascii="Cambria" w:hAnsi="Cambria" w:cs="Times New Roman"/>
          <w:kern w:val="0"/>
          <w:sz w:val="22"/>
        </w:rPr>
        <w:t>e</w:t>
      </w:r>
      <w:r w:rsidR="00062963" w:rsidRPr="00425AD2">
        <w:rPr>
          <w:rFonts w:ascii="Cambria" w:hAnsi="Cambria" w:cs="Times New Roman"/>
          <w:kern w:val="0"/>
          <w:sz w:val="22"/>
        </w:rPr>
        <w:t xml:space="preserve"> the needed figures</w:t>
      </w:r>
      <w:r w:rsidR="000F7B63" w:rsidRPr="00425AD2">
        <w:rPr>
          <w:rFonts w:ascii="Cambria" w:hAnsi="Cambria" w:cs="Times New Roman"/>
          <w:kern w:val="0"/>
          <w:sz w:val="22"/>
          <w:vertAlign w:val="superscript"/>
        </w:rPr>
        <w:t>19</w:t>
      </w:r>
      <w:r w:rsidR="00062963" w:rsidRPr="00425AD2">
        <w:rPr>
          <w:rFonts w:ascii="Cambria" w:hAnsi="Cambria" w:cs="Times New Roman"/>
          <w:kern w:val="0"/>
          <w:sz w:val="22"/>
        </w:rPr>
        <w:t xml:space="preserve">, which will be called and then shown in the new wiki code. </w:t>
      </w:r>
      <w:r w:rsidR="00F27803" w:rsidRPr="00425AD2">
        <w:rPr>
          <w:rFonts w:ascii="Cambria" w:hAnsi="Cambria" w:cs="Times New Roman"/>
          <w:kern w:val="0"/>
          <w:sz w:val="22"/>
        </w:rPr>
        <w:t>Then a Markdown-formatted file is created with the building of the wiki</w:t>
      </w:r>
      <w:r w:rsidRPr="00425AD2">
        <w:rPr>
          <w:rFonts w:ascii="Cambria" w:hAnsi="Cambria" w:cs="Times New Roman"/>
          <w:kern w:val="0"/>
          <w:sz w:val="22"/>
        </w:rPr>
        <w:t xml:space="preserve"> framework and</w:t>
      </w:r>
      <w:r w:rsidR="00F27803" w:rsidRPr="00425AD2">
        <w:rPr>
          <w:rFonts w:ascii="Cambria" w:hAnsi="Cambria" w:cs="Times New Roman"/>
          <w:kern w:val="0"/>
          <w:sz w:val="22"/>
        </w:rPr>
        <w:t xml:space="preserve"> the in</w:t>
      </w:r>
      <w:r w:rsidRPr="00425AD2">
        <w:rPr>
          <w:rFonts w:ascii="Cambria" w:hAnsi="Cambria" w:cs="Times New Roman"/>
          <w:kern w:val="0"/>
          <w:sz w:val="22"/>
        </w:rPr>
        <w:t xml:space="preserve">put of text and picture materials. </w:t>
      </w:r>
      <w:r w:rsidR="00F27803" w:rsidRPr="00425AD2">
        <w:rPr>
          <w:rFonts w:ascii="Cambria" w:hAnsi="Cambria" w:cs="Times New Roman"/>
          <w:kern w:val="0"/>
          <w:sz w:val="22"/>
        </w:rPr>
        <w:t>Markdown is a lightweight markup language with plain text formatting syntax</w:t>
      </w:r>
      <w:r w:rsidR="000F7B63" w:rsidRPr="00425AD2">
        <w:rPr>
          <w:rFonts w:ascii="Cambria" w:hAnsi="Cambria" w:cs="Times New Roman"/>
          <w:kern w:val="0"/>
          <w:sz w:val="22"/>
          <w:vertAlign w:val="superscript"/>
        </w:rPr>
        <w:t>20</w:t>
      </w:r>
      <w:r w:rsidR="00F27803" w:rsidRPr="00425AD2">
        <w:rPr>
          <w:rFonts w:ascii="Cambria" w:hAnsi="Cambria" w:cs="Times New Roman"/>
          <w:kern w:val="0"/>
          <w:sz w:val="22"/>
        </w:rPr>
        <w:t>. During this</w:t>
      </w:r>
      <w:r w:rsidRPr="00425AD2">
        <w:rPr>
          <w:rFonts w:ascii="Cambria" w:hAnsi="Cambria" w:cs="Times New Roman"/>
          <w:kern w:val="0"/>
          <w:sz w:val="22"/>
        </w:rPr>
        <w:t xml:space="preserve"> process, </w:t>
      </w:r>
      <w:r w:rsidR="00A865BB" w:rsidRPr="00425AD2">
        <w:rPr>
          <w:rFonts w:ascii="Cambria" w:hAnsi="Cambria" w:cs="Times New Roman"/>
          <w:kern w:val="0"/>
          <w:sz w:val="22"/>
        </w:rPr>
        <w:t xml:space="preserve">the </w:t>
      </w:r>
      <w:proofErr w:type="spellStart"/>
      <w:r w:rsidR="00A865BB" w:rsidRPr="00425AD2">
        <w:rPr>
          <w:rFonts w:ascii="Cambria" w:hAnsi="Cambria" w:cs="Times New Roman"/>
          <w:kern w:val="0"/>
          <w:sz w:val="22"/>
        </w:rPr>
        <w:t>MathJax</w:t>
      </w:r>
      <w:proofErr w:type="spellEnd"/>
      <w:r w:rsidR="00A865BB" w:rsidRPr="00425AD2">
        <w:rPr>
          <w:rFonts w:ascii="Cambria" w:hAnsi="Cambria" w:cs="Times New Roman"/>
          <w:kern w:val="0"/>
          <w:sz w:val="22"/>
        </w:rPr>
        <w:t xml:space="preserve"> Plugin for GitHub</w:t>
      </w:r>
      <w:r w:rsidR="000F7B63" w:rsidRPr="00425AD2">
        <w:rPr>
          <w:rFonts w:ascii="Cambria" w:hAnsi="Cambria" w:cs="Times New Roman"/>
          <w:kern w:val="0"/>
          <w:sz w:val="22"/>
          <w:vertAlign w:val="superscript"/>
        </w:rPr>
        <w:t>21</w:t>
      </w:r>
      <w:r w:rsidR="00A865BB" w:rsidRPr="00425AD2">
        <w:rPr>
          <w:rFonts w:ascii="Cambria" w:hAnsi="Cambria" w:cs="Times New Roman"/>
          <w:kern w:val="0"/>
          <w:sz w:val="22"/>
        </w:rPr>
        <w:t xml:space="preserve">, an open-source JavaScript display engine for LaTeX, MathML, and </w:t>
      </w:r>
      <w:proofErr w:type="spellStart"/>
      <w:r w:rsidR="00A865BB" w:rsidRPr="00425AD2">
        <w:rPr>
          <w:rFonts w:ascii="Cambria" w:hAnsi="Cambria" w:cs="Times New Roman"/>
          <w:kern w:val="0"/>
          <w:sz w:val="22"/>
        </w:rPr>
        <w:t>AsciiMath</w:t>
      </w:r>
      <w:proofErr w:type="spellEnd"/>
      <w:r w:rsidR="00A865BB" w:rsidRPr="00425AD2">
        <w:rPr>
          <w:rFonts w:ascii="Cambria" w:hAnsi="Cambria" w:cs="Times New Roman"/>
          <w:kern w:val="0"/>
          <w:sz w:val="22"/>
        </w:rPr>
        <w:t xml:space="preserve"> notation, is utilized for the exhibition of mathematical formulas. </w:t>
      </w:r>
      <w:r w:rsidRPr="00425AD2">
        <w:rPr>
          <w:rFonts w:ascii="Cambria" w:hAnsi="Cambria" w:cs="Times New Roman"/>
          <w:kern w:val="0"/>
          <w:sz w:val="22"/>
        </w:rPr>
        <w:t xml:space="preserve">After that, </w:t>
      </w:r>
      <w:r w:rsidR="00A865BB" w:rsidRPr="00425AD2">
        <w:rPr>
          <w:rFonts w:ascii="Cambria" w:hAnsi="Cambria" w:cs="Times New Roman"/>
          <w:kern w:val="0"/>
          <w:sz w:val="22"/>
        </w:rPr>
        <w:t>he Markdown file is converted to an HTML document</w:t>
      </w:r>
      <w:r w:rsidRPr="00425AD2">
        <w:rPr>
          <w:rFonts w:ascii="Cambria" w:hAnsi="Cambria" w:cs="Times New Roman"/>
          <w:kern w:val="0"/>
          <w:sz w:val="22"/>
        </w:rPr>
        <w:t xml:space="preserve"> </w:t>
      </w:r>
      <w:r w:rsidR="00A865BB" w:rsidRPr="00425AD2">
        <w:rPr>
          <w:rFonts w:ascii="Cambria" w:hAnsi="Cambria" w:cs="Times New Roman"/>
          <w:kern w:val="0"/>
          <w:sz w:val="22"/>
        </w:rPr>
        <w:t>through Sublime Text 3 software</w:t>
      </w:r>
      <w:r w:rsidR="000F7B63" w:rsidRPr="00425AD2">
        <w:rPr>
          <w:rFonts w:ascii="Cambria" w:hAnsi="Cambria" w:cs="Times New Roman"/>
          <w:kern w:val="0"/>
          <w:sz w:val="22"/>
          <w:vertAlign w:val="superscript"/>
        </w:rPr>
        <w:t>22</w:t>
      </w:r>
      <w:r w:rsidR="00A865BB" w:rsidRPr="00425AD2">
        <w:rPr>
          <w:rFonts w:ascii="Cambria" w:hAnsi="Cambria" w:cs="Times New Roman"/>
          <w:kern w:val="0"/>
          <w:sz w:val="22"/>
        </w:rPr>
        <w:t>. Some adjustments are made to improve the beauty of layout, s</w:t>
      </w:r>
      <w:r w:rsidRPr="00425AD2">
        <w:rPr>
          <w:rFonts w:ascii="Cambria" w:hAnsi="Cambria" w:cs="Times New Roman"/>
          <w:kern w:val="0"/>
          <w:sz w:val="22"/>
        </w:rPr>
        <w:t>uch as the alignment</w:t>
      </w:r>
      <w:r w:rsidR="00A865BB" w:rsidRPr="00425AD2">
        <w:rPr>
          <w:rFonts w:ascii="Cambria" w:hAnsi="Cambria" w:cs="Times New Roman"/>
          <w:kern w:val="0"/>
          <w:sz w:val="22"/>
        </w:rPr>
        <w:t xml:space="preserve"> to the center</w:t>
      </w:r>
      <w:r w:rsidRPr="00425AD2">
        <w:rPr>
          <w:rFonts w:ascii="Cambria" w:hAnsi="Cambria" w:cs="Times New Roman"/>
          <w:kern w:val="0"/>
          <w:sz w:val="22"/>
        </w:rPr>
        <w:t xml:space="preserve"> of formulas, </w:t>
      </w:r>
      <w:r w:rsidR="00A865BB" w:rsidRPr="00425AD2">
        <w:rPr>
          <w:rFonts w:ascii="Cambria" w:hAnsi="Cambria" w:cs="Times New Roman"/>
          <w:kern w:val="0"/>
          <w:sz w:val="22"/>
        </w:rPr>
        <w:t xml:space="preserve">figures and </w:t>
      </w:r>
      <w:r w:rsidRPr="00425AD2">
        <w:rPr>
          <w:rFonts w:ascii="Cambria" w:hAnsi="Cambria" w:cs="Times New Roman"/>
          <w:kern w:val="0"/>
          <w:sz w:val="22"/>
        </w:rPr>
        <w:t>tables, and the arrangement of headings. Finally, anchors</w:t>
      </w:r>
      <w:r w:rsidR="00A865BB" w:rsidRPr="00425AD2">
        <w:rPr>
          <w:rFonts w:ascii="Cambria" w:hAnsi="Cambria" w:cs="Times New Roman"/>
          <w:kern w:val="0"/>
          <w:sz w:val="22"/>
        </w:rPr>
        <w:t xml:space="preserve"> points are</w:t>
      </w:r>
      <w:r w:rsidRPr="00425AD2">
        <w:rPr>
          <w:rFonts w:ascii="Cambria" w:hAnsi="Cambria" w:cs="Times New Roman"/>
          <w:kern w:val="0"/>
          <w:sz w:val="22"/>
        </w:rPr>
        <w:t xml:space="preserve"> added to facilitate</w:t>
      </w:r>
      <w:r w:rsidR="00A865BB" w:rsidRPr="00425AD2">
        <w:rPr>
          <w:rFonts w:ascii="Cambria" w:hAnsi="Cambria" w:cs="Times New Roman"/>
          <w:kern w:val="0"/>
          <w:sz w:val="22"/>
        </w:rPr>
        <w:t xml:space="preserve"> the jump to other location</w:t>
      </w:r>
      <w:r w:rsidRPr="00425AD2">
        <w:rPr>
          <w:rFonts w:ascii="Cambria" w:hAnsi="Cambria" w:cs="Times New Roman"/>
          <w:kern w:val="0"/>
          <w:sz w:val="22"/>
        </w:rPr>
        <w:t xml:space="preserve"> </w:t>
      </w:r>
      <w:r w:rsidR="00844457" w:rsidRPr="00425AD2">
        <w:rPr>
          <w:rFonts w:ascii="Cambria" w:hAnsi="Cambria" w:cs="Times New Roman"/>
          <w:kern w:val="0"/>
          <w:sz w:val="22"/>
        </w:rPr>
        <w:t>during</w:t>
      </w:r>
      <w:r w:rsidRPr="00425AD2">
        <w:rPr>
          <w:rFonts w:ascii="Cambria" w:hAnsi="Cambria" w:cs="Times New Roman"/>
          <w:kern w:val="0"/>
          <w:sz w:val="22"/>
        </w:rPr>
        <w:t xml:space="preserve"> the reading. </w:t>
      </w:r>
      <w:r w:rsidR="00844457" w:rsidRPr="00425AD2">
        <w:rPr>
          <w:rFonts w:ascii="Cambria" w:hAnsi="Cambria" w:cs="Times New Roman"/>
          <w:kern w:val="0"/>
          <w:sz w:val="22"/>
        </w:rPr>
        <w:t>It facilitates the existence of a permanent side navigation bar, where the section titles are linked to corresponding paragraphs. When any figure is mentioned in the major text body, a link is added</w:t>
      </w:r>
      <w:r w:rsidRPr="00425AD2">
        <w:rPr>
          <w:rFonts w:ascii="Cambria" w:hAnsi="Cambria" w:cs="Times New Roman"/>
          <w:kern w:val="0"/>
          <w:sz w:val="22"/>
        </w:rPr>
        <w:t xml:space="preserve"> </w:t>
      </w:r>
      <w:r w:rsidR="00844457" w:rsidRPr="00425AD2">
        <w:rPr>
          <w:rFonts w:ascii="Cambria" w:hAnsi="Cambria" w:cs="Times New Roman"/>
          <w:kern w:val="0"/>
          <w:sz w:val="22"/>
        </w:rPr>
        <w:t>so that the view can jump to the related figures</w:t>
      </w:r>
      <w:r w:rsidR="001D41E1" w:rsidRPr="00425AD2">
        <w:rPr>
          <w:rFonts w:ascii="Cambria" w:hAnsi="Cambria" w:cs="Times New Roman"/>
          <w:kern w:val="0"/>
          <w:sz w:val="22"/>
        </w:rPr>
        <w:t xml:space="preserve"> after clicking. The same method applies to the annotations, which supplement some explanations for the better understanding. </w:t>
      </w:r>
      <w:r w:rsidR="00B105CC" w:rsidRPr="00425AD2">
        <w:rPr>
          <w:rFonts w:ascii="Cambria" w:hAnsi="Cambria" w:cs="Times New Roman"/>
          <w:kern w:val="0"/>
          <w:sz w:val="22"/>
        </w:rPr>
        <w:br w:type="page"/>
      </w:r>
    </w:p>
    <w:p w14:paraId="39ABDF21" w14:textId="756F9C7A" w:rsidR="00A01DD8" w:rsidRPr="007F581F" w:rsidRDefault="00802C50" w:rsidP="00C220E6">
      <w:pPr>
        <w:pStyle w:val="a5"/>
        <w:numPr>
          <w:ilvl w:val="0"/>
          <w:numId w:val="7"/>
        </w:numPr>
        <w:ind w:firstLineChars="0"/>
        <w:outlineLvl w:val="0"/>
        <w:rPr>
          <w:rFonts w:ascii="Cambria" w:hAnsi="Cambria" w:cs="Times New Roman"/>
          <w:kern w:val="0"/>
          <w:sz w:val="32"/>
          <w:szCs w:val="32"/>
        </w:rPr>
      </w:pPr>
      <w:bookmarkStart w:id="17" w:name="_Toc26982885"/>
      <w:r w:rsidRPr="007F581F">
        <w:rPr>
          <w:rFonts w:ascii="Cambria" w:hAnsi="Cambria" w:cs="Times New Roman"/>
          <w:kern w:val="0"/>
          <w:sz w:val="32"/>
          <w:szCs w:val="32"/>
        </w:rPr>
        <w:lastRenderedPageBreak/>
        <w:t>Chronological project narrative</w:t>
      </w:r>
      <w:bookmarkEnd w:id="17"/>
      <w:r w:rsidRPr="007F581F">
        <w:rPr>
          <w:rFonts w:ascii="Cambria" w:hAnsi="Cambria" w:cs="Times New Roman"/>
          <w:kern w:val="0"/>
          <w:sz w:val="32"/>
          <w:szCs w:val="32"/>
        </w:rPr>
        <w:t xml:space="preserve"> </w:t>
      </w:r>
    </w:p>
    <w:p w14:paraId="271B22EF" w14:textId="43EEC05D" w:rsidR="00CD1D7B" w:rsidRPr="00425AD2" w:rsidRDefault="007D4BF7" w:rsidP="00425AD2">
      <w:pPr>
        <w:spacing w:afterLines="50" w:after="156" w:line="259" w:lineRule="auto"/>
        <w:rPr>
          <w:rFonts w:ascii="Cambria" w:hAnsi="Cambria" w:cs="Times New Roman"/>
          <w:kern w:val="0"/>
          <w:sz w:val="22"/>
        </w:rPr>
      </w:pPr>
      <w:r w:rsidRPr="00425AD2">
        <w:rPr>
          <w:rFonts w:ascii="Cambria" w:hAnsi="Cambria" w:cs="Times New Roman"/>
          <w:kern w:val="0"/>
          <w:sz w:val="22"/>
        </w:rPr>
        <w:t>The workflow</w:t>
      </w:r>
      <w:r w:rsidR="00683936" w:rsidRPr="00425AD2">
        <w:rPr>
          <w:rFonts w:ascii="Cambria" w:hAnsi="Cambria" w:cs="Times New Roman"/>
          <w:kern w:val="0"/>
          <w:sz w:val="22"/>
        </w:rPr>
        <w:t xml:space="preserve"> of the project is shown in Fig. 4.1. </w:t>
      </w:r>
      <w:r w:rsidR="0059535E" w:rsidRPr="00425AD2">
        <w:rPr>
          <w:rFonts w:ascii="Cambria" w:hAnsi="Cambria" w:cs="Times New Roman"/>
          <w:kern w:val="0"/>
          <w:sz w:val="22"/>
        </w:rPr>
        <w:t>It</w:t>
      </w:r>
      <w:r w:rsidR="00683936" w:rsidRPr="00425AD2">
        <w:rPr>
          <w:rFonts w:ascii="Cambria" w:hAnsi="Cambria" w:cs="Times New Roman"/>
          <w:kern w:val="0"/>
          <w:sz w:val="22"/>
        </w:rPr>
        <w:t xml:space="preserve"> takes four months, from 1</w:t>
      </w:r>
      <w:r w:rsidR="00683936" w:rsidRPr="00425AD2">
        <w:rPr>
          <w:rFonts w:ascii="Cambria" w:hAnsi="Cambria" w:cs="Times New Roman"/>
          <w:kern w:val="0"/>
          <w:sz w:val="22"/>
          <w:vertAlign w:val="superscript"/>
        </w:rPr>
        <w:t>st</w:t>
      </w:r>
      <w:r w:rsidR="00683936" w:rsidRPr="00425AD2">
        <w:rPr>
          <w:rFonts w:ascii="Cambria" w:hAnsi="Cambria" w:cs="Times New Roman"/>
          <w:kern w:val="0"/>
          <w:sz w:val="22"/>
        </w:rPr>
        <w:t xml:space="preserve"> August to 30</w:t>
      </w:r>
      <w:r w:rsidR="00683936" w:rsidRPr="00425AD2">
        <w:rPr>
          <w:rFonts w:ascii="Cambria" w:hAnsi="Cambria" w:cs="Times New Roman"/>
          <w:kern w:val="0"/>
          <w:sz w:val="22"/>
          <w:vertAlign w:val="superscript"/>
        </w:rPr>
        <w:t>th</w:t>
      </w:r>
      <w:r w:rsidR="00683936" w:rsidRPr="00425AD2">
        <w:rPr>
          <w:rFonts w:ascii="Cambria" w:hAnsi="Cambria" w:cs="Times New Roman"/>
          <w:kern w:val="0"/>
          <w:sz w:val="22"/>
        </w:rPr>
        <w:t xml:space="preserve"> November. </w:t>
      </w:r>
    </w:p>
    <w:p w14:paraId="39568607" w14:textId="77777777" w:rsidR="00CD1D7B" w:rsidRPr="00782A4D" w:rsidRDefault="00CD1D7B" w:rsidP="00393383">
      <w:pPr>
        <w:rPr>
          <w:rFonts w:ascii="Cambria" w:hAnsi="Cambria" w:cs="Times New Roman"/>
          <w:kern w:val="0"/>
          <w:sz w:val="36"/>
          <w:szCs w:val="36"/>
        </w:rPr>
      </w:pPr>
    </w:p>
    <w:p w14:paraId="60F3E1FE" w14:textId="01547176" w:rsidR="00CD1D7B" w:rsidRPr="00425AD2" w:rsidRDefault="00CD1D7B" w:rsidP="00425AD2">
      <w:pPr>
        <w:spacing w:afterLines="50" w:after="156" w:line="259" w:lineRule="auto"/>
        <w:rPr>
          <w:rFonts w:ascii="Cambria" w:hAnsi="Cambria" w:cs="Times New Roman"/>
          <w:kern w:val="0"/>
          <w:sz w:val="22"/>
        </w:rPr>
      </w:pPr>
      <w:r w:rsidRPr="00425AD2">
        <w:rPr>
          <w:rFonts w:ascii="Cambria" w:hAnsi="Cambria" w:cs="Times New Roman"/>
          <w:kern w:val="0"/>
          <w:sz w:val="22"/>
        </w:rPr>
        <w:drawing>
          <wp:inline distT="0" distB="0" distL="0" distR="0" wp14:anchorId="7A4845E4" wp14:editId="6FCDC440">
            <wp:extent cx="5274310" cy="2155978"/>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55978"/>
                    </a:xfrm>
                    <a:prstGeom prst="rect">
                      <a:avLst/>
                    </a:prstGeom>
                  </pic:spPr>
                </pic:pic>
              </a:graphicData>
            </a:graphic>
          </wp:inline>
        </w:drawing>
      </w:r>
      <w:r w:rsidRPr="00425AD2">
        <w:rPr>
          <w:rFonts w:ascii="Cambria" w:hAnsi="Cambria" w:cs="Times New Roman"/>
          <w:kern w:val="0"/>
          <w:sz w:val="22"/>
        </w:rPr>
        <w:t xml:space="preserve"> </w:t>
      </w:r>
    </w:p>
    <w:p w14:paraId="0731A89D" w14:textId="62972388" w:rsidR="00CD1D7B" w:rsidRPr="00425AD2" w:rsidRDefault="00CD1D7B" w:rsidP="00425AD2">
      <w:pPr>
        <w:spacing w:afterLines="50" w:after="156" w:line="259" w:lineRule="auto"/>
        <w:rPr>
          <w:rFonts w:ascii="Cambria" w:hAnsi="Cambria" w:cs="Times New Roman"/>
          <w:kern w:val="0"/>
          <w:sz w:val="22"/>
        </w:rPr>
      </w:pPr>
      <w:r w:rsidRPr="00425AD2">
        <w:rPr>
          <w:rFonts w:ascii="Cambria" w:hAnsi="Cambria" w:cs="Times New Roman"/>
          <w:kern w:val="0"/>
          <w:sz w:val="22"/>
        </w:rPr>
        <w:t>Fig. 4.1 Workflow of the project.</w:t>
      </w:r>
    </w:p>
    <w:p w14:paraId="73EA2396" w14:textId="35AE8D17" w:rsidR="0059535E" w:rsidRPr="00425AD2" w:rsidRDefault="00683936" w:rsidP="00425AD2">
      <w:pPr>
        <w:spacing w:afterLines="50" w:after="156" w:line="259" w:lineRule="auto"/>
        <w:rPr>
          <w:rFonts w:ascii="Cambria" w:hAnsi="Cambria" w:cs="Times New Roman" w:hint="eastAsia"/>
          <w:kern w:val="0"/>
          <w:sz w:val="22"/>
        </w:rPr>
      </w:pPr>
      <w:r w:rsidRPr="00425AD2">
        <w:rPr>
          <w:rFonts w:ascii="Cambria" w:hAnsi="Cambria" w:cs="Times New Roman"/>
          <w:kern w:val="0"/>
          <w:sz w:val="22"/>
        </w:rPr>
        <w:t xml:space="preserve">The first step is to read related materials and </w:t>
      </w:r>
      <w:r w:rsidR="0059535E" w:rsidRPr="00425AD2">
        <w:rPr>
          <w:rFonts w:ascii="Cambria" w:hAnsi="Cambria" w:cs="Times New Roman"/>
          <w:kern w:val="0"/>
          <w:sz w:val="22"/>
        </w:rPr>
        <w:t xml:space="preserve">then decide the logical flow and </w:t>
      </w:r>
      <w:r w:rsidR="008D5328" w:rsidRPr="00425AD2">
        <w:rPr>
          <w:rFonts w:ascii="Cambria" w:hAnsi="Cambria" w:cs="Times New Roman"/>
          <w:kern w:val="0"/>
          <w:sz w:val="22"/>
        </w:rPr>
        <w:t xml:space="preserve">the </w:t>
      </w:r>
      <w:r w:rsidR="0059535E" w:rsidRPr="00425AD2">
        <w:rPr>
          <w:rFonts w:ascii="Cambria" w:hAnsi="Cambria" w:cs="Times New Roman"/>
          <w:kern w:val="0"/>
          <w:sz w:val="22"/>
        </w:rPr>
        <w:t>needed datasets for the final product. In the first month, I m</w:t>
      </w:r>
      <w:r w:rsidR="008D5328" w:rsidRPr="00425AD2">
        <w:rPr>
          <w:rFonts w:ascii="Cambria" w:hAnsi="Cambria" w:cs="Times New Roman"/>
          <w:kern w:val="0"/>
          <w:sz w:val="22"/>
        </w:rPr>
        <w:t>ak</w:t>
      </w:r>
      <w:r w:rsidR="0059535E" w:rsidRPr="00425AD2">
        <w:rPr>
          <w:rFonts w:ascii="Cambria" w:hAnsi="Cambria" w:cs="Times New Roman"/>
          <w:kern w:val="0"/>
          <w:sz w:val="22"/>
        </w:rPr>
        <w:t>e an overview of the water cycle by browsing and analyzing the existing wikis and reading scientific textbooks. By doing so, I buil</w:t>
      </w:r>
      <w:r w:rsidR="008D5328" w:rsidRPr="00425AD2">
        <w:rPr>
          <w:rFonts w:ascii="Cambria" w:hAnsi="Cambria" w:cs="Times New Roman"/>
          <w:kern w:val="0"/>
          <w:sz w:val="22"/>
        </w:rPr>
        <w:t>d</w:t>
      </w:r>
      <w:r w:rsidR="0059535E" w:rsidRPr="00425AD2">
        <w:rPr>
          <w:rFonts w:ascii="Cambria" w:hAnsi="Cambria" w:cs="Times New Roman"/>
          <w:kern w:val="0"/>
          <w:sz w:val="22"/>
        </w:rPr>
        <w:t xml:space="preserve"> up the structure for my wiki and decide</w:t>
      </w:r>
      <w:r w:rsidR="008D5328" w:rsidRPr="00425AD2">
        <w:rPr>
          <w:rFonts w:ascii="Cambria" w:hAnsi="Cambria" w:cs="Times New Roman"/>
          <w:kern w:val="0"/>
          <w:sz w:val="22"/>
        </w:rPr>
        <w:t xml:space="preserve"> t</w:t>
      </w:r>
      <w:r w:rsidR="0059535E" w:rsidRPr="00425AD2">
        <w:rPr>
          <w:rFonts w:ascii="Cambria" w:hAnsi="Cambria" w:cs="Times New Roman"/>
          <w:kern w:val="0"/>
          <w:sz w:val="22"/>
        </w:rPr>
        <w:t>he processes and elements that will be included. In one month from the middle of September, I fill up detailed texts into the structure and g</w:t>
      </w:r>
      <w:r w:rsidR="008D5328" w:rsidRPr="00425AD2">
        <w:rPr>
          <w:rFonts w:ascii="Cambria" w:hAnsi="Cambria" w:cs="Times New Roman"/>
          <w:kern w:val="0"/>
          <w:sz w:val="22"/>
        </w:rPr>
        <w:t>e</w:t>
      </w:r>
      <w:r w:rsidR="0059535E" w:rsidRPr="00425AD2">
        <w:rPr>
          <w:rFonts w:ascii="Cambria" w:hAnsi="Cambria" w:cs="Times New Roman"/>
          <w:kern w:val="0"/>
          <w:sz w:val="22"/>
        </w:rPr>
        <w:t>t to know what kind of datasets I would need.</w:t>
      </w:r>
    </w:p>
    <w:p w14:paraId="2F9A8213" w14:textId="5A0CBCA9" w:rsidR="0024526F" w:rsidRPr="00425AD2" w:rsidRDefault="0059535E" w:rsidP="00425AD2">
      <w:pPr>
        <w:spacing w:afterLines="50" w:after="156" w:line="259" w:lineRule="auto"/>
        <w:rPr>
          <w:rFonts w:ascii="Cambria" w:hAnsi="Cambria" w:cs="Times New Roman" w:hint="eastAsia"/>
          <w:kern w:val="0"/>
          <w:sz w:val="22"/>
        </w:rPr>
      </w:pPr>
      <w:r w:rsidRPr="00425AD2">
        <w:rPr>
          <w:rFonts w:ascii="Cambria" w:hAnsi="Cambria" w:cs="Times New Roman"/>
          <w:kern w:val="0"/>
          <w:sz w:val="22"/>
        </w:rPr>
        <w:t>At very beginning, I almost knew nothing about the grammars</w:t>
      </w:r>
      <w:r w:rsidR="008D5328" w:rsidRPr="00425AD2">
        <w:rPr>
          <w:rFonts w:ascii="Cambria" w:hAnsi="Cambria" w:cs="Times New Roman"/>
          <w:kern w:val="0"/>
          <w:sz w:val="22"/>
        </w:rPr>
        <w:t>, rules or functions of Python</w:t>
      </w:r>
      <w:r w:rsidRPr="00425AD2">
        <w:rPr>
          <w:rFonts w:ascii="Cambria" w:hAnsi="Cambria" w:cs="Times New Roman"/>
          <w:kern w:val="0"/>
          <w:sz w:val="22"/>
        </w:rPr>
        <w:t xml:space="preserve">. </w:t>
      </w:r>
      <w:r w:rsidR="008D5328" w:rsidRPr="00425AD2">
        <w:rPr>
          <w:rFonts w:ascii="Cambria" w:hAnsi="Cambria" w:cs="Times New Roman"/>
          <w:kern w:val="0"/>
          <w:sz w:val="22"/>
        </w:rPr>
        <w:t>It takes me around one and half months to become familiar with this powerful tool. Firstly, I spend one month in learning the basic concepts and features of the Python language and system</w:t>
      </w:r>
      <w:r w:rsidR="005960BE" w:rsidRPr="00425AD2">
        <w:rPr>
          <w:rFonts w:ascii="Cambria" w:hAnsi="Cambria" w:cs="Times New Roman"/>
          <w:kern w:val="0"/>
          <w:sz w:val="22"/>
        </w:rPr>
        <w:t xml:space="preserve"> by reading the official tutorials and watching tutorial videos</w:t>
      </w:r>
      <w:r w:rsidR="008D5328" w:rsidRPr="00425AD2">
        <w:rPr>
          <w:rFonts w:ascii="Cambria" w:hAnsi="Cambria" w:cs="Times New Roman"/>
          <w:kern w:val="0"/>
          <w:sz w:val="22"/>
        </w:rPr>
        <w:t xml:space="preserve">. I also have access to different open-source packages in this period. Then when I meet some confusing points during the process of analyzing the data and plotting the maps, I learn from the corresponding tutorials and </w:t>
      </w:r>
      <w:r w:rsidR="005960BE" w:rsidRPr="00425AD2">
        <w:rPr>
          <w:rFonts w:ascii="Cambria" w:hAnsi="Cambria" w:cs="Times New Roman"/>
          <w:kern w:val="0"/>
          <w:sz w:val="22"/>
        </w:rPr>
        <w:t xml:space="preserve">also get help in some professional forums. As a result, I </w:t>
      </w:r>
      <w:r w:rsidR="008D5328" w:rsidRPr="00425AD2">
        <w:rPr>
          <w:rFonts w:ascii="Cambria" w:hAnsi="Cambria" w:cs="Times New Roman"/>
          <w:kern w:val="0"/>
          <w:sz w:val="22"/>
        </w:rPr>
        <w:t xml:space="preserve">become </w:t>
      </w:r>
      <w:r w:rsidR="0024526F" w:rsidRPr="00425AD2">
        <w:rPr>
          <w:rFonts w:ascii="Cambria" w:hAnsi="Cambria" w:cs="Times New Roman"/>
          <w:kern w:val="0"/>
          <w:sz w:val="22"/>
        </w:rPr>
        <w:t>more and more skilled at Python coding gradually.</w:t>
      </w:r>
      <w:r w:rsidR="005960BE" w:rsidRPr="00425AD2">
        <w:rPr>
          <w:rFonts w:ascii="Cambria" w:hAnsi="Cambria" w:cs="Times New Roman"/>
          <w:kern w:val="0"/>
          <w:sz w:val="22"/>
        </w:rPr>
        <w:t xml:space="preserve"> </w:t>
      </w:r>
    </w:p>
    <w:p w14:paraId="547AFF3D" w14:textId="018B5A1D" w:rsidR="00924A48" w:rsidRPr="00425AD2" w:rsidRDefault="0024526F" w:rsidP="00425AD2">
      <w:pPr>
        <w:spacing w:afterLines="50" w:after="156" w:line="259" w:lineRule="auto"/>
        <w:rPr>
          <w:rFonts w:ascii="Cambria" w:hAnsi="Cambria" w:cs="Times New Roman" w:hint="eastAsia"/>
          <w:kern w:val="0"/>
          <w:sz w:val="22"/>
        </w:rPr>
      </w:pPr>
      <w:r w:rsidRPr="00425AD2">
        <w:rPr>
          <w:rFonts w:ascii="Cambria" w:hAnsi="Cambria" w:cs="Times New Roman"/>
          <w:kern w:val="0"/>
          <w:sz w:val="22"/>
        </w:rPr>
        <w:t xml:space="preserve">The data processing and map plotting is the core step of this project. The datasets are available from the beginning of October. I spend the first week </w:t>
      </w:r>
      <w:r w:rsidR="00924A48" w:rsidRPr="00425AD2">
        <w:rPr>
          <w:rFonts w:ascii="Cambria" w:hAnsi="Cambria" w:cs="Times New Roman"/>
          <w:kern w:val="0"/>
          <w:sz w:val="22"/>
        </w:rPr>
        <w:t xml:space="preserve">in understanding the structure of the datasets. In the following four weeks, I succeed in plotting the static and animated figures about the geographic distribution of evaporation in </w:t>
      </w:r>
      <w:r w:rsidR="00D11783" w:rsidRPr="00425AD2">
        <w:rPr>
          <w:rFonts w:ascii="Cambria" w:hAnsi="Cambria" w:cs="Times New Roman"/>
          <w:kern w:val="0"/>
          <w:sz w:val="22"/>
        </w:rPr>
        <w:t>each</w:t>
      </w:r>
      <w:r w:rsidR="00924A48" w:rsidRPr="00425AD2">
        <w:rPr>
          <w:rFonts w:ascii="Cambria" w:hAnsi="Cambria" w:cs="Times New Roman"/>
          <w:kern w:val="0"/>
          <w:sz w:val="22"/>
        </w:rPr>
        <w:t xml:space="preserve"> time period. Then the codes for these figures are used as templates and applied for plotting </w:t>
      </w:r>
      <w:r w:rsidR="00CD1D7B" w:rsidRPr="00425AD2">
        <w:rPr>
          <w:rFonts w:ascii="Cambria" w:hAnsi="Cambria" w:cs="Times New Roman"/>
          <w:kern w:val="0"/>
          <w:sz w:val="22"/>
        </w:rPr>
        <w:t xml:space="preserve">other </w:t>
      </w:r>
      <w:r w:rsidR="00924A48" w:rsidRPr="00425AD2">
        <w:rPr>
          <w:rFonts w:ascii="Cambria" w:hAnsi="Cambria" w:cs="Times New Roman"/>
          <w:kern w:val="0"/>
          <w:sz w:val="22"/>
        </w:rPr>
        <w:t>figures in the first half of November.</w:t>
      </w:r>
      <w:r w:rsidR="00CD1D7B" w:rsidRPr="00425AD2">
        <w:rPr>
          <w:rFonts w:ascii="Cambria" w:hAnsi="Cambria" w:cs="Times New Roman"/>
          <w:kern w:val="0"/>
          <w:sz w:val="22"/>
        </w:rPr>
        <w:t xml:space="preserve"> At the same time, I write detailed comments for each code file to make them more readable for other users.</w:t>
      </w:r>
    </w:p>
    <w:p w14:paraId="064D2493" w14:textId="6759F7FC" w:rsidR="004E3444" w:rsidRPr="00425AD2" w:rsidRDefault="00924A48" w:rsidP="00425AD2">
      <w:pPr>
        <w:spacing w:afterLines="50" w:after="156" w:line="259" w:lineRule="auto"/>
        <w:rPr>
          <w:rFonts w:ascii="Cambria" w:hAnsi="Cambria" w:cs="Times New Roman" w:hint="eastAsia"/>
          <w:kern w:val="0"/>
          <w:sz w:val="22"/>
        </w:rPr>
      </w:pPr>
      <w:r w:rsidRPr="00425AD2">
        <w:rPr>
          <w:rFonts w:ascii="Cambria" w:hAnsi="Cambria" w:cs="Times New Roman"/>
          <w:kern w:val="0"/>
          <w:sz w:val="22"/>
        </w:rPr>
        <w:lastRenderedPageBreak/>
        <w:t xml:space="preserve">When finishing the text preparation and maps plotting, </w:t>
      </w:r>
      <w:r w:rsidR="00AC2F33" w:rsidRPr="00425AD2">
        <w:rPr>
          <w:rFonts w:ascii="Cambria" w:hAnsi="Cambria" w:cs="Times New Roman"/>
          <w:kern w:val="0"/>
          <w:sz w:val="22"/>
        </w:rPr>
        <w:t xml:space="preserve">all the materials needed for the website </w:t>
      </w:r>
      <w:r w:rsidR="00AD5CC5" w:rsidRPr="00425AD2">
        <w:rPr>
          <w:rFonts w:ascii="Cambria" w:hAnsi="Cambria" w:cs="Times New Roman"/>
          <w:kern w:val="0"/>
          <w:sz w:val="22"/>
        </w:rPr>
        <w:t>build</w:t>
      </w:r>
      <w:r w:rsidR="00AC2F33" w:rsidRPr="00425AD2">
        <w:rPr>
          <w:rFonts w:ascii="Cambria" w:hAnsi="Cambria" w:cs="Times New Roman"/>
          <w:kern w:val="0"/>
          <w:sz w:val="22"/>
        </w:rPr>
        <w:t xml:space="preserve"> are prepared. In the first week of November,</w:t>
      </w:r>
      <w:r w:rsidR="00D11783" w:rsidRPr="00425AD2">
        <w:rPr>
          <w:rFonts w:ascii="Cambria" w:hAnsi="Cambria" w:cs="Times New Roman"/>
          <w:kern w:val="0"/>
          <w:sz w:val="22"/>
        </w:rPr>
        <w:t xml:space="preserve"> several </w:t>
      </w:r>
      <w:r w:rsidR="00AC2F33" w:rsidRPr="00425AD2">
        <w:rPr>
          <w:rFonts w:ascii="Cambria" w:hAnsi="Cambria" w:cs="Times New Roman"/>
          <w:kern w:val="0"/>
          <w:sz w:val="22"/>
        </w:rPr>
        <w:t xml:space="preserve">methods to </w:t>
      </w:r>
      <w:r w:rsidR="00AD5CC5" w:rsidRPr="00425AD2">
        <w:rPr>
          <w:rFonts w:ascii="Cambria" w:hAnsi="Cambria" w:cs="Times New Roman"/>
          <w:kern w:val="0"/>
          <w:sz w:val="22"/>
        </w:rPr>
        <w:t>make</w:t>
      </w:r>
      <w:r w:rsidR="00AC2F33" w:rsidRPr="00425AD2">
        <w:rPr>
          <w:rFonts w:ascii="Cambria" w:hAnsi="Cambria" w:cs="Times New Roman"/>
          <w:kern w:val="0"/>
          <w:sz w:val="22"/>
        </w:rPr>
        <w:t xml:space="preserve"> a website (e.g. Pelican Static Site Generator, Nikola Static Site Generator) are compared with </w:t>
      </w:r>
      <w:r w:rsidR="004E3444" w:rsidRPr="00425AD2">
        <w:rPr>
          <w:rFonts w:ascii="Cambria" w:hAnsi="Cambria" w:cs="Times New Roman"/>
          <w:kern w:val="0"/>
          <w:sz w:val="22"/>
        </w:rPr>
        <w:t>each other and then Markdown and HTML language are chosen to be used. A draft version of the final website is finished on 15</w:t>
      </w:r>
      <w:r w:rsidR="004E3444" w:rsidRPr="00425AD2">
        <w:rPr>
          <w:rFonts w:ascii="Cambria" w:hAnsi="Cambria" w:cs="Times New Roman"/>
          <w:kern w:val="0"/>
          <w:sz w:val="22"/>
          <w:vertAlign w:val="superscript"/>
        </w:rPr>
        <w:t>th</w:t>
      </w:r>
      <w:r w:rsidR="004E3444" w:rsidRPr="00425AD2">
        <w:rPr>
          <w:rFonts w:ascii="Cambria" w:hAnsi="Cambria" w:cs="Times New Roman"/>
          <w:kern w:val="0"/>
          <w:sz w:val="22"/>
        </w:rPr>
        <w:t xml:space="preserve"> November.</w:t>
      </w:r>
    </w:p>
    <w:p w14:paraId="1AC95F22" w14:textId="37F905A2" w:rsidR="007D4BF7" w:rsidRPr="00425AD2" w:rsidRDefault="00D97085" w:rsidP="00425AD2">
      <w:pPr>
        <w:spacing w:afterLines="50" w:after="156" w:line="259" w:lineRule="auto"/>
        <w:rPr>
          <w:rFonts w:ascii="Cambria" w:hAnsi="Cambria" w:cs="Times New Roman" w:hint="eastAsia"/>
          <w:kern w:val="0"/>
          <w:sz w:val="22"/>
        </w:rPr>
      </w:pPr>
      <w:r w:rsidRPr="00425AD2">
        <w:rPr>
          <w:rFonts w:ascii="Cambria" w:hAnsi="Cambria" w:cs="Times New Roman"/>
          <w:kern w:val="0"/>
          <w:sz w:val="22"/>
        </w:rPr>
        <w:t xml:space="preserve">From the beginning of November, I start to review all the materials and make some improvement for all the materials. In the first week, I try to remove some grammar errors and rephrase some sentences to make them more understood for the readers. The figures description part is also polished to cut out some unnecessary points. Then I spend the second week in adjusting the format for the figures to make sure that the same color pattern, color bar name, text font and size, axis width and so on apply to all the figures used in the website. </w:t>
      </w:r>
      <w:r w:rsidR="00CD1D7B" w:rsidRPr="00425AD2">
        <w:rPr>
          <w:rFonts w:ascii="Cambria" w:hAnsi="Cambria" w:cs="Times New Roman"/>
          <w:kern w:val="0"/>
          <w:sz w:val="22"/>
        </w:rPr>
        <w:t xml:space="preserve">The remaining time is taken to adjust the layout of the website, including centering the charts and figures, adding anchors from the figures name in the text to the position of figures, designing a permanent side navigation bar and so on. </w:t>
      </w:r>
    </w:p>
    <w:p w14:paraId="12E614E7" w14:textId="1A1D803C" w:rsidR="00CD1D7B" w:rsidRPr="00425AD2" w:rsidRDefault="00CD1D7B" w:rsidP="00425AD2">
      <w:pPr>
        <w:spacing w:afterLines="50" w:after="156" w:line="259" w:lineRule="auto"/>
        <w:rPr>
          <w:rFonts w:ascii="Cambria" w:hAnsi="Cambria" w:cs="Times New Roman"/>
          <w:kern w:val="0"/>
          <w:sz w:val="22"/>
        </w:rPr>
      </w:pPr>
      <w:r w:rsidRPr="00425AD2">
        <w:rPr>
          <w:rFonts w:ascii="Cambria" w:hAnsi="Cambria" w:cs="Times New Roman"/>
          <w:kern w:val="0"/>
          <w:sz w:val="22"/>
        </w:rPr>
        <w:t>When these issues</w:t>
      </w:r>
      <w:r w:rsidR="005960BE" w:rsidRPr="00425AD2">
        <w:rPr>
          <w:rFonts w:ascii="Cambria" w:hAnsi="Cambria" w:cs="Times New Roman"/>
          <w:kern w:val="0"/>
          <w:sz w:val="22"/>
        </w:rPr>
        <w:t xml:space="preserve"> are</w:t>
      </w:r>
      <w:r w:rsidRPr="00425AD2">
        <w:rPr>
          <w:rFonts w:ascii="Cambria" w:hAnsi="Cambria" w:cs="Times New Roman"/>
          <w:kern w:val="0"/>
          <w:sz w:val="22"/>
        </w:rPr>
        <w:t xml:space="preserve"> finished, I uploa</w:t>
      </w:r>
      <w:r w:rsidR="005960BE" w:rsidRPr="00425AD2">
        <w:rPr>
          <w:rFonts w:ascii="Cambria" w:hAnsi="Cambria" w:cs="Times New Roman"/>
          <w:kern w:val="0"/>
          <w:sz w:val="22"/>
        </w:rPr>
        <w:t>d</w:t>
      </w:r>
      <w:r w:rsidRPr="00425AD2">
        <w:rPr>
          <w:rFonts w:ascii="Cambria" w:hAnsi="Cambria" w:cs="Times New Roman"/>
          <w:kern w:val="0"/>
          <w:sz w:val="22"/>
        </w:rPr>
        <w:t xml:space="preserve"> all the materials on the </w:t>
      </w:r>
      <w:r w:rsidR="00393383" w:rsidRPr="00425AD2">
        <w:rPr>
          <w:rFonts w:ascii="Cambria" w:hAnsi="Cambria" w:cs="Times New Roman"/>
          <w:kern w:val="0"/>
          <w:sz w:val="22"/>
        </w:rPr>
        <w:t>GitHub</w:t>
      </w:r>
      <w:r w:rsidRPr="00425AD2">
        <w:rPr>
          <w:rFonts w:ascii="Cambria" w:hAnsi="Cambria" w:cs="Times New Roman"/>
          <w:kern w:val="0"/>
          <w:sz w:val="22"/>
        </w:rPr>
        <w:t xml:space="preserve"> website and write a </w:t>
      </w:r>
      <w:r w:rsidR="005960BE" w:rsidRPr="00425AD2">
        <w:rPr>
          <w:rFonts w:ascii="Cambria" w:hAnsi="Cambria" w:cs="Times New Roman"/>
          <w:kern w:val="0"/>
          <w:sz w:val="22"/>
        </w:rPr>
        <w:t>‘</w:t>
      </w:r>
      <w:r w:rsidRPr="00425AD2">
        <w:rPr>
          <w:rFonts w:ascii="Cambria" w:hAnsi="Cambria" w:cs="Times New Roman"/>
          <w:kern w:val="0"/>
          <w:sz w:val="22"/>
        </w:rPr>
        <w:t>readme</w:t>
      </w:r>
      <w:r w:rsidR="005960BE" w:rsidRPr="00425AD2">
        <w:rPr>
          <w:rFonts w:ascii="Cambria" w:hAnsi="Cambria" w:cs="Times New Roman"/>
          <w:kern w:val="0"/>
          <w:sz w:val="22"/>
        </w:rPr>
        <w:t>’</w:t>
      </w:r>
      <w:r w:rsidRPr="00425AD2">
        <w:rPr>
          <w:rFonts w:ascii="Cambria" w:hAnsi="Cambria" w:cs="Times New Roman"/>
          <w:kern w:val="0"/>
          <w:sz w:val="22"/>
        </w:rPr>
        <w:t xml:space="preserve"> file to describe the product</w:t>
      </w:r>
      <w:r w:rsidR="00593AB4" w:rsidRPr="00425AD2">
        <w:rPr>
          <w:rFonts w:ascii="Cambria" w:hAnsi="Cambria" w:cs="Times New Roman"/>
          <w:kern w:val="0"/>
          <w:sz w:val="22"/>
          <w:vertAlign w:val="superscript"/>
        </w:rPr>
        <w:t>19</w:t>
      </w:r>
      <w:r w:rsidRPr="00425AD2">
        <w:rPr>
          <w:rFonts w:ascii="Cambria" w:hAnsi="Cambria" w:cs="Times New Roman"/>
          <w:kern w:val="0"/>
          <w:sz w:val="22"/>
        </w:rPr>
        <w:t xml:space="preserve">. </w:t>
      </w:r>
    </w:p>
    <w:p w14:paraId="2D386EF9" w14:textId="77777777" w:rsidR="00CD1D7B" w:rsidRPr="00782A4D" w:rsidRDefault="00CD1D7B" w:rsidP="00393383">
      <w:pPr>
        <w:rPr>
          <w:rFonts w:ascii="Cambria" w:hAnsi="Cambria" w:cs="Times New Roman"/>
          <w:kern w:val="0"/>
          <w:sz w:val="36"/>
          <w:szCs w:val="36"/>
        </w:rPr>
      </w:pPr>
    </w:p>
    <w:p w14:paraId="3BB07120" w14:textId="5366C741" w:rsidR="00802C50" w:rsidRPr="00782A4D" w:rsidRDefault="00A01DD8" w:rsidP="00393383">
      <w:pPr>
        <w:widowControl/>
        <w:rPr>
          <w:rFonts w:ascii="Cambria" w:hAnsi="Cambria" w:cs="Times New Roman"/>
          <w:kern w:val="0"/>
          <w:sz w:val="36"/>
          <w:szCs w:val="36"/>
        </w:rPr>
      </w:pPr>
      <w:r w:rsidRPr="00782A4D">
        <w:rPr>
          <w:rFonts w:ascii="Cambria" w:hAnsi="Cambria" w:cs="Times New Roman"/>
          <w:kern w:val="0"/>
          <w:sz w:val="36"/>
          <w:szCs w:val="36"/>
        </w:rPr>
        <w:br w:type="page"/>
      </w:r>
    </w:p>
    <w:p w14:paraId="119BC697" w14:textId="21D6964A" w:rsidR="00802C50" w:rsidRPr="007F581F" w:rsidRDefault="001214B3" w:rsidP="00C220E6">
      <w:pPr>
        <w:pStyle w:val="a5"/>
        <w:numPr>
          <w:ilvl w:val="0"/>
          <w:numId w:val="7"/>
        </w:numPr>
        <w:ind w:firstLineChars="0"/>
        <w:outlineLvl w:val="0"/>
        <w:rPr>
          <w:rFonts w:ascii="Cambria" w:hAnsi="Cambria" w:cs="Times New Roman"/>
          <w:kern w:val="0"/>
          <w:sz w:val="32"/>
          <w:szCs w:val="32"/>
        </w:rPr>
      </w:pPr>
      <w:bookmarkStart w:id="18" w:name="_Toc26982886"/>
      <w:r w:rsidRPr="007F581F">
        <w:rPr>
          <w:rFonts w:ascii="Cambria" w:hAnsi="Cambria" w:cs="Times New Roman"/>
          <w:kern w:val="0"/>
          <w:sz w:val="32"/>
          <w:szCs w:val="32"/>
        </w:rPr>
        <w:lastRenderedPageBreak/>
        <w:t>R</w:t>
      </w:r>
      <w:r w:rsidR="00802C50" w:rsidRPr="007F581F">
        <w:rPr>
          <w:rFonts w:ascii="Cambria" w:hAnsi="Cambria" w:cs="Times New Roman"/>
          <w:kern w:val="0"/>
          <w:sz w:val="32"/>
          <w:szCs w:val="32"/>
        </w:rPr>
        <w:t>esults</w:t>
      </w:r>
      <w:bookmarkEnd w:id="18"/>
      <w:r w:rsidRPr="007F581F">
        <w:rPr>
          <w:rFonts w:ascii="Cambria" w:hAnsi="Cambria" w:cs="Times New Roman"/>
          <w:kern w:val="0"/>
          <w:sz w:val="32"/>
          <w:szCs w:val="32"/>
        </w:rPr>
        <w:t xml:space="preserve"> </w:t>
      </w:r>
    </w:p>
    <w:p w14:paraId="5BA88A9D" w14:textId="13C67704" w:rsidR="00B105CC" w:rsidRPr="007F581F" w:rsidRDefault="00B105CC" w:rsidP="00C220E6">
      <w:pPr>
        <w:pStyle w:val="a5"/>
        <w:numPr>
          <w:ilvl w:val="1"/>
          <w:numId w:val="7"/>
        </w:numPr>
        <w:ind w:firstLineChars="0"/>
        <w:outlineLvl w:val="1"/>
        <w:rPr>
          <w:rFonts w:ascii="Cambria" w:hAnsi="Cambria" w:cs="Times New Roman"/>
          <w:kern w:val="0"/>
          <w:sz w:val="30"/>
          <w:szCs w:val="30"/>
        </w:rPr>
      </w:pPr>
      <w:bookmarkStart w:id="19" w:name="_Toc26982887"/>
      <w:r w:rsidRPr="007F581F">
        <w:rPr>
          <w:rFonts w:ascii="Cambria" w:hAnsi="Cambria" w:cs="Times New Roman"/>
          <w:kern w:val="0"/>
          <w:sz w:val="30"/>
          <w:szCs w:val="30"/>
        </w:rPr>
        <w:t>Product list</w:t>
      </w:r>
      <w:bookmarkEnd w:id="19"/>
    </w:p>
    <w:p w14:paraId="1937B909" w14:textId="28EB2807" w:rsidR="00C61838" w:rsidRPr="00425AD2" w:rsidRDefault="00C61838" w:rsidP="00425AD2">
      <w:pPr>
        <w:spacing w:afterLines="50" w:after="156" w:line="259" w:lineRule="auto"/>
        <w:rPr>
          <w:rFonts w:ascii="Cambria" w:hAnsi="Cambria" w:cs="Times New Roman" w:hint="eastAsia"/>
          <w:kern w:val="0"/>
          <w:sz w:val="22"/>
        </w:rPr>
      </w:pPr>
      <w:r w:rsidRPr="00425AD2">
        <w:rPr>
          <w:rFonts w:ascii="Cambria" w:hAnsi="Cambria" w:cs="Times New Roman"/>
          <w:kern w:val="0"/>
          <w:sz w:val="22"/>
        </w:rPr>
        <w:t>A</w:t>
      </w:r>
      <w:r w:rsidR="005960BE" w:rsidRPr="00425AD2">
        <w:rPr>
          <w:rFonts w:ascii="Cambria" w:hAnsi="Cambria" w:cs="Times New Roman"/>
          <w:kern w:val="0"/>
          <w:sz w:val="22"/>
        </w:rPr>
        <w:t>ll the materials for the final website are uploaded on the GitHub</w:t>
      </w:r>
      <w:r w:rsidR="00593AB4" w:rsidRPr="00425AD2">
        <w:rPr>
          <w:rFonts w:ascii="Cambria" w:hAnsi="Cambria" w:cs="Times New Roman"/>
          <w:kern w:val="0"/>
          <w:sz w:val="22"/>
          <w:vertAlign w:val="superscript"/>
        </w:rPr>
        <w:t>19</w:t>
      </w:r>
      <w:r w:rsidRPr="00425AD2">
        <w:rPr>
          <w:rFonts w:ascii="Cambria" w:hAnsi="Cambria" w:cs="Times New Roman"/>
          <w:kern w:val="0"/>
          <w:sz w:val="22"/>
        </w:rPr>
        <w:t xml:space="preserve"> </w:t>
      </w:r>
      <w:r w:rsidR="005960BE" w:rsidRPr="00425AD2">
        <w:rPr>
          <w:rFonts w:ascii="Cambria" w:hAnsi="Cambria" w:cs="Times New Roman"/>
          <w:kern w:val="0"/>
          <w:sz w:val="22"/>
        </w:rPr>
        <w:t xml:space="preserve">(Fig. 5.1) and it’s accessible and free to use for everyone. The figures folder contains the </w:t>
      </w:r>
      <w:r w:rsidRPr="00425AD2">
        <w:rPr>
          <w:rFonts w:ascii="Cambria" w:hAnsi="Cambria" w:cs="Times New Roman"/>
          <w:kern w:val="0"/>
          <w:sz w:val="22"/>
        </w:rPr>
        <w:t>20</w:t>
      </w:r>
      <w:r w:rsidR="005960BE" w:rsidRPr="00425AD2">
        <w:rPr>
          <w:rFonts w:ascii="Cambria" w:hAnsi="Cambria" w:cs="Times New Roman"/>
          <w:kern w:val="0"/>
          <w:sz w:val="22"/>
        </w:rPr>
        <w:t xml:space="preserve"> figures</w:t>
      </w:r>
      <w:r w:rsidRPr="00425AD2">
        <w:rPr>
          <w:rFonts w:ascii="Cambria" w:hAnsi="Cambria" w:cs="Times New Roman"/>
          <w:kern w:val="0"/>
          <w:sz w:val="22"/>
        </w:rPr>
        <w:t xml:space="preserve"> used</w:t>
      </w:r>
      <w:r w:rsidR="005960BE" w:rsidRPr="00425AD2">
        <w:rPr>
          <w:rFonts w:ascii="Cambria" w:hAnsi="Cambria" w:cs="Times New Roman"/>
          <w:kern w:val="0"/>
          <w:sz w:val="22"/>
        </w:rPr>
        <w:t xml:space="preserve"> in </w:t>
      </w:r>
      <w:r w:rsidRPr="00425AD2">
        <w:rPr>
          <w:rFonts w:ascii="Cambria" w:hAnsi="Cambria" w:cs="Times New Roman"/>
          <w:kern w:val="0"/>
          <w:sz w:val="22"/>
        </w:rPr>
        <w:t>the wiki</w:t>
      </w:r>
      <w:r w:rsidR="005960BE" w:rsidRPr="00425AD2">
        <w:rPr>
          <w:rFonts w:ascii="Cambria" w:hAnsi="Cambria" w:cs="Times New Roman"/>
          <w:kern w:val="0"/>
          <w:sz w:val="22"/>
        </w:rPr>
        <w:t>, among</w:t>
      </w:r>
      <w:r w:rsidRPr="00425AD2">
        <w:rPr>
          <w:rFonts w:ascii="Cambria" w:hAnsi="Cambria" w:cs="Times New Roman"/>
          <w:kern w:val="0"/>
          <w:sz w:val="22"/>
        </w:rPr>
        <w:t xml:space="preserve"> which </w:t>
      </w:r>
      <w:r w:rsidR="005960BE" w:rsidRPr="00425AD2">
        <w:rPr>
          <w:rFonts w:ascii="Cambria" w:hAnsi="Cambria" w:cs="Times New Roman"/>
          <w:kern w:val="0"/>
          <w:sz w:val="22"/>
        </w:rPr>
        <w:t xml:space="preserve">19 are plotted by myself and the other one has gotten the permission from author. </w:t>
      </w:r>
      <w:r w:rsidRPr="00425AD2">
        <w:rPr>
          <w:rFonts w:ascii="Cambria" w:hAnsi="Cambria" w:cs="Times New Roman"/>
          <w:kern w:val="0"/>
          <w:sz w:val="22"/>
        </w:rPr>
        <w:t xml:space="preserve">Besides, there are 16 figures for data visualization and </w:t>
      </w:r>
      <w:r w:rsidR="005960BE" w:rsidRPr="00425AD2">
        <w:rPr>
          <w:rFonts w:ascii="Cambria" w:hAnsi="Cambria" w:cs="Times New Roman"/>
          <w:kern w:val="0"/>
          <w:sz w:val="22"/>
        </w:rPr>
        <w:t xml:space="preserve">7 figures are animated. The </w:t>
      </w:r>
      <w:r w:rsidRPr="00425AD2">
        <w:rPr>
          <w:rFonts w:ascii="Cambria" w:hAnsi="Cambria" w:cs="Times New Roman"/>
          <w:kern w:val="0"/>
          <w:sz w:val="22"/>
        </w:rPr>
        <w:t>s</w:t>
      </w:r>
      <w:r w:rsidR="005960BE" w:rsidRPr="00425AD2">
        <w:rPr>
          <w:rFonts w:ascii="Cambria" w:hAnsi="Cambria" w:cs="Times New Roman"/>
          <w:kern w:val="0"/>
          <w:sz w:val="22"/>
        </w:rPr>
        <w:t xml:space="preserve">cripts folder contains all the </w:t>
      </w:r>
      <w:r w:rsidRPr="00425AD2">
        <w:rPr>
          <w:rFonts w:ascii="Cambria" w:hAnsi="Cambria" w:cs="Times New Roman"/>
          <w:kern w:val="0"/>
          <w:sz w:val="22"/>
        </w:rPr>
        <w:t>P</w:t>
      </w:r>
      <w:r w:rsidR="005960BE" w:rsidRPr="00425AD2">
        <w:rPr>
          <w:rFonts w:ascii="Cambria" w:hAnsi="Cambria" w:cs="Times New Roman"/>
          <w:kern w:val="0"/>
          <w:sz w:val="22"/>
        </w:rPr>
        <w:t xml:space="preserve">ython codes for data processing and plotting. The html file and </w:t>
      </w:r>
      <w:proofErr w:type="spellStart"/>
      <w:r w:rsidR="005960BE" w:rsidRPr="00425AD2">
        <w:rPr>
          <w:rFonts w:ascii="Cambria" w:hAnsi="Cambria" w:cs="Times New Roman"/>
          <w:kern w:val="0"/>
          <w:sz w:val="22"/>
        </w:rPr>
        <w:t>markdownToc_files</w:t>
      </w:r>
      <w:proofErr w:type="spellEnd"/>
      <w:r w:rsidR="005960BE" w:rsidRPr="00425AD2">
        <w:rPr>
          <w:rFonts w:ascii="Cambria" w:hAnsi="Cambria" w:cs="Times New Roman"/>
          <w:kern w:val="0"/>
          <w:sz w:val="22"/>
        </w:rPr>
        <w:t xml:space="preserve"> together are the source code for the final website.</w:t>
      </w:r>
    </w:p>
    <w:p w14:paraId="3E05BAAF" w14:textId="3FEA4BF0" w:rsidR="005960BE" w:rsidRPr="00425AD2" w:rsidRDefault="005960BE" w:rsidP="00425AD2">
      <w:pPr>
        <w:spacing w:afterLines="50" w:after="156" w:line="259" w:lineRule="auto"/>
        <w:jc w:val="center"/>
        <w:rPr>
          <w:rFonts w:ascii="Cambria" w:hAnsi="Cambria" w:cs="Times New Roman"/>
          <w:kern w:val="0"/>
          <w:sz w:val="22"/>
        </w:rPr>
      </w:pPr>
      <w:r w:rsidRPr="00425AD2">
        <w:rPr>
          <w:rFonts w:ascii="Cambria" w:hAnsi="Cambria" w:cs="Times New Roman"/>
          <w:noProof/>
          <w:kern w:val="0"/>
          <w:sz w:val="22"/>
        </w:rPr>
        <w:drawing>
          <wp:inline distT="0" distB="0" distL="0" distR="0" wp14:anchorId="6DCABEE2" wp14:editId="66C47FA8">
            <wp:extent cx="5274310" cy="1925320"/>
            <wp:effectExtent l="0" t="0" r="2540" b="0"/>
            <wp:docPr id="2" name="图片 1">
              <a:extLst xmlns:a="http://schemas.openxmlformats.org/drawingml/2006/main">
                <a:ext uri="{FF2B5EF4-FFF2-40B4-BE49-F238E27FC236}">
                  <a16:creationId xmlns:a16="http://schemas.microsoft.com/office/drawing/2014/main" id="{29A7693D-6FEF-4DED-B5D4-DD5BE38B3E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29A7693D-6FEF-4DED-B5D4-DD5BE38B3E22}"/>
                        </a:ext>
                      </a:extLst>
                    </pic:cNvPr>
                    <pic:cNvPicPr>
                      <a:picLocks noChangeAspect="1"/>
                    </pic:cNvPicPr>
                  </pic:nvPicPr>
                  <pic:blipFill>
                    <a:blip r:embed="rId17"/>
                    <a:stretch>
                      <a:fillRect/>
                    </a:stretch>
                  </pic:blipFill>
                  <pic:spPr>
                    <a:xfrm>
                      <a:off x="0" y="0"/>
                      <a:ext cx="5274310" cy="1925320"/>
                    </a:xfrm>
                    <a:prstGeom prst="rect">
                      <a:avLst/>
                    </a:prstGeom>
                  </pic:spPr>
                </pic:pic>
              </a:graphicData>
            </a:graphic>
          </wp:inline>
        </w:drawing>
      </w:r>
    </w:p>
    <w:p w14:paraId="206221CD" w14:textId="27DB10AB" w:rsidR="005960BE" w:rsidRPr="00425AD2" w:rsidRDefault="005960BE" w:rsidP="00425AD2">
      <w:pPr>
        <w:spacing w:afterLines="50" w:after="156" w:line="259" w:lineRule="auto"/>
        <w:rPr>
          <w:rFonts w:ascii="Cambria" w:hAnsi="Cambria" w:cs="Times New Roman" w:hint="eastAsia"/>
          <w:kern w:val="0"/>
          <w:sz w:val="22"/>
        </w:rPr>
      </w:pPr>
      <w:r w:rsidRPr="00425AD2">
        <w:rPr>
          <w:rFonts w:ascii="Cambria" w:hAnsi="Cambria" w:cs="Times New Roman"/>
          <w:kern w:val="0"/>
          <w:sz w:val="22"/>
        </w:rPr>
        <w:t>Fig. 5.1 Product list of this project. It’s screenshotted from the GitHub website.</w:t>
      </w:r>
    </w:p>
    <w:p w14:paraId="1D567B1D" w14:textId="3FD086BB" w:rsidR="00C61838" w:rsidRPr="007F581F" w:rsidRDefault="00C61838" w:rsidP="00C220E6">
      <w:pPr>
        <w:pStyle w:val="a5"/>
        <w:numPr>
          <w:ilvl w:val="1"/>
          <w:numId w:val="7"/>
        </w:numPr>
        <w:ind w:firstLineChars="0"/>
        <w:outlineLvl w:val="1"/>
        <w:rPr>
          <w:rFonts w:ascii="Cambria" w:hAnsi="Cambria" w:cs="Times New Roman"/>
          <w:kern w:val="0"/>
          <w:sz w:val="30"/>
          <w:szCs w:val="30"/>
        </w:rPr>
      </w:pPr>
      <w:bookmarkStart w:id="20" w:name="_Toc26982888"/>
      <w:r w:rsidRPr="007F581F">
        <w:rPr>
          <w:rFonts w:ascii="Cambria" w:hAnsi="Cambria" w:cs="Times New Roman"/>
          <w:kern w:val="0"/>
          <w:sz w:val="30"/>
          <w:szCs w:val="30"/>
        </w:rPr>
        <w:t>Logical flow of the wiki</w:t>
      </w:r>
      <w:bookmarkEnd w:id="20"/>
    </w:p>
    <w:p w14:paraId="3418D993" w14:textId="0B827BFB" w:rsidR="003959E4" w:rsidRPr="00425AD2" w:rsidRDefault="00765D07" w:rsidP="00425AD2">
      <w:pPr>
        <w:spacing w:afterLines="50" w:after="156" w:line="259" w:lineRule="auto"/>
        <w:rPr>
          <w:rFonts w:ascii="Cambria" w:hAnsi="Cambria" w:cs="Times New Roman" w:hint="eastAsia"/>
          <w:kern w:val="0"/>
          <w:sz w:val="22"/>
        </w:rPr>
      </w:pPr>
      <w:r w:rsidRPr="00425AD2">
        <w:rPr>
          <w:rFonts w:ascii="Cambria" w:hAnsi="Cambria" w:cs="Times New Roman"/>
          <w:kern w:val="0"/>
          <w:sz w:val="22"/>
        </w:rPr>
        <w:t xml:space="preserve">Based on the literature review results (Section 2), </w:t>
      </w:r>
      <w:r w:rsidR="00C61838" w:rsidRPr="00425AD2">
        <w:rPr>
          <w:rFonts w:ascii="Cambria" w:hAnsi="Cambria" w:cs="Times New Roman"/>
          <w:kern w:val="0"/>
          <w:sz w:val="22"/>
        </w:rPr>
        <w:t>wiki</w:t>
      </w:r>
      <w:r w:rsidRPr="00425AD2">
        <w:rPr>
          <w:rFonts w:ascii="Cambria" w:hAnsi="Cambria" w:cs="Times New Roman"/>
          <w:kern w:val="0"/>
          <w:sz w:val="22"/>
        </w:rPr>
        <w:t xml:space="preserve"> is designed with a logical flow shown in Fig. 5.2</w:t>
      </w:r>
      <w:r w:rsidR="00C61838" w:rsidRPr="00425AD2">
        <w:rPr>
          <w:rFonts w:ascii="Cambria" w:hAnsi="Cambria" w:cs="Times New Roman"/>
          <w:kern w:val="0"/>
          <w:sz w:val="22"/>
        </w:rPr>
        <w:t>.</w:t>
      </w:r>
      <w:r w:rsidR="003959E4" w:rsidRPr="00425AD2">
        <w:rPr>
          <w:rFonts w:ascii="Cambria" w:hAnsi="Cambria" w:cs="Times New Roman"/>
          <w:kern w:val="0"/>
          <w:sz w:val="22"/>
        </w:rPr>
        <w:t xml:space="preserve"> It’s divided into two parts: water cycle in the modern world and in the past.</w:t>
      </w:r>
      <w:r w:rsidR="00C61838" w:rsidRPr="00425AD2">
        <w:rPr>
          <w:rFonts w:ascii="Cambria" w:hAnsi="Cambria" w:cs="Times New Roman"/>
          <w:kern w:val="0"/>
          <w:sz w:val="22"/>
        </w:rPr>
        <w:t xml:space="preserve"> </w:t>
      </w:r>
      <w:r w:rsidR="003959E4" w:rsidRPr="00425AD2">
        <w:rPr>
          <w:rFonts w:ascii="Cambria" w:hAnsi="Cambria" w:cs="Times New Roman"/>
          <w:kern w:val="0"/>
          <w:sz w:val="22"/>
        </w:rPr>
        <w:t xml:space="preserve">Like what other wikis do, </w:t>
      </w:r>
      <w:r w:rsidRPr="00425AD2">
        <w:rPr>
          <w:rFonts w:ascii="Cambria" w:hAnsi="Cambria" w:cs="Times New Roman"/>
          <w:kern w:val="0"/>
          <w:sz w:val="22"/>
        </w:rPr>
        <w:t xml:space="preserve">I </w:t>
      </w:r>
      <w:r w:rsidR="003959E4" w:rsidRPr="00425AD2">
        <w:rPr>
          <w:rFonts w:ascii="Cambria" w:hAnsi="Cambria" w:cs="Times New Roman"/>
          <w:kern w:val="0"/>
          <w:sz w:val="22"/>
        </w:rPr>
        <w:t>will also start from water distribution. Then I will focus on three processes: evaporation, precipitation and runoff (precipitation minus evaporation). Then the definition and influencing factors for each process are introduced, after which some contour maps are displayed to show the geographic distribution and seasonal changes of each process. The second part covers the temporal evolution, including the past 1000 years and Last Glacial Maximum.</w:t>
      </w:r>
      <w:r w:rsidR="005E1C52" w:rsidRPr="00425AD2">
        <w:rPr>
          <w:rFonts w:ascii="Cambria" w:hAnsi="Cambria" w:cs="Times New Roman"/>
          <w:kern w:val="0"/>
          <w:sz w:val="22"/>
        </w:rPr>
        <w:t xml:space="preserve"> Lastly, some more advanced reading materials are recommended. </w:t>
      </w:r>
    </w:p>
    <w:p w14:paraId="47CF3443" w14:textId="2E5B9C28" w:rsidR="001F08F1" w:rsidRPr="00425AD2" w:rsidRDefault="003959E4" w:rsidP="00425AD2">
      <w:pPr>
        <w:spacing w:afterLines="50" w:after="156" w:line="259" w:lineRule="auto"/>
        <w:rPr>
          <w:rFonts w:ascii="Cambria" w:hAnsi="Cambria" w:cs="Times New Roman" w:hint="eastAsia"/>
          <w:kern w:val="0"/>
          <w:sz w:val="22"/>
        </w:rPr>
      </w:pPr>
      <w:r w:rsidRPr="00425AD2">
        <w:rPr>
          <w:rFonts w:ascii="Cambria" w:hAnsi="Cambria" w:cs="Times New Roman"/>
          <w:kern w:val="0"/>
          <w:sz w:val="22"/>
        </w:rPr>
        <w:t xml:space="preserve">There are three features that help cover the missing points in existing wikis and </w:t>
      </w:r>
      <w:r w:rsidR="001F08F1" w:rsidRPr="00425AD2">
        <w:rPr>
          <w:rFonts w:ascii="Cambria" w:hAnsi="Cambria" w:cs="Times New Roman"/>
          <w:kern w:val="0"/>
          <w:sz w:val="22"/>
        </w:rPr>
        <w:t xml:space="preserve">thereby </w:t>
      </w:r>
      <w:r w:rsidRPr="00425AD2">
        <w:rPr>
          <w:rFonts w:ascii="Cambria" w:hAnsi="Cambria" w:cs="Times New Roman"/>
          <w:kern w:val="0"/>
          <w:sz w:val="22"/>
        </w:rPr>
        <w:t>make my wiki special</w:t>
      </w:r>
      <w:r w:rsidR="001F08F1" w:rsidRPr="00425AD2">
        <w:rPr>
          <w:rFonts w:ascii="Cambria" w:hAnsi="Cambria" w:cs="Times New Roman"/>
          <w:kern w:val="0"/>
          <w:sz w:val="22"/>
        </w:rPr>
        <w:t>. I</w:t>
      </w:r>
      <w:r w:rsidRPr="00425AD2">
        <w:rPr>
          <w:rFonts w:ascii="Cambria" w:hAnsi="Cambria" w:cs="Times New Roman"/>
          <w:kern w:val="0"/>
          <w:sz w:val="22"/>
        </w:rPr>
        <w:t xml:space="preserve">n the beginning, </w:t>
      </w:r>
      <w:r w:rsidR="001F08F1" w:rsidRPr="00425AD2">
        <w:rPr>
          <w:rFonts w:ascii="Cambria" w:hAnsi="Cambria" w:cs="Times New Roman"/>
          <w:kern w:val="0"/>
          <w:sz w:val="22"/>
        </w:rPr>
        <w:t xml:space="preserve">the </w:t>
      </w:r>
      <w:r w:rsidRPr="00425AD2">
        <w:rPr>
          <w:rFonts w:ascii="Cambria" w:hAnsi="Cambria" w:cs="Times New Roman"/>
          <w:kern w:val="0"/>
          <w:sz w:val="22"/>
        </w:rPr>
        <w:t>quantitative analy</w:t>
      </w:r>
      <w:r w:rsidR="001F08F1" w:rsidRPr="00425AD2">
        <w:rPr>
          <w:rFonts w:ascii="Cambria" w:hAnsi="Cambria" w:cs="Times New Roman"/>
          <w:kern w:val="0"/>
          <w:sz w:val="22"/>
        </w:rPr>
        <w:t>sis</w:t>
      </w:r>
      <w:r w:rsidRPr="00425AD2">
        <w:rPr>
          <w:rFonts w:ascii="Cambria" w:hAnsi="Cambria" w:cs="Times New Roman"/>
          <w:kern w:val="0"/>
          <w:sz w:val="22"/>
        </w:rPr>
        <w:t xml:space="preserve"> tool </w:t>
      </w:r>
      <w:r w:rsidR="001F08F1" w:rsidRPr="00425AD2">
        <w:rPr>
          <w:rFonts w:ascii="Cambria" w:hAnsi="Cambria" w:cs="Times New Roman"/>
          <w:kern w:val="0"/>
          <w:sz w:val="22"/>
        </w:rPr>
        <w:t xml:space="preserve">is introduced </w:t>
      </w:r>
      <w:r w:rsidRPr="00425AD2">
        <w:rPr>
          <w:rFonts w:ascii="Cambria" w:hAnsi="Cambria" w:cs="Times New Roman"/>
          <w:kern w:val="0"/>
          <w:sz w:val="22"/>
        </w:rPr>
        <w:t xml:space="preserve">so that </w:t>
      </w:r>
      <w:r w:rsidR="001F08F1" w:rsidRPr="00425AD2">
        <w:rPr>
          <w:rFonts w:ascii="Cambria" w:hAnsi="Cambria" w:cs="Times New Roman"/>
          <w:kern w:val="0"/>
          <w:sz w:val="22"/>
        </w:rPr>
        <w:t>readers</w:t>
      </w:r>
      <w:r w:rsidRPr="00425AD2">
        <w:rPr>
          <w:rFonts w:ascii="Cambria" w:hAnsi="Cambria" w:cs="Times New Roman"/>
          <w:kern w:val="0"/>
          <w:sz w:val="22"/>
        </w:rPr>
        <w:t xml:space="preserve"> </w:t>
      </w:r>
      <w:r w:rsidR="001F08F1" w:rsidRPr="00425AD2">
        <w:rPr>
          <w:rFonts w:ascii="Cambria" w:hAnsi="Cambria" w:cs="Times New Roman"/>
          <w:kern w:val="0"/>
          <w:sz w:val="22"/>
        </w:rPr>
        <w:t>can not only learn some knowledge about this field, but also</w:t>
      </w:r>
      <w:r w:rsidRPr="00425AD2">
        <w:rPr>
          <w:rFonts w:ascii="Cambria" w:hAnsi="Cambria" w:cs="Times New Roman"/>
          <w:kern w:val="0"/>
          <w:sz w:val="22"/>
        </w:rPr>
        <w:t xml:space="preserve"> know how scientists study the water cycle. When describing the major processes in water cycle, </w:t>
      </w:r>
      <w:r w:rsidR="001F08F1" w:rsidRPr="00425AD2">
        <w:rPr>
          <w:rFonts w:ascii="Cambria" w:hAnsi="Cambria" w:cs="Times New Roman"/>
          <w:kern w:val="0"/>
          <w:sz w:val="22"/>
        </w:rPr>
        <w:t xml:space="preserve">some concepts widely-used in academic research are </w:t>
      </w:r>
      <w:r w:rsidRPr="00425AD2">
        <w:rPr>
          <w:rFonts w:ascii="Cambria" w:hAnsi="Cambria" w:cs="Times New Roman"/>
          <w:kern w:val="0"/>
          <w:sz w:val="22"/>
        </w:rPr>
        <w:t>le</w:t>
      </w:r>
      <w:r w:rsidR="001F08F1" w:rsidRPr="00425AD2">
        <w:rPr>
          <w:rFonts w:ascii="Cambria" w:hAnsi="Cambria" w:cs="Times New Roman"/>
          <w:kern w:val="0"/>
          <w:sz w:val="22"/>
        </w:rPr>
        <w:t>d to</w:t>
      </w:r>
      <w:r w:rsidRPr="00425AD2">
        <w:rPr>
          <w:rFonts w:ascii="Cambria" w:hAnsi="Cambria" w:cs="Times New Roman"/>
          <w:kern w:val="0"/>
          <w:sz w:val="22"/>
        </w:rPr>
        <w:t xml:space="preserve"> </w:t>
      </w:r>
      <w:r w:rsidR="001F08F1" w:rsidRPr="00425AD2">
        <w:rPr>
          <w:rFonts w:ascii="Cambria" w:hAnsi="Cambria" w:cs="Times New Roman"/>
          <w:kern w:val="0"/>
          <w:sz w:val="22"/>
        </w:rPr>
        <w:t>r</w:t>
      </w:r>
      <w:r w:rsidRPr="00425AD2">
        <w:rPr>
          <w:rFonts w:ascii="Cambria" w:hAnsi="Cambria" w:cs="Times New Roman"/>
          <w:kern w:val="0"/>
          <w:sz w:val="22"/>
        </w:rPr>
        <w:t xml:space="preserve">eaders in a logical and easy-understanding way. including the </w:t>
      </w:r>
      <w:r w:rsidR="001F08F1" w:rsidRPr="00425AD2">
        <w:rPr>
          <w:rFonts w:ascii="Cambria" w:hAnsi="Cambria" w:cs="Times New Roman"/>
          <w:kern w:val="0"/>
          <w:sz w:val="22"/>
        </w:rPr>
        <w:t>ITCZ</w:t>
      </w:r>
      <w:r w:rsidRPr="00425AD2">
        <w:rPr>
          <w:rFonts w:ascii="Cambria" w:hAnsi="Cambria" w:cs="Times New Roman"/>
          <w:kern w:val="0"/>
          <w:sz w:val="22"/>
        </w:rPr>
        <w:t xml:space="preserve"> and monsoon, warm pool and the great ocean conveyor. </w:t>
      </w:r>
      <w:r w:rsidR="001F08F1" w:rsidRPr="00425AD2">
        <w:rPr>
          <w:rFonts w:ascii="Cambria" w:hAnsi="Cambria" w:cs="Times New Roman"/>
          <w:kern w:val="0"/>
          <w:sz w:val="22"/>
        </w:rPr>
        <w:t xml:space="preserve">Lastly, for the </w:t>
      </w:r>
      <w:r w:rsidRPr="00425AD2">
        <w:rPr>
          <w:rFonts w:ascii="Cambria" w:hAnsi="Cambria" w:cs="Times New Roman"/>
          <w:kern w:val="0"/>
          <w:sz w:val="22"/>
        </w:rPr>
        <w:t>temporal evolution</w:t>
      </w:r>
      <w:r w:rsidR="001F08F1" w:rsidRPr="00425AD2">
        <w:rPr>
          <w:rFonts w:ascii="Cambria" w:hAnsi="Cambria" w:cs="Times New Roman"/>
          <w:kern w:val="0"/>
          <w:sz w:val="22"/>
        </w:rPr>
        <w:t>, I introduce the concept of LGM and some</w:t>
      </w:r>
      <w:r w:rsidRPr="00425AD2">
        <w:rPr>
          <w:rFonts w:ascii="Cambria" w:hAnsi="Cambria" w:cs="Times New Roman"/>
          <w:kern w:val="0"/>
          <w:sz w:val="22"/>
        </w:rPr>
        <w:t xml:space="preserve"> animated figures are </w:t>
      </w:r>
      <w:r w:rsidRPr="00425AD2">
        <w:rPr>
          <w:rFonts w:ascii="Cambria" w:hAnsi="Cambria" w:cs="Times New Roman"/>
          <w:kern w:val="0"/>
          <w:sz w:val="22"/>
        </w:rPr>
        <w:lastRenderedPageBreak/>
        <w:t xml:space="preserve">used for a better and more intuitive understanding. </w:t>
      </w:r>
    </w:p>
    <w:p w14:paraId="7EEBC2E8" w14:textId="78C276CA" w:rsidR="001F08F1" w:rsidRPr="00425AD2" w:rsidRDefault="001F08F1" w:rsidP="00425AD2">
      <w:pPr>
        <w:spacing w:afterLines="50" w:after="156" w:line="259" w:lineRule="auto"/>
        <w:rPr>
          <w:rFonts w:ascii="Cambria" w:hAnsi="Cambria" w:cs="Times New Roman"/>
          <w:kern w:val="0"/>
          <w:sz w:val="22"/>
        </w:rPr>
      </w:pPr>
      <w:r w:rsidRPr="00425AD2">
        <w:rPr>
          <w:rFonts w:ascii="Cambria" w:hAnsi="Cambria" w:cs="Times New Roman"/>
          <w:kern w:val="0"/>
          <w:sz w:val="22"/>
        </w:rPr>
        <w:t>There are quite a lot of detailed introduction</w:t>
      </w:r>
      <w:r w:rsidR="005E1C52" w:rsidRPr="00425AD2">
        <w:rPr>
          <w:rFonts w:ascii="Cambria" w:hAnsi="Cambria" w:cs="Times New Roman"/>
          <w:kern w:val="0"/>
          <w:sz w:val="22"/>
        </w:rPr>
        <w:t xml:space="preserve"> online</w:t>
      </w:r>
      <w:r w:rsidRPr="00425AD2">
        <w:rPr>
          <w:rFonts w:ascii="Cambria" w:hAnsi="Cambria" w:cs="Times New Roman"/>
          <w:kern w:val="0"/>
          <w:sz w:val="22"/>
        </w:rPr>
        <w:t xml:space="preserve"> about</w:t>
      </w:r>
      <w:r w:rsidR="005E1C52" w:rsidRPr="00425AD2">
        <w:rPr>
          <w:rFonts w:ascii="Cambria" w:hAnsi="Cambria" w:cs="Times New Roman"/>
          <w:kern w:val="0"/>
          <w:sz w:val="22"/>
        </w:rPr>
        <w:t xml:space="preserve"> the</w:t>
      </w:r>
      <w:r w:rsidRPr="00425AD2">
        <w:rPr>
          <w:rFonts w:ascii="Cambria" w:hAnsi="Cambria" w:cs="Times New Roman"/>
          <w:kern w:val="0"/>
          <w:sz w:val="22"/>
        </w:rPr>
        <w:t xml:space="preserve"> overlapping</w:t>
      </w:r>
      <w:r w:rsidR="005E1C52" w:rsidRPr="00425AD2">
        <w:rPr>
          <w:rFonts w:ascii="Cambria" w:hAnsi="Cambria" w:cs="Times New Roman"/>
          <w:kern w:val="0"/>
          <w:sz w:val="22"/>
        </w:rPr>
        <w:t xml:space="preserve"> </w:t>
      </w:r>
      <w:r w:rsidRPr="00425AD2">
        <w:rPr>
          <w:rFonts w:ascii="Cambria" w:hAnsi="Cambria" w:cs="Times New Roman"/>
          <w:kern w:val="0"/>
          <w:sz w:val="22"/>
        </w:rPr>
        <w:t>point</w:t>
      </w:r>
      <w:r w:rsidR="005E1C52" w:rsidRPr="00425AD2">
        <w:rPr>
          <w:rFonts w:ascii="Cambria" w:hAnsi="Cambria" w:cs="Times New Roman"/>
          <w:kern w:val="0"/>
          <w:sz w:val="22"/>
        </w:rPr>
        <w:t>s</w:t>
      </w:r>
      <w:r w:rsidRPr="00425AD2">
        <w:rPr>
          <w:rFonts w:ascii="Cambria" w:hAnsi="Cambria" w:cs="Times New Roman"/>
          <w:kern w:val="0"/>
          <w:sz w:val="22"/>
        </w:rPr>
        <w:t>, like the water distribution and definitions for each process in the water cycle</w:t>
      </w:r>
      <w:r w:rsidR="005E1C52" w:rsidRPr="00425AD2">
        <w:rPr>
          <w:rFonts w:ascii="Cambria" w:hAnsi="Cambria" w:cs="Times New Roman"/>
          <w:kern w:val="0"/>
          <w:sz w:val="22"/>
        </w:rPr>
        <w:t>. So only the special points will be shown in this report.</w:t>
      </w:r>
    </w:p>
    <w:p w14:paraId="0DCEAE3E" w14:textId="77777777" w:rsidR="001F08F1" w:rsidRPr="00782A4D" w:rsidRDefault="001F08F1" w:rsidP="00393383">
      <w:pPr>
        <w:rPr>
          <w:rFonts w:ascii="Cambria" w:hAnsi="Cambria" w:cs="Times New Roman"/>
          <w:kern w:val="0"/>
          <w:sz w:val="32"/>
          <w:szCs w:val="32"/>
        </w:rPr>
      </w:pPr>
    </w:p>
    <w:p w14:paraId="67E64D90" w14:textId="318762DE" w:rsidR="00C61838" w:rsidRPr="00782A4D" w:rsidRDefault="00C61838" w:rsidP="00765D07">
      <w:pPr>
        <w:jc w:val="center"/>
        <w:rPr>
          <w:rFonts w:ascii="Cambria" w:hAnsi="Cambria" w:cs="Times New Roman"/>
          <w:kern w:val="0"/>
          <w:sz w:val="32"/>
          <w:szCs w:val="32"/>
        </w:rPr>
      </w:pPr>
      <w:r w:rsidRPr="00782A4D">
        <w:rPr>
          <w:rFonts w:ascii="Cambria" w:hAnsi="Cambria" w:cs="Times New Roman"/>
          <w:noProof/>
          <w:kern w:val="0"/>
          <w:sz w:val="32"/>
          <w:szCs w:val="32"/>
        </w:rPr>
        <w:drawing>
          <wp:inline distT="0" distB="0" distL="0" distR="0" wp14:anchorId="31E8AB00" wp14:editId="45F4FC5C">
            <wp:extent cx="3295650" cy="4543288"/>
            <wp:effectExtent l="0" t="0" r="0" b="0"/>
            <wp:docPr id="19" name="图片 18">
              <a:extLst xmlns:a="http://schemas.openxmlformats.org/drawingml/2006/main">
                <a:ext uri="{FF2B5EF4-FFF2-40B4-BE49-F238E27FC236}">
                  <a16:creationId xmlns:a16="http://schemas.microsoft.com/office/drawing/2014/main" id="{ABCAB040-29A8-4FEB-87C5-8D15865456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a:extLst>
                        <a:ext uri="{FF2B5EF4-FFF2-40B4-BE49-F238E27FC236}">
                          <a16:creationId xmlns:a16="http://schemas.microsoft.com/office/drawing/2014/main" id="{ABCAB040-29A8-4FEB-87C5-8D15865456F6}"/>
                        </a:ext>
                      </a:extLst>
                    </pic:cNvPr>
                    <pic:cNvPicPr>
                      <a:picLocks noChangeAspect="1"/>
                    </pic:cNvPicPr>
                  </pic:nvPicPr>
                  <pic:blipFill>
                    <a:blip r:embed="rId18"/>
                    <a:stretch>
                      <a:fillRect/>
                    </a:stretch>
                  </pic:blipFill>
                  <pic:spPr>
                    <a:xfrm>
                      <a:off x="0" y="0"/>
                      <a:ext cx="3306041" cy="4557613"/>
                    </a:xfrm>
                    <a:prstGeom prst="rect">
                      <a:avLst/>
                    </a:prstGeom>
                  </pic:spPr>
                </pic:pic>
              </a:graphicData>
            </a:graphic>
          </wp:inline>
        </w:drawing>
      </w:r>
    </w:p>
    <w:p w14:paraId="127EC998" w14:textId="46265FEE" w:rsidR="006075C5" w:rsidRPr="00425AD2" w:rsidRDefault="005E1C52" w:rsidP="00425AD2">
      <w:pPr>
        <w:spacing w:afterLines="50" w:after="156" w:line="259" w:lineRule="auto"/>
        <w:rPr>
          <w:rFonts w:ascii="Cambria" w:hAnsi="Cambria" w:cs="Times New Roman" w:hint="eastAsia"/>
          <w:kern w:val="0"/>
          <w:sz w:val="22"/>
        </w:rPr>
      </w:pPr>
      <w:r w:rsidRPr="00425AD2">
        <w:rPr>
          <w:rFonts w:ascii="Cambria" w:hAnsi="Cambria" w:cs="Times New Roman"/>
          <w:kern w:val="0"/>
          <w:sz w:val="22"/>
        </w:rPr>
        <w:t xml:space="preserve">Fig 5.2 The </w:t>
      </w:r>
      <w:r w:rsidR="006075C5" w:rsidRPr="00425AD2">
        <w:rPr>
          <w:rFonts w:ascii="Cambria" w:hAnsi="Cambria" w:cs="Times New Roman"/>
          <w:kern w:val="0"/>
          <w:sz w:val="22"/>
        </w:rPr>
        <w:t>tale of content for the wiki.</w:t>
      </w:r>
    </w:p>
    <w:p w14:paraId="506B549B" w14:textId="3DCD8934" w:rsidR="006075C5" w:rsidRPr="007F581F" w:rsidRDefault="006075C5" w:rsidP="00C220E6">
      <w:pPr>
        <w:pStyle w:val="a5"/>
        <w:widowControl/>
        <w:numPr>
          <w:ilvl w:val="1"/>
          <w:numId w:val="7"/>
        </w:numPr>
        <w:ind w:firstLineChars="0"/>
        <w:outlineLvl w:val="1"/>
        <w:rPr>
          <w:rFonts w:ascii="Cambria" w:hAnsi="Cambria" w:cs="Times New Roman"/>
          <w:kern w:val="0"/>
          <w:sz w:val="30"/>
          <w:szCs w:val="30"/>
        </w:rPr>
      </w:pPr>
      <w:bookmarkStart w:id="21" w:name="_Toc26982889"/>
      <w:r w:rsidRPr="007F581F">
        <w:rPr>
          <w:rFonts w:ascii="Cambria" w:hAnsi="Cambria" w:cs="Times New Roman"/>
          <w:kern w:val="0"/>
          <w:sz w:val="30"/>
          <w:szCs w:val="30"/>
        </w:rPr>
        <w:t>Special features</w:t>
      </w:r>
      <w:bookmarkEnd w:id="21"/>
    </w:p>
    <w:p w14:paraId="5F661BDD" w14:textId="4389C67C" w:rsidR="006075C5" w:rsidRPr="00782A4D" w:rsidRDefault="006075C5" w:rsidP="00425AD2">
      <w:pPr>
        <w:pStyle w:val="3"/>
        <w:spacing w:before="0" w:afterLines="50" w:after="156" w:line="259" w:lineRule="auto"/>
        <w:rPr>
          <w:rFonts w:ascii="Cambria" w:hAnsi="Cambria" w:cs="Times New Roman"/>
          <w:b w:val="0"/>
          <w:bCs w:val="0"/>
          <w:kern w:val="0"/>
          <w:sz w:val="28"/>
          <w:szCs w:val="28"/>
        </w:rPr>
      </w:pPr>
      <w:bookmarkStart w:id="22" w:name="_Toc26982890"/>
      <w:r w:rsidRPr="00782A4D">
        <w:rPr>
          <w:rFonts w:ascii="Cambria" w:hAnsi="Cambria" w:cs="Times New Roman"/>
          <w:b w:val="0"/>
          <w:bCs w:val="0"/>
          <w:kern w:val="0"/>
          <w:sz w:val="28"/>
          <w:szCs w:val="28"/>
        </w:rPr>
        <w:t>5.3.1 Analysis tool</w:t>
      </w:r>
      <w:bookmarkEnd w:id="22"/>
    </w:p>
    <w:p w14:paraId="6B47D309" w14:textId="77777777" w:rsidR="006075C5" w:rsidRPr="00425AD2" w:rsidRDefault="006075C5" w:rsidP="00425AD2">
      <w:pPr>
        <w:widowControl/>
        <w:spacing w:afterLines="50" w:after="156" w:line="259" w:lineRule="auto"/>
        <w:rPr>
          <w:rFonts w:ascii="Cambria" w:hAnsi="Cambria" w:cs="Times New Roman"/>
          <w:kern w:val="0"/>
          <w:sz w:val="22"/>
        </w:rPr>
      </w:pPr>
      <w:r w:rsidRPr="00425AD2">
        <w:rPr>
          <w:rFonts w:ascii="Cambria" w:hAnsi="Cambria" w:cs="Times New Roman"/>
          <w:kern w:val="0"/>
          <w:sz w:val="22"/>
        </w:rPr>
        <w:t xml:space="preserve">First let’s imagine a water pool which has an inlet and outlet (Fig. 5.3). After a </w:t>
      </w:r>
      <w:proofErr w:type="gramStart"/>
      <w:r w:rsidRPr="00425AD2">
        <w:rPr>
          <w:rFonts w:ascii="Cambria" w:hAnsi="Cambria" w:cs="Times New Roman"/>
          <w:kern w:val="0"/>
          <w:sz w:val="22"/>
        </w:rPr>
        <w:t>time</w:t>
      </w:r>
      <w:proofErr w:type="gramEnd"/>
      <w:r w:rsidRPr="00425AD2">
        <w:rPr>
          <w:rFonts w:ascii="Cambria" w:hAnsi="Cambria" w:cs="Times New Roman"/>
          <w:kern w:val="0"/>
          <w:sz w:val="22"/>
        </w:rPr>
        <w:t xml:space="preserve"> interval, the volume change of the pool only depends on the inflow and outflow through the inlet and outlet. In this way, we could deal with the pool as a black box, only focusing on the boundary processes related with input and output while processes inside the pool being neglected. Such a pool is called the reservoir or storage, and the inflow and outflow are called influx.</w:t>
      </w:r>
    </w:p>
    <w:p w14:paraId="1737ED63" w14:textId="7515D4DF" w:rsidR="006075C5" w:rsidRPr="00425AD2" w:rsidRDefault="00393383" w:rsidP="00425AD2">
      <w:pPr>
        <w:widowControl/>
        <w:spacing w:afterLines="50" w:after="156" w:line="259" w:lineRule="auto"/>
        <w:jc w:val="center"/>
        <w:rPr>
          <w:rFonts w:ascii="Cambria" w:hAnsi="Cambria" w:cs="Times New Roman"/>
          <w:kern w:val="0"/>
          <w:sz w:val="22"/>
        </w:rPr>
      </w:pPr>
      <w:r w:rsidRPr="00425AD2">
        <w:rPr>
          <w:rFonts w:ascii="Cambria" w:hAnsi="Cambria"/>
          <w:noProof/>
          <w:sz w:val="22"/>
        </w:rPr>
        <w:lastRenderedPageBreak/>
        <w:drawing>
          <wp:inline distT="0" distB="0" distL="0" distR="0" wp14:anchorId="4204FC65" wp14:editId="62D4CA0B">
            <wp:extent cx="3492500" cy="197120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06829" cy="1979294"/>
                    </a:xfrm>
                    <a:prstGeom prst="rect">
                      <a:avLst/>
                    </a:prstGeom>
                    <a:noFill/>
                    <a:ln>
                      <a:noFill/>
                    </a:ln>
                  </pic:spPr>
                </pic:pic>
              </a:graphicData>
            </a:graphic>
          </wp:inline>
        </w:drawing>
      </w:r>
    </w:p>
    <w:p w14:paraId="2D19798F" w14:textId="6086FFA7" w:rsidR="006075C5" w:rsidRPr="00425AD2" w:rsidRDefault="006075C5" w:rsidP="00425AD2">
      <w:pPr>
        <w:widowControl/>
        <w:spacing w:afterLines="50" w:after="156" w:line="259" w:lineRule="auto"/>
        <w:rPr>
          <w:rFonts w:ascii="Cambria" w:hAnsi="Cambria" w:cs="Times New Roman" w:hint="eastAsia"/>
          <w:kern w:val="0"/>
          <w:sz w:val="22"/>
        </w:rPr>
      </w:pPr>
      <w:r w:rsidRPr="00425AD2">
        <w:rPr>
          <w:rFonts w:ascii="Cambria" w:hAnsi="Cambria" w:cs="Times New Roman"/>
          <w:kern w:val="0"/>
          <w:sz w:val="22"/>
        </w:rPr>
        <w:t xml:space="preserve"> Fig. 5.3 Cartoonish diagrams for the understanding of the rule of balance. The volume change inside the pool only depends on the inflow and outflow through the inlet and outlet.</w:t>
      </w:r>
    </w:p>
    <w:p w14:paraId="500728E9" w14:textId="63F2467C" w:rsidR="006075C5" w:rsidRPr="00425AD2" w:rsidRDefault="006075C5" w:rsidP="00425AD2">
      <w:pPr>
        <w:widowControl/>
        <w:spacing w:afterLines="50" w:after="156" w:line="259" w:lineRule="auto"/>
        <w:rPr>
          <w:rFonts w:ascii="Cambria" w:hAnsi="Cambria" w:cs="Times New Roman" w:hint="eastAsia"/>
          <w:kern w:val="0"/>
          <w:sz w:val="22"/>
        </w:rPr>
      </w:pPr>
      <w:r w:rsidRPr="00425AD2">
        <w:rPr>
          <w:rFonts w:ascii="Cambria" w:hAnsi="Cambria" w:cs="Times New Roman"/>
          <w:kern w:val="0"/>
          <w:sz w:val="22"/>
        </w:rPr>
        <w:t xml:space="preserve">When studying the water cycle, we apply the similar method. For </w:t>
      </w:r>
      <w:r w:rsidR="00D11783" w:rsidRPr="00425AD2">
        <w:rPr>
          <w:rFonts w:ascii="Cambria" w:hAnsi="Cambria" w:cs="Times New Roman"/>
          <w:kern w:val="0"/>
          <w:sz w:val="22"/>
        </w:rPr>
        <w:t>specific</w:t>
      </w:r>
      <w:r w:rsidRPr="00425AD2">
        <w:rPr>
          <w:rFonts w:ascii="Cambria" w:hAnsi="Cambria" w:cs="Times New Roman"/>
          <w:kern w:val="0"/>
          <w:sz w:val="22"/>
        </w:rPr>
        <w:t xml:space="preserve"> purposes we can define the reservoir of different size and the number of ‘inlets’ and ‘</w:t>
      </w:r>
      <w:proofErr w:type="gramStart"/>
      <w:r w:rsidRPr="00425AD2">
        <w:rPr>
          <w:rFonts w:ascii="Cambria" w:hAnsi="Cambria" w:cs="Times New Roman"/>
          <w:kern w:val="0"/>
          <w:sz w:val="22"/>
        </w:rPr>
        <w:t>outlets’</w:t>
      </w:r>
      <w:proofErr w:type="gramEnd"/>
      <w:r w:rsidRPr="00425AD2">
        <w:rPr>
          <w:rFonts w:ascii="Cambria" w:hAnsi="Cambria" w:cs="Times New Roman"/>
          <w:kern w:val="0"/>
          <w:sz w:val="22"/>
        </w:rPr>
        <w:t xml:space="preserve"> will vary correspondingly. Let’s take the ocean for an example. From a global scale, we can mainly focus on the water exchange with atmosphere through evaporation and precipitation, with continents through river runoff and groundwater processes and also with ocean floor. The last one takes place in a much longer timescale, so it will not be discussed here. But from a regional scale, for instance water cycle in a continental sea, besides the aforementioned elements, the exchange with adjunct ocean areas by current must also be taken into account.</w:t>
      </w:r>
    </w:p>
    <w:p w14:paraId="07B82E3C" w14:textId="5668041E" w:rsidR="006075C5" w:rsidRPr="00425AD2" w:rsidRDefault="006075C5" w:rsidP="00425AD2">
      <w:pPr>
        <w:widowControl/>
        <w:spacing w:afterLines="50" w:after="156" w:line="259" w:lineRule="auto"/>
        <w:rPr>
          <w:rFonts w:ascii="Cambria" w:hAnsi="Cambria" w:cs="Times New Roman"/>
          <w:kern w:val="0"/>
          <w:sz w:val="22"/>
        </w:rPr>
      </w:pPr>
      <w:r w:rsidRPr="00425AD2">
        <w:rPr>
          <w:rFonts w:ascii="Cambria" w:hAnsi="Cambria" w:cs="Times New Roman"/>
          <w:kern w:val="0"/>
          <w:sz w:val="22"/>
        </w:rPr>
        <w:t>This method, which is called the rule of balance or equation of conservation of mass, is the most essential and universal law guiding the study of water cycle. It reads, for any fixed reservoirs (pools):</w:t>
      </w:r>
    </w:p>
    <w:p w14:paraId="0338B7FB" w14:textId="3E2617B3" w:rsidR="006075C5" w:rsidRPr="00425AD2" w:rsidRDefault="006075C5" w:rsidP="00425AD2">
      <w:pPr>
        <w:widowControl/>
        <w:spacing w:afterLines="50" w:after="156" w:line="259" w:lineRule="auto"/>
        <w:jc w:val="center"/>
        <w:rPr>
          <w:rFonts w:ascii="Cambria" w:hAnsi="Cambria" w:cs="Times New Roman"/>
          <w:kern w:val="0"/>
          <w:sz w:val="22"/>
        </w:rPr>
      </w:pPr>
      <w:r w:rsidRPr="00425AD2">
        <w:rPr>
          <w:rFonts w:ascii="Cambria" w:hAnsi="Cambria" w:cs="Times New Roman"/>
          <w:kern w:val="0"/>
          <w:sz w:val="22"/>
        </w:rPr>
        <w:t>Inflow−Outflow=Change of storage</w:t>
      </w:r>
    </w:p>
    <w:p w14:paraId="62CD9121" w14:textId="19C8273A" w:rsidR="006075C5" w:rsidRPr="00425AD2" w:rsidRDefault="006075C5" w:rsidP="00425AD2">
      <w:pPr>
        <w:widowControl/>
        <w:spacing w:afterLines="50" w:after="156" w:line="259" w:lineRule="auto"/>
        <w:rPr>
          <w:rFonts w:ascii="Cambria" w:hAnsi="Cambria" w:cs="Times New Roman"/>
          <w:kern w:val="0"/>
          <w:sz w:val="22"/>
        </w:rPr>
      </w:pPr>
      <w:r w:rsidRPr="00425AD2">
        <w:rPr>
          <w:rFonts w:ascii="Cambria" w:hAnsi="Cambria" w:cs="Times New Roman"/>
          <w:kern w:val="0"/>
          <w:sz w:val="22"/>
        </w:rPr>
        <w:t>In this article, we will primarily include the most essential hydrological processes in earth surface, that is, the total precipitation, evaporation and runoff. Then we can write the surface water balance as:</w:t>
      </w:r>
    </w:p>
    <w:p w14:paraId="1DBD11B9" w14:textId="2E95A6A0" w:rsidR="006075C5" w:rsidRPr="00425AD2" w:rsidRDefault="006075C5" w:rsidP="00425AD2">
      <w:pPr>
        <w:widowControl/>
        <w:spacing w:afterLines="50" w:after="156" w:line="259" w:lineRule="auto"/>
        <w:jc w:val="center"/>
        <w:rPr>
          <w:rFonts w:ascii="Cambria" w:hAnsi="Cambria" w:cs="Times New Roman"/>
          <w:kern w:val="0"/>
          <w:sz w:val="22"/>
        </w:rPr>
      </w:pPr>
      <w:proofErr w:type="spellStart"/>
      <w:r w:rsidRPr="00425AD2">
        <w:rPr>
          <w:rFonts w:ascii="Cambria" w:hAnsi="Cambria" w:cs="Times New Roman"/>
          <w:kern w:val="0"/>
          <w:sz w:val="22"/>
        </w:rPr>
        <w:t>g</w:t>
      </w:r>
      <w:r w:rsidRPr="00425AD2">
        <w:rPr>
          <w:rFonts w:ascii="Cambria" w:hAnsi="Cambria" w:cs="Times New Roman"/>
          <w:kern w:val="0"/>
          <w:sz w:val="22"/>
          <w:vertAlign w:val="subscript"/>
        </w:rPr>
        <w:t>w</w:t>
      </w:r>
      <w:proofErr w:type="spellEnd"/>
      <w:r w:rsidRPr="00425AD2">
        <w:rPr>
          <w:rFonts w:ascii="Cambria" w:hAnsi="Cambria" w:cs="Times New Roman"/>
          <w:kern w:val="0"/>
          <w:sz w:val="22"/>
        </w:rPr>
        <w:t>=P−E−</w:t>
      </w:r>
      <w:proofErr w:type="spellStart"/>
      <w:r w:rsidRPr="00425AD2">
        <w:rPr>
          <w:rFonts w:ascii="Cambria" w:hAnsi="Cambria" w:cs="Times New Roman"/>
          <w:kern w:val="0"/>
          <w:sz w:val="22"/>
        </w:rPr>
        <w:t>Δf</w:t>
      </w:r>
      <w:proofErr w:type="spellEnd"/>
    </w:p>
    <w:p w14:paraId="795D96D6" w14:textId="0B250313" w:rsidR="006075C5" w:rsidRPr="00425AD2" w:rsidRDefault="006075C5" w:rsidP="00425AD2">
      <w:pPr>
        <w:widowControl/>
        <w:spacing w:afterLines="50" w:after="156" w:line="259" w:lineRule="auto"/>
        <w:rPr>
          <w:rFonts w:ascii="Cambria" w:hAnsi="Cambria" w:cs="Times New Roman"/>
          <w:kern w:val="0"/>
          <w:sz w:val="22"/>
        </w:rPr>
      </w:pPr>
      <w:r w:rsidRPr="00425AD2">
        <w:rPr>
          <w:rFonts w:ascii="Cambria" w:hAnsi="Cambria" w:cs="Times New Roman"/>
          <w:kern w:val="0"/>
          <w:sz w:val="22"/>
        </w:rPr>
        <w:t xml:space="preserve">where </w:t>
      </w:r>
      <w:proofErr w:type="spellStart"/>
      <w:r w:rsidRPr="00425AD2">
        <w:rPr>
          <w:rFonts w:ascii="Cambria" w:hAnsi="Cambria" w:cs="Times New Roman"/>
          <w:kern w:val="0"/>
          <w:sz w:val="22"/>
        </w:rPr>
        <w:t>g</w:t>
      </w:r>
      <w:r w:rsidRPr="00425AD2">
        <w:rPr>
          <w:rFonts w:ascii="Cambria" w:hAnsi="Cambria" w:cs="Times New Roman"/>
          <w:kern w:val="0"/>
          <w:sz w:val="22"/>
          <w:vertAlign w:val="subscript"/>
        </w:rPr>
        <w:t>w</w:t>
      </w:r>
      <w:proofErr w:type="spellEnd"/>
      <w:r w:rsidRPr="00425AD2">
        <w:rPr>
          <w:rFonts w:ascii="Cambria" w:hAnsi="Cambria" w:cs="Times New Roman"/>
          <w:kern w:val="0"/>
          <w:sz w:val="22"/>
          <w:vertAlign w:val="subscript"/>
        </w:rPr>
        <w:t xml:space="preserve"> </w:t>
      </w:r>
      <w:r w:rsidRPr="00425AD2">
        <w:rPr>
          <w:rFonts w:ascii="Cambria" w:hAnsi="Cambria" w:cs="Times New Roman"/>
          <w:kern w:val="0"/>
          <w:sz w:val="22"/>
        </w:rPr>
        <w:t xml:space="preserve">is the change of storage of water at and below the surface, P is the precipitation by rain and snow, E is the evaporation and </w:t>
      </w:r>
      <w:proofErr w:type="spellStart"/>
      <w:r w:rsidRPr="00425AD2">
        <w:rPr>
          <w:rFonts w:ascii="Cambria" w:hAnsi="Cambria" w:cs="Times New Roman"/>
          <w:kern w:val="0"/>
          <w:sz w:val="22"/>
        </w:rPr>
        <w:t>Δf</w:t>
      </w:r>
      <w:proofErr w:type="spellEnd"/>
      <w:r w:rsidRPr="00425AD2">
        <w:rPr>
          <w:rFonts w:ascii="Cambria" w:hAnsi="Cambria" w:cs="Times New Roman"/>
          <w:kern w:val="0"/>
          <w:sz w:val="22"/>
        </w:rPr>
        <w:t xml:space="preserve"> is the runoff.</w:t>
      </w:r>
      <w:r w:rsidR="00593AB4" w:rsidRPr="00425AD2">
        <w:rPr>
          <w:rFonts w:ascii="Cambria" w:hAnsi="Cambria" w:cs="Times New Roman"/>
          <w:kern w:val="0"/>
          <w:sz w:val="22"/>
        </w:rPr>
        <w:t xml:space="preserve"> Terms used here are borrowed from Hartmann’s work</w:t>
      </w:r>
      <w:r w:rsidR="00593AB4" w:rsidRPr="00425AD2">
        <w:rPr>
          <w:rFonts w:ascii="Cambria" w:hAnsi="Cambria" w:cs="Times New Roman"/>
          <w:kern w:val="0"/>
          <w:sz w:val="22"/>
          <w:vertAlign w:val="superscript"/>
        </w:rPr>
        <w:t>7</w:t>
      </w:r>
      <w:r w:rsidR="00593AB4" w:rsidRPr="00425AD2">
        <w:rPr>
          <w:rFonts w:ascii="Cambria" w:hAnsi="Cambria" w:cs="Times New Roman"/>
          <w:kern w:val="0"/>
          <w:sz w:val="22"/>
        </w:rPr>
        <w:t>.</w:t>
      </w:r>
    </w:p>
    <w:p w14:paraId="10D827E0" w14:textId="23479C04" w:rsidR="006075C5" w:rsidRPr="00425AD2" w:rsidRDefault="006075C5" w:rsidP="00425AD2">
      <w:pPr>
        <w:widowControl/>
        <w:spacing w:afterLines="50" w:after="156" w:line="259" w:lineRule="auto"/>
        <w:rPr>
          <w:rFonts w:ascii="Cambria" w:hAnsi="Cambria" w:cs="Times New Roman"/>
          <w:kern w:val="0"/>
          <w:sz w:val="22"/>
        </w:rPr>
      </w:pPr>
      <w:r w:rsidRPr="00425AD2">
        <w:rPr>
          <w:rFonts w:ascii="Cambria" w:hAnsi="Cambria" w:cs="Times New Roman"/>
          <w:kern w:val="0"/>
          <w:sz w:val="22"/>
        </w:rPr>
        <w:t>Averaged over a long period of time, the storage term is small. Hydrosphere is a closed system and water takes part in recycling rather than loss and replenishment processes. The resulting hydrologic balance for a long-term average is:</w:t>
      </w:r>
    </w:p>
    <w:p w14:paraId="425EDB4E" w14:textId="07CB74AC" w:rsidR="006075C5" w:rsidRPr="00425AD2" w:rsidRDefault="006075C5" w:rsidP="00425AD2">
      <w:pPr>
        <w:widowControl/>
        <w:spacing w:afterLines="50" w:after="156" w:line="259" w:lineRule="auto"/>
        <w:jc w:val="center"/>
        <w:rPr>
          <w:rFonts w:ascii="Cambria" w:hAnsi="Cambria" w:cs="Times New Roman"/>
          <w:kern w:val="0"/>
          <w:sz w:val="22"/>
        </w:rPr>
      </w:pPr>
      <w:proofErr w:type="spellStart"/>
      <w:r w:rsidRPr="00425AD2">
        <w:rPr>
          <w:rFonts w:ascii="Cambria" w:hAnsi="Cambria" w:cs="Times New Roman"/>
          <w:kern w:val="0"/>
          <w:sz w:val="22"/>
        </w:rPr>
        <w:t>Δf</w:t>
      </w:r>
      <w:proofErr w:type="spellEnd"/>
      <w:r w:rsidRPr="00425AD2">
        <w:rPr>
          <w:rFonts w:ascii="Cambria" w:hAnsi="Cambria" w:cs="Times New Roman"/>
          <w:kern w:val="0"/>
          <w:sz w:val="22"/>
        </w:rPr>
        <w:t>=P−E</w:t>
      </w:r>
    </w:p>
    <w:p w14:paraId="70326D17" w14:textId="1564271A" w:rsidR="006075C5" w:rsidRPr="00425AD2" w:rsidRDefault="006075C5" w:rsidP="00425AD2">
      <w:pPr>
        <w:widowControl/>
        <w:spacing w:afterLines="50" w:after="156" w:line="259" w:lineRule="auto"/>
        <w:rPr>
          <w:rFonts w:ascii="Cambria" w:hAnsi="Cambria" w:cs="Times New Roman"/>
          <w:kern w:val="0"/>
          <w:sz w:val="22"/>
        </w:rPr>
      </w:pPr>
      <w:r w:rsidRPr="00425AD2">
        <w:rPr>
          <w:rFonts w:ascii="Cambria" w:hAnsi="Cambria" w:cs="Times New Roman"/>
          <w:kern w:val="0"/>
          <w:sz w:val="22"/>
        </w:rPr>
        <w:lastRenderedPageBreak/>
        <w:t xml:space="preserve">To illuminate the general picture of global water cycle, we divide the surface areas into two large reservoirs: continent and ocean (Fig. </w:t>
      </w:r>
      <w:r w:rsidR="00393383" w:rsidRPr="00425AD2">
        <w:rPr>
          <w:rFonts w:ascii="Cambria" w:hAnsi="Cambria" w:cs="Times New Roman"/>
          <w:kern w:val="0"/>
          <w:sz w:val="22"/>
        </w:rPr>
        <w:t>5.</w:t>
      </w:r>
      <w:r w:rsidRPr="00425AD2">
        <w:rPr>
          <w:rFonts w:ascii="Cambria" w:hAnsi="Cambria" w:cs="Times New Roman"/>
          <w:kern w:val="0"/>
          <w:sz w:val="22"/>
        </w:rPr>
        <w:t>4). As stated above, the major water fluxes are evaporation, precipitation and runoff. Every year, the amount of water lifted by solar energy is around 493,000 km</w:t>
      </w:r>
      <w:r w:rsidRPr="00425AD2">
        <w:rPr>
          <w:rFonts w:ascii="Cambria" w:hAnsi="Cambria" w:cs="Times New Roman"/>
          <w:kern w:val="0"/>
          <w:sz w:val="22"/>
          <w:vertAlign w:val="superscript"/>
        </w:rPr>
        <w:t>3</w:t>
      </w:r>
      <w:r w:rsidRPr="00425AD2">
        <w:rPr>
          <w:rFonts w:ascii="Cambria" w:hAnsi="Cambria" w:cs="Times New Roman"/>
          <w:kern w:val="0"/>
          <w:sz w:val="22"/>
        </w:rPr>
        <w:t>, which is equivalent to about a 1-m depth of liquid water spread uniformly over the surface of Earth. 83% of evaporation (i.e., 410,000 km3) comes from the oceanic surface and 17% (i.e., 83,000 km3) from land. About 90% of the volume of water evaporating from oceans precipitates back onto oceans, while only 10% is transported to areas over land, where it precipitates. About two-thirds of the latter evaporate again and one-third runs off to the ocean.</w:t>
      </w:r>
    </w:p>
    <w:p w14:paraId="056BC676" w14:textId="112CD578" w:rsidR="006075C5" w:rsidRPr="00782A4D" w:rsidRDefault="006075C5" w:rsidP="00393383">
      <w:pPr>
        <w:widowControl/>
        <w:rPr>
          <w:rFonts w:ascii="Cambria" w:hAnsi="Cambria" w:cs="Times New Roman"/>
          <w:kern w:val="0"/>
          <w:sz w:val="28"/>
          <w:szCs w:val="28"/>
        </w:rPr>
      </w:pPr>
    </w:p>
    <w:p w14:paraId="0245CB1F" w14:textId="000618EA" w:rsidR="006075C5" w:rsidRPr="00782A4D" w:rsidRDefault="00393383" w:rsidP="00393383">
      <w:pPr>
        <w:widowControl/>
        <w:rPr>
          <w:rFonts w:ascii="Cambria" w:hAnsi="Cambria" w:cs="Times New Roman"/>
          <w:kern w:val="0"/>
          <w:sz w:val="28"/>
          <w:szCs w:val="28"/>
        </w:rPr>
      </w:pPr>
      <w:r w:rsidRPr="00782A4D">
        <w:rPr>
          <w:rFonts w:ascii="Cambria" w:hAnsi="Cambria"/>
          <w:noProof/>
          <w:sz w:val="28"/>
          <w:szCs w:val="28"/>
        </w:rPr>
        <w:drawing>
          <wp:inline distT="0" distB="0" distL="0" distR="0" wp14:anchorId="027C09EC" wp14:editId="5EA59408">
            <wp:extent cx="5274310" cy="266382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663825"/>
                    </a:xfrm>
                    <a:prstGeom prst="rect">
                      <a:avLst/>
                    </a:prstGeom>
                    <a:noFill/>
                    <a:ln>
                      <a:noFill/>
                    </a:ln>
                  </pic:spPr>
                </pic:pic>
              </a:graphicData>
            </a:graphic>
          </wp:inline>
        </w:drawing>
      </w:r>
    </w:p>
    <w:p w14:paraId="3BACF234" w14:textId="360A9D22" w:rsidR="006075C5" w:rsidRPr="00425AD2" w:rsidRDefault="006075C5" w:rsidP="00425AD2">
      <w:pPr>
        <w:widowControl/>
        <w:spacing w:afterLines="50" w:after="156" w:line="259" w:lineRule="auto"/>
        <w:rPr>
          <w:rFonts w:ascii="Cambria" w:hAnsi="Cambria" w:cs="Times New Roman" w:hint="eastAsia"/>
          <w:kern w:val="0"/>
          <w:sz w:val="22"/>
        </w:rPr>
      </w:pPr>
      <w:r w:rsidRPr="00425AD2">
        <w:rPr>
          <w:rFonts w:ascii="Cambria" w:hAnsi="Cambria" w:cs="Times New Roman"/>
          <w:kern w:val="0"/>
          <w:sz w:val="22"/>
        </w:rPr>
        <w:t>Fig. 5.4 Principle of the water balance between ocean and continent.</w:t>
      </w:r>
    </w:p>
    <w:p w14:paraId="74D47ED8" w14:textId="77777777" w:rsidR="006075C5" w:rsidRPr="00425AD2" w:rsidRDefault="006075C5" w:rsidP="00425AD2">
      <w:pPr>
        <w:widowControl/>
        <w:spacing w:afterLines="50" w:after="156" w:line="259" w:lineRule="auto"/>
        <w:rPr>
          <w:rFonts w:ascii="Cambria" w:hAnsi="Cambria" w:cs="Times New Roman"/>
          <w:kern w:val="0"/>
          <w:sz w:val="22"/>
        </w:rPr>
      </w:pPr>
      <w:r w:rsidRPr="00425AD2">
        <w:rPr>
          <w:rFonts w:ascii="Cambria" w:hAnsi="Cambria" w:cs="Times New Roman"/>
          <w:kern w:val="0"/>
          <w:sz w:val="22"/>
        </w:rPr>
        <w:t>Based on these data, we can get the hydrologic balance equations for globe, continent and ocean. From the global scale, the volume of precipitation is equal to that of evaporation. But from continent’s or ocean’s perspective, there is the imbalance between precipitation and evaporation. This kind of difference represents the atmospheric water vapor transport from oceans to land, also being equal to the total runoff of Earth’s rivers and groundwater to the ocean.</w:t>
      </w:r>
    </w:p>
    <w:p w14:paraId="2EF8A45E" w14:textId="612DD15D" w:rsidR="006075C5" w:rsidRPr="00782A4D" w:rsidRDefault="006075C5" w:rsidP="00806069">
      <w:pPr>
        <w:pStyle w:val="3"/>
        <w:rPr>
          <w:rFonts w:ascii="Cambria" w:hAnsi="Cambria" w:cs="Times New Roman"/>
          <w:b w:val="0"/>
          <w:bCs w:val="0"/>
          <w:kern w:val="0"/>
          <w:sz w:val="28"/>
          <w:szCs w:val="28"/>
        </w:rPr>
      </w:pPr>
      <w:bookmarkStart w:id="23" w:name="_Toc26982891"/>
      <w:r w:rsidRPr="00782A4D">
        <w:rPr>
          <w:rFonts w:ascii="Cambria" w:hAnsi="Cambria" w:cs="Times New Roman"/>
          <w:b w:val="0"/>
          <w:bCs w:val="0"/>
          <w:kern w:val="0"/>
          <w:sz w:val="28"/>
          <w:szCs w:val="28"/>
        </w:rPr>
        <w:t>5.3.2 Academic concepts</w:t>
      </w:r>
      <w:bookmarkEnd w:id="23"/>
    </w:p>
    <w:p w14:paraId="3FBCE9DC" w14:textId="35C5D592" w:rsidR="006075C5" w:rsidRPr="00782A4D" w:rsidRDefault="006075C5" w:rsidP="00425AD2">
      <w:pPr>
        <w:pStyle w:val="4"/>
        <w:spacing w:before="0" w:afterLines="50" w:after="156" w:line="259" w:lineRule="auto"/>
        <w:rPr>
          <w:rFonts w:ascii="Cambria" w:hAnsi="Cambria" w:cs="Times New Roman"/>
          <w:b w:val="0"/>
          <w:bCs w:val="0"/>
          <w:kern w:val="0"/>
          <w:sz w:val="24"/>
          <w:szCs w:val="24"/>
        </w:rPr>
      </w:pPr>
      <w:r w:rsidRPr="00782A4D">
        <w:rPr>
          <w:rFonts w:ascii="Cambria" w:hAnsi="Cambria" w:cs="Times New Roman"/>
          <w:b w:val="0"/>
          <w:bCs w:val="0"/>
          <w:kern w:val="0"/>
          <w:sz w:val="24"/>
          <w:szCs w:val="24"/>
        </w:rPr>
        <w:t>5.3.2.1 ITCZ and monsoon</w:t>
      </w:r>
    </w:p>
    <w:p w14:paraId="240A130C" w14:textId="362643F6" w:rsidR="006075C5" w:rsidRPr="00425AD2" w:rsidRDefault="006075C5" w:rsidP="00425AD2">
      <w:pPr>
        <w:widowControl/>
        <w:spacing w:afterLines="50" w:after="156" w:line="259" w:lineRule="auto"/>
        <w:rPr>
          <w:rFonts w:ascii="Cambria" w:hAnsi="Cambria" w:cs="Times New Roman" w:hint="eastAsia"/>
          <w:kern w:val="0"/>
          <w:sz w:val="22"/>
        </w:rPr>
      </w:pPr>
      <w:r w:rsidRPr="00425AD2">
        <w:rPr>
          <w:rFonts w:ascii="Cambria" w:hAnsi="Cambria" w:cs="Times New Roman"/>
          <w:kern w:val="0"/>
          <w:sz w:val="22"/>
        </w:rPr>
        <w:t xml:space="preserve">From Fig. </w:t>
      </w:r>
      <w:r w:rsidR="00765D07" w:rsidRPr="00425AD2">
        <w:rPr>
          <w:rFonts w:ascii="Cambria" w:hAnsi="Cambria" w:cs="Times New Roman"/>
          <w:kern w:val="0"/>
          <w:sz w:val="22"/>
        </w:rPr>
        <w:t>A1 (in the Appendix section)</w:t>
      </w:r>
      <w:r w:rsidRPr="00425AD2">
        <w:rPr>
          <w:rFonts w:ascii="Cambria" w:hAnsi="Cambria" w:cs="Times New Roman"/>
          <w:kern w:val="0"/>
          <w:sz w:val="22"/>
        </w:rPr>
        <w:t xml:space="preserve">, we see that rainfall on Earth is most intense near the equator. This narrow belt is called intertropical convergence zone (ITCZ). It is a belt of low pressure where the trade winds of the Northern and Southern Hemispheres come </w:t>
      </w:r>
      <w:r w:rsidRPr="00425AD2">
        <w:rPr>
          <w:rFonts w:ascii="Cambria" w:hAnsi="Cambria" w:cs="Times New Roman"/>
          <w:kern w:val="0"/>
          <w:sz w:val="22"/>
        </w:rPr>
        <w:lastRenderedPageBreak/>
        <w:t>together (Fig. 5.</w:t>
      </w:r>
      <w:r w:rsidR="00765D07" w:rsidRPr="00425AD2">
        <w:rPr>
          <w:rFonts w:ascii="Cambria" w:hAnsi="Cambria" w:cs="Times New Roman"/>
          <w:kern w:val="0"/>
          <w:sz w:val="22"/>
        </w:rPr>
        <w:t>5</w:t>
      </w:r>
      <w:r w:rsidRPr="00425AD2">
        <w:rPr>
          <w:rFonts w:ascii="Cambria" w:hAnsi="Cambria" w:cs="Times New Roman"/>
          <w:kern w:val="0"/>
          <w:sz w:val="22"/>
        </w:rPr>
        <w:t>). As these winds converge, moist air is forced upward, rises and cools, causing water vapor to be "squeezed" out and resulting heavy precipitation.</w:t>
      </w:r>
    </w:p>
    <w:p w14:paraId="7EA5C4DE" w14:textId="5D445864" w:rsidR="006075C5" w:rsidRPr="00425AD2" w:rsidRDefault="00765D07" w:rsidP="00425AD2">
      <w:pPr>
        <w:widowControl/>
        <w:spacing w:afterLines="50" w:after="156" w:line="259" w:lineRule="auto"/>
        <w:rPr>
          <w:rFonts w:ascii="Cambria" w:hAnsi="Cambria" w:cs="Times New Roman"/>
          <w:kern w:val="0"/>
          <w:sz w:val="22"/>
        </w:rPr>
      </w:pPr>
      <w:r w:rsidRPr="00425AD2">
        <w:rPr>
          <w:rFonts w:ascii="Cambria" w:hAnsi="Cambria" w:cs="Times New Roman"/>
          <w:kern w:val="0"/>
          <w:sz w:val="22"/>
        </w:rPr>
        <w:t>F</w:t>
      </w:r>
      <w:r w:rsidR="006075C5" w:rsidRPr="00425AD2">
        <w:rPr>
          <w:rFonts w:ascii="Cambria" w:hAnsi="Cambria" w:cs="Times New Roman"/>
          <w:kern w:val="0"/>
          <w:sz w:val="22"/>
        </w:rPr>
        <w:t xml:space="preserve">ig. </w:t>
      </w:r>
      <w:r w:rsidRPr="00425AD2">
        <w:rPr>
          <w:rFonts w:ascii="Cambria" w:hAnsi="Cambria" w:cs="Times New Roman"/>
          <w:kern w:val="0"/>
          <w:sz w:val="22"/>
        </w:rPr>
        <w:t>A1 also</w:t>
      </w:r>
      <w:r w:rsidR="006075C5" w:rsidRPr="00425AD2">
        <w:rPr>
          <w:rFonts w:ascii="Cambria" w:hAnsi="Cambria" w:cs="Times New Roman"/>
          <w:kern w:val="0"/>
          <w:sz w:val="22"/>
        </w:rPr>
        <w:t xml:space="preserve"> shows that, as the ITCZ migrates seasonally, some tropical zones will experience seasonal precipitation change. On the other hand, since the heat capacity of the continent is small compared with that of the upper ocean, the amplitude of the annual cycle in land surface temperatures is far greater than that occurring in tropical sea surface temperature. Therefore, these zones can also experience seasonal reverse of dominant wind direction. Such seasonal changes in atmospheric circulation and precipitation are called monsoon.</w:t>
      </w:r>
    </w:p>
    <w:p w14:paraId="6496500B" w14:textId="40E34FA5" w:rsidR="006075C5" w:rsidRPr="00425AD2" w:rsidRDefault="00765D07" w:rsidP="00425AD2">
      <w:pPr>
        <w:widowControl/>
        <w:spacing w:afterLines="50" w:after="156" w:line="259" w:lineRule="auto"/>
        <w:jc w:val="center"/>
        <w:rPr>
          <w:rFonts w:ascii="Cambria" w:hAnsi="Cambria" w:cs="Times New Roman"/>
          <w:kern w:val="0"/>
          <w:sz w:val="22"/>
        </w:rPr>
      </w:pPr>
      <w:r w:rsidRPr="00425AD2">
        <w:rPr>
          <w:rFonts w:ascii="Cambria" w:hAnsi="Cambria"/>
          <w:noProof/>
          <w:sz w:val="22"/>
        </w:rPr>
        <w:drawing>
          <wp:inline distT="0" distB="0" distL="0" distR="0" wp14:anchorId="0E9BC7A2" wp14:editId="18925569">
            <wp:extent cx="4914900" cy="267970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612" t="6620" r="3202" b="8708"/>
                    <a:stretch/>
                  </pic:blipFill>
                  <pic:spPr bwMode="auto">
                    <a:xfrm>
                      <a:off x="0" y="0"/>
                      <a:ext cx="4914900" cy="2679700"/>
                    </a:xfrm>
                    <a:prstGeom prst="rect">
                      <a:avLst/>
                    </a:prstGeom>
                    <a:noFill/>
                    <a:ln>
                      <a:noFill/>
                    </a:ln>
                    <a:extLst>
                      <a:ext uri="{53640926-AAD7-44D8-BBD7-CCE9431645EC}">
                        <a14:shadowObscured xmlns:a14="http://schemas.microsoft.com/office/drawing/2010/main"/>
                      </a:ext>
                    </a:extLst>
                  </pic:spPr>
                </pic:pic>
              </a:graphicData>
            </a:graphic>
          </wp:inline>
        </w:drawing>
      </w:r>
    </w:p>
    <w:p w14:paraId="7B25DDFC" w14:textId="750A0729" w:rsidR="006075C5" w:rsidRPr="00425AD2" w:rsidRDefault="006075C5" w:rsidP="00425AD2">
      <w:pPr>
        <w:widowControl/>
        <w:spacing w:afterLines="50" w:after="156" w:line="259" w:lineRule="auto"/>
        <w:rPr>
          <w:rFonts w:ascii="Cambria" w:hAnsi="Cambria" w:cs="Times New Roman" w:hint="eastAsia"/>
          <w:kern w:val="0"/>
          <w:sz w:val="22"/>
        </w:rPr>
      </w:pPr>
      <w:r w:rsidRPr="00425AD2">
        <w:rPr>
          <w:rFonts w:ascii="Cambria" w:hAnsi="Cambria" w:cs="Times New Roman"/>
          <w:kern w:val="0"/>
          <w:sz w:val="22"/>
        </w:rPr>
        <w:t>Fig. 5.</w:t>
      </w:r>
      <w:r w:rsidR="00765D07" w:rsidRPr="00425AD2">
        <w:rPr>
          <w:rFonts w:ascii="Cambria" w:hAnsi="Cambria" w:cs="Times New Roman"/>
          <w:kern w:val="0"/>
          <w:sz w:val="22"/>
        </w:rPr>
        <w:t>5</w:t>
      </w:r>
      <w:r w:rsidRPr="00425AD2">
        <w:rPr>
          <w:rFonts w:ascii="Cambria" w:hAnsi="Cambria" w:cs="Times New Roman"/>
          <w:kern w:val="0"/>
          <w:sz w:val="22"/>
        </w:rPr>
        <w:t xml:space="preserve"> Mean sea surface temperature distribution map with wind velocity vector superposed. The direction and length of arrows demonstrate the wind direction and velocity.</w:t>
      </w:r>
    </w:p>
    <w:p w14:paraId="5D7B5135" w14:textId="1CC1A516" w:rsidR="006075C5" w:rsidRPr="00425AD2" w:rsidRDefault="006075C5" w:rsidP="00425AD2">
      <w:pPr>
        <w:widowControl/>
        <w:spacing w:afterLines="50" w:after="156" w:line="259" w:lineRule="auto"/>
        <w:rPr>
          <w:rFonts w:ascii="Cambria" w:hAnsi="Cambria" w:cs="Times New Roman" w:hint="eastAsia"/>
          <w:kern w:val="0"/>
          <w:sz w:val="22"/>
        </w:rPr>
      </w:pPr>
      <w:r w:rsidRPr="00425AD2">
        <w:rPr>
          <w:rFonts w:ascii="Cambria" w:hAnsi="Cambria" w:cs="Times New Roman"/>
          <w:kern w:val="0"/>
          <w:sz w:val="22"/>
        </w:rPr>
        <w:t>During the winter phase of the monsoon, there is a low-level flow of dry, cool air from the cold continent to warmer ocean, and precipitation over the land is light. During summer, there is a flow of atmospheric moisture from the tropical ocean to the warmer land, where the upward motion of the heated air produces the heavy rains of the monsoon season. The Asian-Australian monsoon system is the most dominant monsoon circulation of the earth, where the summer-winter precipitation difference can reach more than 300 cm/year and monsoon areas extend furthest northward in east Asia (to around 30°N</w:t>
      </w:r>
      <w:proofErr w:type="gramStart"/>
      <w:r w:rsidRPr="00425AD2">
        <w:rPr>
          <w:rFonts w:ascii="Cambria" w:hAnsi="Cambria" w:cs="Times New Roman"/>
          <w:kern w:val="0"/>
          <w:sz w:val="22"/>
        </w:rPr>
        <w:t>) .</w:t>
      </w:r>
      <w:proofErr w:type="gramEnd"/>
      <w:r w:rsidRPr="00425AD2">
        <w:rPr>
          <w:rFonts w:ascii="Cambria" w:hAnsi="Cambria" w:cs="Times New Roman"/>
          <w:kern w:val="0"/>
          <w:sz w:val="22"/>
        </w:rPr>
        <w:t xml:space="preserve"> Such monsoon-type circulations also occur over west Africa and portions of Mexico and Central America. It’s also interesting to note that similar but less pronounced precipitation oscillation can also be observed in tropical ocean areas, which are far from the continents.</w:t>
      </w:r>
    </w:p>
    <w:p w14:paraId="5EE73C36" w14:textId="6EE88174" w:rsidR="006075C5" w:rsidRPr="00782A4D" w:rsidRDefault="006075C5" w:rsidP="00425AD2">
      <w:pPr>
        <w:pStyle w:val="4"/>
        <w:spacing w:before="0" w:afterLines="50" w:after="156" w:line="259" w:lineRule="auto"/>
        <w:rPr>
          <w:rFonts w:ascii="Cambria" w:hAnsi="Cambria" w:cs="Times New Roman"/>
          <w:b w:val="0"/>
          <w:bCs w:val="0"/>
          <w:kern w:val="0"/>
          <w:sz w:val="24"/>
          <w:szCs w:val="24"/>
        </w:rPr>
      </w:pPr>
      <w:r w:rsidRPr="00782A4D">
        <w:rPr>
          <w:rFonts w:ascii="Cambria" w:hAnsi="Cambria" w:cs="Times New Roman"/>
          <w:b w:val="0"/>
          <w:bCs w:val="0"/>
          <w:kern w:val="0"/>
          <w:sz w:val="24"/>
          <w:szCs w:val="24"/>
        </w:rPr>
        <w:t xml:space="preserve">5.3.2.2 </w:t>
      </w:r>
      <w:r w:rsidR="00765D07" w:rsidRPr="00782A4D">
        <w:rPr>
          <w:rFonts w:ascii="Cambria" w:hAnsi="Cambria" w:cs="Times New Roman"/>
          <w:b w:val="0"/>
          <w:bCs w:val="0"/>
          <w:kern w:val="0"/>
          <w:sz w:val="24"/>
          <w:szCs w:val="24"/>
        </w:rPr>
        <w:t>Indo-Pacific warm pool</w:t>
      </w:r>
    </w:p>
    <w:p w14:paraId="4CE4E314" w14:textId="004E0392" w:rsidR="006075C5" w:rsidRPr="00425AD2" w:rsidRDefault="006075C5" w:rsidP="00425AD2">
      <w:pPr>
        <w:widowControl/>
        <w:spacing w:afterLines="50" w:after="156" w:line="259" w:lineRule="auto"/>
        <w:rPr>
          <w:rFonts w:ascii="Cambria" w:hAnsi="Cambria" w:cs="Times New Roman" w:hint="eastAsia"/>
          <w:kern w:val="0"/>
          <w:sz w:val="22"/>
        </w:rPr>
      </w:pPr>
      <w:r w:rsidRPr="00425AD2">
        <w:rPr>
          <w:rFonts w:ascii="Cambria" w:hAnsi="Cambria" w:cs="Times New Roman"/>
          <w:kern w:val="0"/>
          <w:sz w:val="22"/>
        </w:rPr>
        <w:t>Another noteworthy area is the western tropical pacific, where the annual mean sea surface temperature in highest (&gt;28°C, Fig. 5.</w:t>
      </w:r>
      <w:r w:rsidR="00765D07" w:rsidRPr="00425AD2">
        <w:rPr>
          <w:rFonts w:ascii="Cambria" w:hAnsi="Cambria" w:cs="Times New Roman"/>
          <w:kern w:val="0"/>
          <w:sz w:val="22"/>
        </w:rPr>
        <w:t>5</w:t>
      </w:r>
      <w:r w:rsidRPr="00425AD2">
        <w:rPr>
          <w:rFonts w:ascii="Cambria" w:hAnsi="Cambria" w:cs="Times New Roman"/>
          <w:kern w:val="0"/>
          <w:sz w:val="22"/>
        </w:rPr>
        <w:t xml:space="preserve">). This area is called Indo-Pacific warm pool. </w:t>
      </w:r>
      <w:r w:rsidRPr="00425AD2">
        <w:rPr>
          <w:rFonts w:ascii="Cambria" w:hAnsi="Cambria" w:cs="Times New Roman"/>
          <w:kern w:val="0"/>
          <w:sz w:val="22"/>
        </w:rPr>
        <w:lastRenderedPageBreak/>
        <w:t>Intensive precipitation and evaporation also take place here. Since these hydrologic processes are accompanied with large amount of energy transfer, the warm pool zone is an important source to drive the atmospheric circulation and thereby the water cycle as well.</w:t>
      </w:r>
    </w:p>
    <w:p w14:paraId="58E96B7F" w14:textId="5FE54373" w:rsidR="00765D07" w:rsidRPr="00782A4D" w:rsidRDefault="00765D07" w:rsidP="00425AD2">
      <w:pPr>
        <w:pStyle w:val="4"/>
        <w:spacing w:before="0" w:afterLines="50" w:after="156" w:line="259" w:lineRule="auto"/>
        <w:rPr>
          <w:rFonts w:ascii="Cambria" w:hAnsi="Cambria" w:cs="Times New Roman"/>
          <w:b w:val="0"/>
          <w:bCs w:val="0"/>
          <w:kern w:val="0"/>
          <w:sz w:val="24"/>
          <w:szCs w:val="24"/>
        </w:rPr>
      </w:pPr>
      <w:r w:rsidRPr="00782A4D">
        <w:rPr>
          <w:rFonts w:ascii="Cambria" w:hAnsi="Cambria" w:cs="Times New Roman"/>
          <w:b w:val="0"/>
          <w:bCs w:val="0"/>
          <w:kern w:val="0"/>
          <w:sz w:val="24"/>
          <w:szCs w:val="24"/>
        </w:rPr>
        <w:t>5.3.2.3 The great ocean conveyor</w:t>
      </w:r>
    </w:p>
    <w:p w14:paraId="26F02ABE" w14:textId="77777777" w:rsidR="00EA1C0B" w:rsidRPr="00425AD2" w:rsidRDefault="00EA1C0B" w:rsidP="00425AD2">
      <w:pPr>
        <w:widowControl/>
        <w:spacing w:afterLines="50" w:after="156" w:line="259" w:lineRule="auto"/>
        <w:rPr>
          <w:rFonts w:ascii="Cambria" w:hAnsi="Cambria" w:cs="Times New Roman"/>
          <w:kern w:val="0"/>
          <w:sz w:val="22"/>
        </w:rPr>
      </w:pPr>
      <w:r w:rsidRPr="00425AD2">
        <w:rPr>
          <w:rFonts w:ascii="Cambria" w:hAnsi="Cambria" w:cs="Times New Roman"/>
          <w:kern w:val="0"/>
          <w:sz w:val="22"/>
        </w:rPr>
        <w:t xml:space="preserve">Almost all the continental areas are with a positive P/E balance (Fig. 5.6). In the meridional direction, evaporation exceeds precipitation in the belt from 15 to 40 degrees of latitude, and these regions export water vapor to be condensed in the latitudes where the precipitation maxima occur. This P/E difference distribution implies the net transport of water vapor in the atmosphere from the subtropics to the equatorial and high latitude zones. A return flow in the oceans or rivers carries water back toward the subtropics.  </w:t>
      </w:r>
    </w:p>
    <w:p w14:paraId="4E946623" w14:textId="4995BEB2" w:rsidR="00EA1C0B" w:rsidRPr="00782A4D" w:rsidRDefault="00EA1C0B" w:rsidP="00EA1C0B">
      <w:pPr>
        <w:widowControl/>
        <w:rPr>
          <w:rFonts w:ascii="Cambria" w:hAnsi="Cambria" w:cs="Times New Roman"/>
          <w:kern w:val="0"/>
          <w:sz w:val="24"/>
          <w:szCs w:val="24"/>
        </w:rPr>
      </w:pPr>
      <w:r w:rsidRPr="00782A4D">
        <w:rPr>
          <w:rFonts w:ascii="Cambria" w:hAnsi="Cambria"/>
          <w:noProof/>
          <w:sz w:val="24"/>
          <w:szCs w:val="24"/>
        </w:rPr>
        <w:drawing>
          <wp:inline distT="0" distB="0" distL="0" distR="0" wp14:anchorId="62962BDA" wp14:editId="2863DB34">
            <wp:extent cx="5274310" cy="21094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109470"/>
                    </a:xfrm>
                    <a:prstGeom prst="rect">
                      <a:avLst/>
                    </a:prstGeom>
                    <a:noFill/>
                    <a:ln>
                      <a:noFill/>
                    </a:ln>
                  </pic:spPr>
                </pic:pic>
              </a:graphicData>
            </a:graphic>
          </wp:inline>
        </w:drawing>
      </w:r>
    </w:p>
    <w:p w14:paraId="1F1E9E09" w14:textId="0E48E137" w:rsidR="00EA1C0B" w:rsidRPr="00425AD2" w:rsidRDefault="00EA1C0B" w:rsidP="00425AD2">
      <w:pPr>
        <w:widowControl/>
        <w:spacing w:afterLines="50" w:after="156" w:line="259" w:lineRule="auto"/>
        <w:rPr>
          <w:rFonts w:ascii="Cambria" w:hAnsi="Cambria" w:cs="Times New Roman" w:hint="eastAsia"/>
          <w:kern w:val="0"/>
          <w:sz w:val="22"/>
        </w:rPr>
      </w:pPr>
      <w:r w:rsidRPr="00425AD2">
        <w:rPr>
          <w:rFonts w:ascii="Cambria" w:hAnsi="Cambria" w:cs="Times New Roman"/>
          <w:kern w:val="0"/>
          <w:sz w:val="22"/>
        </w:rPr>
        <w:t>Fig. 5.6 Global and zonal distribution of annual P/E difference in modern world.</w:t>
      </w:r>
    </w:p>
    <w:p w14:paraId="74A17BCF" w14:textId="74D228E5" w:rsidR="00EA1C0B" w:rsidRDefault="00EA1C0B" w:rsidP="00425AD2">
      <w:pPr>
        <w:widowControl/>
        <w:spacing w:afterLines="50" w:after="156" w:line="259" w:lineRule="auto"/>
        <w:rPr>
          <w:rFonts w:ascii="Cambria" w:hAnsi="Cambria" w:cs="Times New Roman"/>
          <w:kern w:val="0"/>
          <w:sz w:val="22"/>
        </w:rPr>
      </w:pPr>
      <w:r w:rsidRPr="00425AD2">
        <w:rPr>
          <w:rFonts w:ascii="Cambria" w:hAnsi="Cambria" w:cs="Times New Roman"/>
          <w:kern w:val="0"/>
          <w:sz w:val="22"/>
        </w:rPr>
        <w:t>In the zonal direction, the dominant trend in the Atlantic Ocean is the net water loss, resulting in the enrichment of salt in Atlantic Ocean. Fig. 5.7 shows that, at the same latitudes, Atlantic is saltier than Pacific. Had the salt buildup not been compensated, the Atlantic's salinity would have increased gradually. Obviously, this cannot have been the case. Therefore, there must be some pathway to compensate the freshwater loss and the salt buildup taking place in Atlantic.</w:t>
      </w:r>
    </w:p>
    <w:p w14:paraId="3968CE9D" w14:textId="77777777" w:rsidR="003B5E72" w:rsidRPr="00425AD2" w:rsidRDefault="003B5E72" w:rsidP="003B5E72">
      <w:pPr>
        <w:widowControl/>
        <w:spacing w:afterLines="50" w:after="156" w:line="259" w:lineRule="auto"/>
        <w:rPr>
          <w:rFonts w:ascii="Cambria" w:hAnsi="Cambria" w:cs="Times New Roman"/>
          <w:kern w:val="0"/>
          <w:sz w:val="22"/>
        </w:rPr>
      </w:pPr>
      <w:r w:rsidRPr="00425AD2">
        <w:rPr>
          <w:rFonts w:ascii="Cambria" w:hAnsi="Cambria" w:cs="Times New Roman"/>
          <w:kern w:val="0"/>
          <w:sz w:val="22"/>
        </w:rPr>
        <w:t xml:space="preserve">Scientists do find such a pathway. The </w:t>
      </w:r>
      <w:proofErr w:type="spellStart"/>
      <w:r w:rsidRPr="00425AD2">
        <w:rPr>
          <w:rFonts w:ascii="Cambria" w:hAnsi="Cambria" w:cs="Times New Roman"/>
          <w:kern w:val="0"/>
          <w:sz w:val="22"/>
        </w:rPr>
        <w:t>streamfunction</w:t>
      </w:r>
      <w:proofErr w:type="spellEnd"/>
      <w:r w:rsidRPr="00425AD2">
        <w:rPr>
          <w:rFonts w:ascii="Cambria" w:hAnsi="Cambria" w:cs="Times New Roman"/>
          <w:kern w:val="0"/>
          <w:sz w:val="22"/>
        </w:rPr>
        <w:t xml:space="preserve"> map can tell us the net water flux and direction between any two points in the map. The water flux equates the difference between two streamline values and the direction is the right angle from the larger value to the smaller one. Fig. 5.8 shows that, surface Atlantic water (fresher) flows northward and deep part (saltier) southward, and it’s exactly the opposite for the Pacific.</w:t>
      </w:r>
    </w:p>
    <w:p w14:paraId="3D77D666" w14:textId="20F443FE" w:rsidR="003B5E72" w:rsidRPr="003B5E72" w:rsidRDefault="003B5E72" w:rsidP="00425AD2">
      <w:pPr>
        <w:widowControl/>
        <w:spacing w:afterLines="50" w:after="156" w:line="259" w:lineRule="auto"/>
        <w:rPr>
          <w:rFonts w:ascii="Cambria" w:hAnsi="Cambria" w:cs="Times New Roman" w:hint="eastAsia"/>
          <w:kern w:val="0"/>
          <w:sz w:val="22"/>
        </w:rPr>
      </w:pPr>
      <w:r w:rsidRPr="00425AD2">
        <w:rPr>
          <w:rFonts w:ascii="Cambria" w:hAnsi="Cambria" w:cs="Times New Roman"/>
          <w:kern w:val="0"/>
          <w:sz w:val="22"/>
        </w:rPr>
        <w:t xml:space="preserve">The water movement in the Atlantic and Pacific is the component of a global-scale circulation, which is called the great ocean conveyor (Fig. 5.9). The conveyor belt transfers warm water from the Pacific Ocean to the Atlantic as a shallow current and returns cold water from the Atlantic to the Pacific as a deep current. Beginning in the central Pacific, it travels past the north coast of Australia and around the southern tip of Africa before </w:t>
      </w:r>
      <w:r w:rsidRPr="00425AD2">
        <w:rPr>
          <w:rFonts w:ascii="Cambria" w:hAnsi="Cambria" w:cs="Times New Roman"/>
          <w:kern w:val="0"/>
          <w:sz w:val="22"/>
        </w:rPr>
        <w:lastRenderedPageBreak/>
        <w:t>moving up into the Atlantic. By the time it arrives the northern Atlantic and passes Europe, the surface water evaporates and the ocean water cools, releasing heat to the atmosphere. As the water becomes colder, it becomes dense enough to sink into depth. The deep water slowly travels south through the oceanic abyss, eventually mixing upward to the surface in different parts of the world. The whole process takes 1-2 thousand years.</w:t>
      </w:r>
    </w:p>
    <w:p w14:paraId="7217AB68" w14:textId="5FC16E0F" w:rsidR="00EA1C0B" w:rsidRPr="00425AD2" w:rsidRDefault="00EA1C0B" w:rsidP="00425AD2">
      <w:pPr>
        <w:widowControl/>
        <w:spacing w:afterLines="50" w:after="156" w:line="259" w:lineRule="auto"/>
        <w:rPr>
          <w:rFonts w:ascii="Cambria" w:hAnsi="Cambria" w:cs="Times New Roman"/>
          <w:kern w:val="0"/>
          <w:sz w:val="22"/>
        </w:rPr>
      </w:pPr>
      <w:r w:rsidRPr="00425AD2">
        <w:rPr>
          <w:rFonts w:ascii="Cambria" w:hAnsi="Cambria"/>
          <w:noProof/>
          <w:sz w:val="22"/>
        </w:rPr>
        <w:drawing>
          <wp:inline distT="0" distB="0" distL="0" distR="0" wp14:anchorId="1AA820F9" wp14:editId="333BCAED">
            <wp:extent cx="5274310" cy="307657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76575"/>
                    </a:xfrm>
                    <a:prstGeom prst="rect">
                      <a:avLst/>
                    </a:prstGeom>
                  </pic:spPr>
                </pic:pic>
              </a:graphicData>
            </a:graphic>
          </wp:inline>
        </w:drawing>
      </w:r>
    </w:p>
    <w:p w14:paraId="557B79CF" w14:textId="79E49B7F" w:rsidR="00EA1C0B" w:rsidRPr="00425AD2" w:rsidRDefault="00EA1C0B" w:rsidP="00425AD2">
      <w:pPr>
        <w:widowControl/>
        <w:spacing w:afterLines="50" w:after="156" w:line="259" w:lineRule="auto"/>
        <w:rPr>
          <w:rFonts w:ascii="Cambria" w:hAnsi="Cambria" w:cs="Times New Roman" w:hint="eastAsia"/>
          <w:kern w:val="0"/>
          <w:sz w:val="22"/>
        </w:rPr>
      </w:pPr>
      <w:r w:rsidRPr="00425AD2">
        <w:rPr>
          <w:rFonts w:ascii="Cambria" w:hAnsi="Cambria" w:cs="Times New Roman"/>
          <w:kern w:val="0"/>
          <w:sz w:val="22"/>
        </w:rPr>
        <w:t xml:space="preserve"> Fig. </w:t>
      </w:r>
      <w:r w:rsidR="00F81FCC" w:rsidRPr="00425AD2">
        <w:rPr>
          <w:rFonts w:ascii="Cambria" w:hAnsi="Cambria" w:cs="Times New Roman"/>
          <w:kern w:val="0"/>
          <w:sz w:val="22"/>
        </w:rPr>
        <w:t>5.7</w:t>
      </w:r>
      <w:r w:rsidRPr="00425AD2">
        <w:rPr>
          <w:rFonts w:ascii="Cambria" w:hAnsi="Cambria" w:cs="Times New Roman"/>
          <w:kern w:val="0"/>
          <w:sz w:val="22"/>
        </w:rPr>
        <w:t xml:space="preserve"> Global sea surface salinity map.</w:t>
      </w:r>
    </w:p>
    <w:p w14:paraId="7995B46A" w14:textId="57492F73" w:rsidR="00EA1C0B" w:rsidRPr="00425AD2" w:rsidRDefault="00F81FCC" w:rsidP="00425AD2">
      <w:pPr>
        <w:widowControl/>
        <w:spacing w:afterLines="50" w:after="156" w:line="259" w:lineRule="auto"/>
        <w:rPr>
          <w:rFonts w:ascii="Cambria" w:hAnsi="Cambria" w:cs="Times New Roman"/>
          <w:kern w:val="0"/>
          <w:sz w:val="22"/>
        </w:rPr>
      </w:pPr>
      <w:r w:rsidRPr="00425AD2">
        <w:rPr>
          <w:rFonts w:ascii="Cambria" w:hAnsi="Cambria"/>
          <w:noProof/>
          <w:sz w:val="22"/>
        </w:rPr>
        <w:drawing>
          <wp:inline distT="0" distB="0" distL="0" distR="0" wp14:anchorId="2DAE3BCD" wp14:editId="39AE6716">
            <wp:extent cx="5274310" cy="146494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464945"/>
                    </a:xfrm>
                    <a:prstGeom prst="rect">
                      <a:avLst/>
                    </a:prstGeom>
                  </pic:spPr>
                </pic:pic>
              </a:graphicData>
            </a:graphic>
          </wp:inline>
        </w:drawing>
      </w:r>
    </w:p>
    <w:p w14:paraId="03AC87CE" w14:textId="357C3AB2" w:rsidR="00EA1C0B" w:rsidRPr="00425AD2" w:rsidRDefault="00EA1C0B" w:rsidP="00425AD2">
      <w:pPr>
        <w:widowControl/>
        <w:spacing w:afterLines="50" w:after="156" w:line="259" w:lineRule="auto"/>
        <w:rPr>
          <w:rFonts w:ascii="Cambria" w:hAnsi="Cambria" w:cs="Times New Roman" w:hint="eastAsia"/>
          <w:kern w:val="0"/>
          <w:sz w:val="22"/>
        </w:rPr>
      </w:pPr>
      <w:r w:rsidRPr="00425AD2">
        <w:rPr>
          <w:rFonts w:ascii="Cambria" w:hAnsi="Cambria" w:cs="Times New Roman"/>
          <w:kern w:val="0"/>
          <w:sz w:val="22"/>
        </w:rPr>
        <w:t xml:space="preserve"> Fig. </w:t>
      </w:r>
      <w:r w:rsidR="00F81FCC" w:rsidRPr="00425AD2">
        <w:rPr>
          <w:rFonts w:ascii="Cambria" w:hAnsi="Cambria" w:cs="Times New Roman"/>
          <w:kern w:val="0"/>
          <w:sz w:val="22"/>
        </w:rPr>
        <w:t>5.8</w:t>
      </w:r>
      <w:r w:rsidRPr="00425AD2">
        <w:rPr>
          <w:rFonts w:ascii="Cambria" w:hAnsi="Cambria" w:cs="Times New Roman"/>
          <w:kern w:val="0"/>
          <w:sz w:val="22"/>
        </w:rPr>
        <w:t xml:space="preserve"> Annual-mean </w:t>
      </w:r>
      <w:proofErr w:type="spellStart"/>
      <w:r w:rsidRPr="00425AD2">
        <w:rPr>
          <w:rFonts w:ascii="Cambria" w:hAnsi="Cambria" w:cs="Times New Roman"/>
          <w:kern w:val="0"/>
          <w:sz w:val="22"/>
        </w:rPr>
        <w:t>streamfunction</w:t>
      </w:r>
      <w:proofErr w:type="spellEnd"/>
      <w:r w:rsidRPr="00425AD2">
        <w:rPr>
          <w:rFonts w:ascii="Cambria" w:hAnsi="Cambria" w:cs="Times New Roman"/>
          <w:kern w:val="0"/>
          <w:sz w:val="22"/>
        </w:rPr>
        <w:t xml:space="preserve"> (</w:t>
      </w:r>
      <w:proofErr w:type="spellStart"/>
      <w:r w:rsidRPr="00425AD2">
        <w:rPr>
          <w:rFonts w:ascii="Cambria" w:hAnsi="Cambria" w:cs="Times New Roman"/>
          <w:kern w:val="0"/>
          <w:sz w:val="22"/>
        </w:rPr>
        <w:t>Sv</w:t>
      </w:r>
      <w:proofErr w:type="spellEnd"/>
      <w:r w:rsidRPr="00425AD2">
        <w:rPr>
          <w:rFonts w:ascii="Cambria" w:hAnsi="Cambria" w:cs="Times New Roman"/>
          <w:kern w:val="0"/>
          <w:sz w:val="22"/>
        </w:rPr>
        <w:t xml:space="preserve">, 1 </w:t>
      </w:r>
      <w:proofErr w:type="spellStart"/>
      <w:r w:rsidRPr="00425AD2">
        <w:rPr>
          <w:rFonts w:ascii="Cambria" w:hAnsi="Cambria" w:cs="Times New Roman"/>
          <w:kern w:val="0"/>
          <w:sz w:val="22"/>
        </w:rPr>
        <w:t>Sv</w:t>
      </w:r>
      <w:proofErr w:type="spellEnd"/>
      <w:r w:rsidRPr="00425AD2">
        <w:rPr>
          <w:rFonts w:ascii="Cambria" w:hAnsi="Cambria" w:cs="Times New Roman"/>
          <w:kern w:val="0"/>
          <w:sz w:val="22"/>
        </w:rPr>
        <w:t xml:space="preserve"> =10</w:t>
      </w:r>
      <w:r w:rsidRPr="00425AD2">
        <w:rPr>
          <w:rFonts w:ascii="Cambria" w:hAnsi="Cambria" w:cs="Times New Roman"/>
          <w:kern w:val="0"/>
          <w:sz w:val="22"/>
          <w:vertAlign w:val="superscript"/>
        </w:rPr>
        <w:t>6</w:t>
      </w:r>
      <w:r w:rsidRPr="00425AD2">
        <w:rPr>
          <w:rFonts w:ascii="Cambria" w:hAnsi="Cambria" w:cs="Times New Roman"/>
          <w:kern w:val="0"/>
          <w:sz w:val="22"/>
        </w:rPr>
        <w:t>m</w:t>
      </w:r>
      <w:r w:rsidRPr="00425AD2">
        <w:rPr>
          <w:rFonts w:ascii="Cambria" w:hAnsi="Cambria" w:cs="Times New Roman"/>
          <w:kern w:val="0"/>
          <w:sz w:val="22"/>
          <w:vertAlign w:val="superscript"/>
        </w:rPr>
        <w:t>3</w:t>
      </w:r>
      <w:r w:rsidRPr="00425AD2">
        <w:rPr>
          <w:rFonts w:ascii="Cambria" w:hAnsi="Cambria" w:cs="Times New Roman"/>
          <w:kern w:val="0"/>
          <w:sz w:val="22"/>
        </w:rPr>
        <w:t>/s) in Atlantic (left) and Pacific (right) ocean averaged over 1850 to 1980 AD.</w:t>
      </w:r>
    </w:p>
    <w:p w14:paraId="6E1E47B2" w14:textId="43D3FAB4" w:rsidR="00EA1C0B" w:rsidRPr="00425AD2" w:rsidRDefault="00F81FCC" w:rsidP="00425AD2">
      <w:pPr>
        <w:widowControl/>
        <w:spacing w:afterLines="50" w:after="156" w:line="259" w:lineRule="auto"/>
        <w:rPr>
          <w:rFonts w:ascii="Cambria" w:hAnsi="Cambria" w:cs="Times New Roman"/>
          <w:kern w:val="0"/>
          <w:sz w:val="22"/>
        </w:rPr>
      </w:pPr>
      <w:r w:rsidRPr="00425AD2">
        <w:rPr>
          <w:rFonts w:ascii="Cambria" w:hAnsi="Cambria"/>
          <w:noProof/>
          <w:sz w:val="22"/>
        </w:rPr>
        <w:lastRenderedPageBreak/>
        <w:drawing>
          <wp:inline distT="0" distB="0" distL="0" distR="0" wp14:anchorId="36459250" wp14:editId="18B25F72">
            <wp:extent cx="4908550" cy="3332448"/>
            <wp:effectExtent l="0" t="0" r="635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08550" cy="3332448"/>
                    </a:xfrm>
                    <a:prstGeom prst="rect">
                      <a:avLst/>
                    </a:prstGeom>
                  </pic:spPr>
                </pic:pic>
              </a:graphicData>
            </a:graphic>
          </wp:inline>
        </w:drawing>
      </w:r>
    </w:p>
    <w:p w14:paraId="79598DBB" w14:textId="26840F6A" w:rsidR="00765D07" w:rsidRPr="00425AD2" w:rsidRDefault="00EA1C0B" w:rsidP="00425AD2">
      <w:pPr>
        <w:widowControl/>
        <w:spacing w:afterLines="50" w:after="156" w:line="259" w:lineRule="auto"/>
        <w:rPr>
          <w:rFonts w:ascii="Cambria" w:hAnsi="Cambria" w:cs="Times New Roman"/>
          <w:kern w:val="0"/>
          <w:sz w:val="22"/>
        </w:rPr>
      </w:pPr>
      <w:r w:rsidRPr="00425AD2">
        <w:rPr>
          <w:rFonts w:ascii="Cambria" w:hAnsi="Cambria" w:cs="Times New Roman"/>
          <w:kern w:val="0"/>
          <w:sz w:val="22"/>
        </w:rPr>
        <w:t xml:space="preserve"> Fig. 5</w:t>
      </w:r>
      <w:r w:rsidR="00EC2CA1" w:rsidRPr="00425AD2">
        <w:rPr>
          <w:rFonts w:ascii="Cambria" w:hAnsi="Cambria" w:cs="Times New Roman"/>
          <w:kern w:val="0"/>
          <w:sz w:val="22"/>
        </w:rPr>
        <w:t>.9</w:t>
      </w:r>
      <w:r w:rsidRPr="00425AD2">
        <w:rPr>
          <w:rFonts w:ascii="Cambria" w:hAnsi="Cambria" w:cs="Times New Roman"/>
          <w:kern w:val="0"/>
          <w:sz w:val="22"/>
        </w:rPr>
        <w:t xml:space="preserve"> The cartoon diagram for depicting great ocean conveyor. The orange line marks the surface current while the blue marks the deep circulation. Credit: Joe </w:t>
      </w:r>
      <w:proofErr w:type="spellStart"/>
      <w:r w:rsidRPr="00425AD2">
        <w:rPr>
          <w:rFonts w:ascii="Cambria" w:hAnsi="Cambria" w:cs="Times New Roman"/>
          <w:kern w:val="0"/>
          <w:sz w:val="22"/>
        </w:rPr>
        <w:t>LeMonnier</w:t>
      </w:r>
      <w:proofErr w:type="spellEnd"/>
      <w:r w:rsidRPr="00425AD2">
        <w:rPr>
          <w:rFonts w:ascii="Cambria" w:hAnsi="Cambria" w:cs="Times New Roman"/>
          <w:kern w:val="0"/>
          <w:sz w:val="22"/>
        </w:rPr>
        <w:t>.</w:t>
      </w:r>
    </w:p>
    <w:p w14:paraId="01955626" w14:textId="639FA773" w:rsidR="006075C5" w:rsidRPr="00782A4D" w:rsidRDefault="006075C5" w:rsidP="00806069">
      <w:pPr>
        <w:pStyle w:val="3"/>
        <w:rPr>
          <w:rFonts w:ascii="Cambria" w:hAnsi="Cambria" w:cs="Times New Roman"/>
          <w:b w:val="0"/>
          <w:bCs w:val="0"/>
          <w:kern w:val="0"/>
          <w:sz w:val="28"/>
          <w:szCs w:val="28"/>
        </w:rPr>
      </w:pPr>
      <w:bookmarkStart w:id="24" w:name="_Toc26982892"/>
      <w:r w:rsidRPr="00782A4D">
        <w:rPr>
          <w:rFonts w:ascii="Cambria" w:hAnsi="Cambria" w:cs="Times New Roman"/>
          <w:b w:val="0"/>
          <w:bCs w:val="0"/>
          <w:kern w:val="0"/>
          <w:sz w:val="28"/>
          <w:szCs w:val="28"/>
        </w:rPr>
        <w:t>5.3.3 Temporal evolution</w:t>
      </w:r>
      <w:bookmarkEnd w:id="24"/>
    </w:p>
    <w:p w14:paraId="5593E68B" w14:textId="7EE7C077" w:rsidR="006075C5" w:rsidRPr="00782A4D" w:rsidRDefault="006075C5" w:rsidP="00425AD2">
      <w:pPr>
        <w:pStyle w:val="4"/>
        <w:spacing w:before="0" w:afterLines="50" w:after="156" w:line="259" w:lineRule="auto"/>
        <w:rPr>
          <w:rFonts w:ascii="Cambria" w:hAnsi="Cambria" w:cs="Times New Roman"/>
          <w:b w:val="0"/>
          <w:bCs w:val="0"/>
          <w:kern w:val="0"/>
          <w:sz w:val="24"/>
          <w:szCs w:val="24"/>
        </w:rPr>
      </w:pPr>
      <w:r w:rsidRPr="00782A4D">
        <w:rPr>
          <w:rFonts w:ascii="Cambria" w:hAnsi="Cambria" w:cs="Times New Roman"/>
          <w:b w:val="0"/>
          <w:bCs w:val="0"/>
          <w:kern w:val="0"/>
          <w:sz w:val="24"/>
          <w:szCs w:val="24"/>
        </w:rPr>
        <w:t>5.3.3.1 Last 1000 years: 850-1850AD</w:t>
      </w:r>
    </w:p>
    <w:p w14:paraId="26003F7C" w14:textId="33659B50" w:rsidR="006075C5" w:rsidRPr="00782A4D" w:rsidRDefault="006075C5" w:rsidP="00425AD2">
      <w:pPr>
        <w:widowControl/>
        <w:spacing w:afterLines="50" w:after="156" w:line="259" w:lineRule="auto"/>
        <w:rPr>
          <w:rFonts w:ascii="Cambria" w:hAnsi="Cambria" w:cs="Times New Roman"/>
          <w:kern w:val="0"/>
          <w:sz w:val="24"/>
          <w:szCs w:val="24"/>
        </w:rPr>
      </w:pPr>
      <w:r w:rsidRPr="00782A4D">
        <w:rPr>
          <w:rFonts w:ascii="Cambria" w:hAnsi="Cambria" w:cs="Times New Roman"/>
          <w:kern w:val="0"/>
          <w:sz w:val="24"/>
          <w:szCs w:val="24"/>
        </w:rPr>
        <w:t xml:space="preserve">Some regional drought or flood events can be identified during 850-1850 AD from Fig. </w:t>
      </w:r>
      <w:r w:rsidR="00EC2CA1" w:rsidRPr="00782A4D">
        <w:rPr>
          <w:rFonts w:ascii="Cambria" w:hAnsi="Cambria" w:cs="Times New Roman"/>
          <w:kern w:val="0"/>
          <w:sz w:val="24"/>
          <w:szCs w:val="24"/>
        </w:rPr>
        <w:t>A2</w:t>
      </w:r>
      <w:r w:rsidRPr="00782A4D">
        <w:rPr>
          <w:rFonts w:ascii="Cambria" w:hAnsi="Cambria" w:cs="Times New Roman"/>
          <w:kern w:val="0"/>
          <w:sz w:val="24"/>
          <w:szCs w:val="24"/>
        </w:rPr>
        <w:t>&amp;</w:t>
      </w:r>
      <w:r w:rsidR="00EC2CA1" w:rsidRPr="00782A4D">
        <w:rPr>
          <w:rFonts w:ascii="Cambria" w:hAnsi="Cambria" w:cs="Times New Roman"/>
          <w:kern w:val="0"/>
          <w:sz w:val="24"/>
          <w:szCs w:val="24"/>
        </w:rPr>
        <w:t>A3</w:t>
      </w:r>
      <w:r w:rsidRPr="00782A4D">
        <w:rPr>
          <w:rFonts w:ascii="Cambria" w:hAnsi="Cambria" w:cs="Times New Roman"/>
          <w:kern w:val="0"/>
          <w:sz w:val="24"/>
          <w:szCs w:val="24"/>
        </w:rPr>
        <w:t xml:space="preserve">, however, from a larger scale, the hydrologic cycle is almost same as that in modern world. For evaporation, the northern Atlantic undergoes the oscillation regularly, ranging from &lt;-40 to &gt;20 cm/year. The precipitation varied much more frequently and the changes mainly concentrate on the tropical zones. </w:t>
      </w:r>
    </w:p>
    <w:p w14:paraId="617417BE" w14:textId="77777777" w:rsidR="00EC2CA1" w:rsidRPr="00782A4D" w:rsidRDefault="00EC2CA1" w:rsidP="00425AD2">
      <w:pPr>
        <w:pStyle w:val="4"/>
        <w:spacing w:before="0" w:afterLines="50" w:after="156" w:line="259" w:lineRule="auto"/>
        <w:rPr>
          <w:rFonts w:ascii="Cambria" w:hAnsi="Cambria" w:cs="Times New Roman"/>
          <w:b w:val="0"/>
          <w:bCs w:val="0"/>
          <w:kern w:val="0"/>
          <w:sz w:val="24"/>
          <w:szCs w:val="24"/>
        </w:rPr>
      </w:pPr>
      <w:r w:rsidRPr="00782A4D">
        <w:rPr>
          <w:rFonts w:ascii="Cambria" w:hAnsi="Cambria" w:cs="Times New Roman"/>
          <w:b w:val="0"/>
          <w:bCs w:val="0"/>
          <w:kern w:val="0"/>
          <w:sz w:val="24"/>
          <w:szCs w:val="24"/>
        </w:rPr>
        <w:t>5.3.3.2 Last Glacial Maximum</w:t>
      </w:r>
    </w:p>
    <w:p w14:paraId="51A3EE34" w14:textId="76C6D3FD" w:rsidR="00806069" w:rsidRPr="00782A4D" w:rsidRDefault="00EC2CA1" w:rsidP="003B5E72">
      <w:pPr>
        <w:widowControl/>
        <w:spacing w:afterLines="50" w:after="156" w:line="259" w:lineRule="auto"/>
        <w:rPr>
          <w:rFonts w:ascii="Cambria" w:hAnsi="Cambria" w:cs="Times New Roman" w:hint="eastAsia"/>
          <w:kern w:val="0"/>
          <w:sz w:val="24"/>
          <w:szCs w:val="24"/>
        </w:rPr>
      </w:pPr>
      <w:r w:rsidRPr="00782A4D">
        <w:rPr>
          <w:rFonts w:ascii="Cambria" w:hAnsi="Cambria" w:cs="Times New Roman"/>
          <w:kern w:val="0"/>
          <w:sz w:val="24"/>
          <w:szCs w:val="24"/>
        </w:rPr>
        <w:t>When 21 ka BP</w:t>
      </w:r>
      <w:r w:rsidR="00806069" w:rsidRPr="00782A4D">
        <w:rPr>
          <w:rFonts w:ascii="Cambria" w:hAnsi="Cambria" w:cs="Times New Roman"/>
          <w:kern w:val="0"/>
          <w:sz w:val="24"/>
          <w:szCs w:val="24"/>
        </w:rPr>
        <w:t xml:space="preserve"> </w:t>
      </w:r>
      <w:r w:rsidRPr="00782A4D">
        <w:rPr>
          <w:rFonts w:ascii="Cambria" w:hAnsi="Cambria" w:cs="Times New Roman"/>
          <w:kern w:val="0"/>
          <w:sz w:val="24"/>
          <w:szCs w:val="24"/>
        </w:rPr>
        <w:t>(ka BP, thousand years before 1950), Earth’s surface was totally different from its current appearance. The mean global surface temperature was around 3-4°C lower</w:t>
      </w:r>
      <w:r w:rsidR="00593AB4" w:rsidRPr="003B5E72">
        <w:rPr>
          <w:rFonts w:ascii="Cambria" w:hAnsi="Cambria" w:cs="Times New Roman"/>
          <w:kern w:val="0"/>
          <w:sz w:val="24"/>
          <w:szCs w:val="24"/>
          <w:vertAlign w:val="superscript"/>
        </w:rPr>
        <w:t>23</w:t>
      </w:r>
      <w:r w:rsidRPr="00782A4D">
        <w:rPr>
          <w:rFonts w:ascii="Cambria" w:hAnsi="Cambria" w:cs="Times New Roman"/>
          <w:kern w:val="0"/>
          <w:sz w:val="24"/>
          <w:szCs w:val="24"/>
        </w:rPr>
        <w:t>. More water was stored in ice sheets, which covered Canada, the northern United States, northern Europe, and parts of Eurasia. As a consequence, global sea level was about 125 m lower, joining modern islands between Asia and Australia and connecting Britain to mainland Europe. In this world, water cycle also showed different features.</w:t>
      </w:r>
    </w:p>
    <w:p w14:paraId="375A52DC" w14:textId="44BF79F6" w:rsidR="00806069" w:rsidRPr="00782A4D" w:rsidRDefault="00806069" w:rsidP="003B5E72">
      <w:pPr>
        <w:widowControl/>
        <w:spacing w:afterLines="50" w:after="156" w:line="259" w:lineRule="auto"/>
        <w:rPr>
          <w:rFonts w:ascii="Cambria" w:hAnsi="Cambria" w:cs="Times New Roman" w:hint="eastAsia"/>
          <w:kern w:val="0"/>
          <w:sz w:val="24"/>
          <w:szCs w:val="24"/>
        </w:rPr>
      </w:pPr>
      <w:r w:rsidRPr="00782A4D">
        <w:rPr>
          <w:rFonts w:ascii="Cambria" w:hAnsi="Cambria" w:cs="Times New Roman"/>
          <w:kern w:val="0"/>
          <w:sz w:val="24"/>
          <w:szCs w:val="24"/>
        </w:rPr>
        <w:t xml:space="preserve">Fig. A4 and A5 shows that during LGM, the geographic distribution of evaporation and precipitation shares similar zonal patterns as that in modern world. Generally, for evaporation, the reduction can be seen in every latitude, with maximum in the tropical and subpolar zones and minimum in the subtropical and polar areas. The </w:t>
      </w:r>
      <w:r w:rsidRPr="00782A4D">
        <w:rPr>
          <w:rFonts w:ascii="Cambria" w:hAnsi="Cambria" w:cs="Times New Roman"/>
          <w:kern w:val="0"/>
          <w:sz w:val="24"/>
          <w:szCs w:val="24"/>
        </w:rPr>
        <w:lastRenderedPageBreak/>
        <w:t>evaporation increase can be observed in ocean western boundary in subtropical areas and northern subpolar Pacific and Atlantic. In northern Atlantic and Pacific, extreme decrease occurs between two zones with evaporation increase: subtropical ocean western boundary and subpolar zones.</w:t>
      </w:r>
    </w:p>
    <w:p w14:paraId="375DA0BE" w14:textId="5B8D1174" w:rsidR="00806069" w:rsidRPr="00782A4D" w:rsidRDefault="00806069" w:rsidP="003B5E72">
      <w:pPr>
        <w:widowControl/>
        <w:spacing w:afterLines="50" w:after="156" w:line="259" w:lineRule="auto"/>
        <w:rPr>
          <w:rFonts w:ascii="Cambria" w:hAnsi="Cambria" w:cs="Times New Roman" w:hint="eastAsia"/>
          <w:kern w:val="0"/>
          <w:sz w:val="24"/>
          <w:szCs w:val="24"/>
        </w:rPr>
      </w:pPr>
      <w:r w:rsidRPr="00782A4D">
        <w:rPr>
          <w:rFonts w:ascii="Cambria" w:hAnsi="Cambria" w:cs="Times New Roman"/>
          <w:kern w:val="0"/>
          <w:sz w:val="24"/>
          <w:szCs w:val="24"/>
        </w:rPr>
        <w:t>For precipitation major decrease takes place in the low (10ºN-10ºS) and then high latitudes (&gt;40°), while in the other zones, the value almost keeps same as that in modern world. The largest decrease occurs in the Indo-Pacific warm pool and the northwestern Indian Ocean (by more than 80 cm/year). A small increase even can be seen in the southern subtropical areas. The most distinguished precipitation change takes place in the tropical Pacific Ocean, where western and middle part experience the largest decrease and the eastern part the largest increase (&gt;80 cm/year).</w:t>
      </w:r>
    </w:p>
    <w:p w14:paraId="75B433D0" w14:textId="11155E7E" w:rsidR="00806069" w:rsidRPr="007F581F" w:rsidRDefault="00806069" w:rsidP="00806069">
      <w:pPr>
        <w:pStyle w:val="a5"/>
        <w:widowControl/>
        <w:numPr>
          <w:ilvl w:val="1"/>
          <w:numId w:val="5"/>
        </w:numPr>
        <w:ind w:firstLineChars="0"/>
        <w:outlineLvl w:val="1"/>
        <w:rPr>
          <w:rFonts w:ascii="Cambria" w:hAnsi="Cambria" w:cs="Times New Roman"/>
          <w:kern w:val="0"/>
          <w:sz w:val="30"/>
          <w:szCs w:val="30"/>
        </w:rPr>
      </w:pPr>
      <w:bookmarkStart w:id="25" w:name="_Toc26982893"/>
      <w:r w:rsidRPr="007F581F">
        <w:rPr>
          <w:rFonts w:ascii="Cambria" w:hAnsi="Cambria" w:cs="Times New Roman"/>
          <w:kern w:val="0"/>
          <w:sz w:val="30"/>
          <w:szCs w:val="30"/>
        </w:rPr>
        <w:t>New scientific insights</w:t>
      </w:r>
      <w:bookmarkEnd w:id="25"/>
    </w:p>
    <w:p w14:paraId="3CFAB3BD" w14:textId="77777777" w:rsidR="00806069" w:rsidRPr="003B5E72" w:rsidRDefault="00806069" w:rsidP="003B5E72">
      <w:pPr>
        <w:spacing w:afterLines="50" w:after="156" w:line="259" w:lineRule="auto"/>
        <w:rPr>
          <w:rFonts w:ascii="Cambria" w:hAnsi="Cambria" w:cs="Times New Roman"/>
          <w:kern w:val="0"/>
          <w:sz w:val="22"/>
        </w:rPr>
      </w:pPr>
      <w:r w:rsidRPr="003B5E72">
        <w:rPr>
          <w:rFonts w:ascii="Cambria" w:hAnsi="Cambria" w:cs="Times New Roman"/>
          <w:kern w:val="0"/>
          <w:sz w:val="22"/>
        </w:rPr>
        <w:t>When reviewing the contents of the water cycle and analyzing the data, I filled up some blinding points in my knowledge system and got some scientific insights. Followed are two examples.</w:t>
      </w:r>
    </w:p>
    <w:p w14:paraId="0528D472" w14:textId="517C7548" w:rsidR="00A73367" w:rsidRPr="003B5E72" w:rsidRDefault="00A73367" w:rsidP="003B5E72">
      <w:pPr>
        <w:pStyle w:val="a5"/>
        <w:numPr>
          <w:ilvl w:val="2"/>
          <w:numId w:val="5"/>
        </w:numPr>
        <w:ind w:firstLineChars="0"/>
        <w:outlineLvl w:val="2"/>
        <w:rPr>
          <w:rFonts w:ascii="Cambria" w:hAnsi="Cambria" w:cs="Times New Roman"/>
          <w:kern w:val="0"/>
          <w:sz w:val="28"/>
          <w:szCs w:val="28"/>
        </w:rPr>
      </w:pPr>
      <w:bookmarkStart w:id="26" w:name="_Toc26982894"/>
      <w:r w:rsidRPr="003B5E72">
        <w:rPr>
          <w:rFonts w:ascii="Cambria" w:hAnsi="Cambria" w:cs="Times New Roman"/>
          <w:kern w:val="0"/>
          <w:sz w:val="28"/>
          <w:szCs w:val="28"/>
        </w:rPr>
        <w:t>Winter intensification of evaporation</w:t>
      </w:r>
      <w:bookmarkEnd w:id="26"/>
    </w:p>
    <w:p w14:paraId="3A9FB61E" w14:textId="6C8F2951" w:rsidR="00A73367" w:rsidRPr="003B5E72" w:rsidRDefault="00A73367" w:rsidP="003B5E72">
      <w:pPr>
        <w:spacing w:afterLines="50" w:after="156" w:line="259" w:lineRule="auto"/>
        <w:rPr>
          <w:rFonts w:ascii="Cambria" w:hAnsi="Cambria" w:cs="Times New Roman" w:hint="eastAsia"/>
          <w:kern w:val="0"/>
          <w:sz w:val="22"/>
        </w:rPr>
      </w:pPr>
      <w:r w:rsidRPr="003B5E72">
        <w:rPr>
          <w:rFonts w:ascii="Cambria" w:hAnsi="Cambria" w:cs="Times New Roman"/>
          <w:kern w:val="0"/>
          <w:sz w:val="22"/>
        </w:rPr>
        <w:t>Seasonally, it is evident that oceanic evaporation in each hemisphere is intensified considerably during the wintertime (Fig. 5.10). Such winter intensification is most pronounced over the regions of the Gulf Stream, the northern Indian ocean and Kuroshio, where the value of evaporation exceeds 300 cm/year in winter but is less than 135 cm/year in summer. The main reason is that the surface air in winter for these regions mainly come from the continent, which is very cold and dry, so the surface evaporation is reinforced. This pattern can help explain why the convection takes place in the winter and will be identified more clearly from the monthly average precipitation change (Fig. A6).</w:t>
      </w:r>
    </w:p>
    <w:p w14:paraId="3C9515FD" w14:textId="683B5AFD" w:rsidR="00A73367" w:rsidRPr="003B5E72" w:rsidRDefault="00A73367" w:rsidP="003B5E72">
      <w:pPr>
        <w:pStyle w:val="a5"/>
        <w:numPr>
          <w:ilvl w:val="2"/>
          <w:numId w:val="5"/>
        </w:numPr>
        <w:ind w:firstLineChars="0"/>
        <w:outlineLvl w:val="2"/>
        <w:rPr>
          <w:rFonts w:ascii="Cambria" w:hAnsi="Cambria" w:cs="Times New Roman"/>
          <w:kern w:val="0"/>
          <w:sz w:val="28"/>
          <w:szCs w:val="28"/>
        </w:rPr>
      </w:pPr>
      <w:bookmarkStart w:id="27" w:name="_Toc26982895"/>
      <w:r w:rsidRPr="003B5E72">
        <w:rPr>
          <w:rFonts w:ascii="Cambria" w:hAnsi="Cambria" w:cs="Times New Roman"/>
          <w:kern w:val="0"/>
          <w:sz w:val="28"/>
          <w:szCs w:val="28"/>
        </w:rPr>
        <w:t>The global water balance since LGM</w:t>
      </w:r>
      <w:bookmarkEnd w:id="27"/>
    </w:p>
    <w:p w14:paraId="71F89364" w14:textId="0FF6E9FC" w:rsidR="00A73367" w:rsidRPr="003B5E72" w:rsidRDefault="00A73367" w:rsidP="003B5E72">
      <w:pPr>
        <w:spacing w:afterLines="50" w:after="156" w:line="259" w:lineRule="auto"/>
        <w:rPr>
          <w:rFonts w:ascii="Cambria" w:hAnsi="Cambria" w:cs="Times New Roman"/>
          <w:kern w:val="0"/>
          <w:sz w:val="22"/>
        </w:rPr>
      </w:pPr>
      <w:r w:rsidRPr="003B5E72">
        <w:rPr>
          <w:rFonts w:ascii="Cambria" w:hAnsi="Cambria" w:cs="Times New Roman"/>
          <w:kern w:val="0"/>
          <w:sz w:val="22"/>
        </w:rPr>
        <w:t>From the evolution of precipitation and evaporation over the land and the ocean (Fig. 5.11)</w:t>
      </w:r>
      <w:r w:rsidR="003D6419" w:rsidRPr="003B5E72">
        <w:rPr>
          <w:rFonts w:ascii="Cambria" w:hAnsi="Cambria" w:cs="Times New Roman"/>
          <w:kern w:val="0"/>
          <w:sz w:val="22"/>
        </w:rPr>
        <w:t>. F</w:t>
      </w:r>
      <w:r w:rsidRPr="003B5E72">
        <w:rPr>
          <w:rFonts w:ascii="Cambria" w:hAnsi="Cambria" w:cs="Times New Roman"/>
          <w:kern w:val="0"/>
          <w:sz w:val="22"/>
        </w:rPr>
        <w:t>or the continent, the volume of evaporation and precipitation sees a</w:t>
      </w:r>
      <w:r w:rsidR="003D6419" w:rsidRPr="003B5E72">
        <w:rPr>
          <w:rFonts w:ascii="Cambria" w:hAnsi="Cambria" w:cs="Times New Roman"/>
          <w:kern w:val="0"/>
          <w:sz w:val="22"/>
        </w:rPr>
        <w:t xml:space="preserve"> moderate</w:t>
      </w:r>
      <w:r w:rsidRPr="003B5E72">
        <w:rPr>
          <w:rFonts w:ascii="Cambria" w:hAnsi="Cambria" w:cs="Times New Roman"/>
          <w:kern w:val="0"/>
          <w:sz w:val="22"/>
        </w:rPr>
        <w:t xml:space="preserve"> increase during 15 ka BP and 6 ka BP, but only show a </w:t>
      </w:r>
      <w:r w:rsidR="003D6419" w:rsidRPr="003B5E72">
        <w:rPr>
          <w:rFonts w:ascii="Cambria" w:hAnsi="Cambria" w:cs="Times New Roman"/>
          <w:kern w:val="0"/>
          <w:sz w:val="22"/>
        </w:rPr>
        <w:t xml:space="preserve">slight variation between the modern world and LGM, while the water cycle in the oceanic areas accelerated gradually, except some short-period fluctuation. </w:t>
      </w:r>
    </w:p>
    <w:p w14:paraId="601ECEC2" w14:textId="07EFA1E1" w:rsidR="00A73367" w:rsidRPr="00782A4D" w:rsidRDefault="00A73367" w:rsidP="00A73367">
      <w:pPr>
        <w:jc w:val="center"/>
        <w:rPr>
          <w:rFonts w:ascii="Cambria" w:hAnsi="Cambria" w:cs="Times New Roman"/>
          <w:kern w:val="0"/>
          <w:sz w:val="32"/>
          <w:szCs w:val="32"/>
        </w:rPr>
      </w:pPr>
      <w:r w:rsidRPr="00782A4D">
        <w:rPr>
          <w:rFonts w:ascii="Cambria" w:hAnsi="Cambria"/>
          <w:noProof/>
          <w:sz w:val="32"/>
          <w:szCs w:val="32"/>
        </w:rPr>
        <w:lastRenderedPageBreak/>
        <w:drawing>
          <wp:inline distT="0" distB="0" distL="0" distR="0" wp14:anchorId="4D4DE0E9" wp14:editId="68BB33C3">
            <wp:extent cx="5066030" cy="2734816"/>
            <wp:effectExtent l="0" t="0" r="127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0917" t="5373" r="6222" b="5165"/>
                    <a:stretch/>
                  </pic:blipFill>
                  <pic:spPr bwMode="auto">
                    <a:xfrm>
                      <a:off x="0" y="0"/>
                      <a:ext cx="5070043" cy="2736982"/>
                    </a:xfrm>
                    <a:prstGeom prst="rect">
                      <a:avLst/>
                    </a:prstGeom>
                    <a:noFill/>
                    <a:ln>
                      <a:noFill/>
                    </a:ln>
                    <a:extLst>
                      <a:ext uri="{53640926-AAD7-44D8-BBD7-CCE9431645EC}">
                        <a14:shadowObscured xmlns:a14="http://schemas.microsoft.com/office/drawing/2010/main"/>
                      </a:ext>
                    </a:extLst>
                  </pic:spPr>
                </pic:pic>
              </a:graphicData>
            </a:graphic>
          </wp:inline>
        </w:drawing>
      </w:r>
    </w:p>
    <w:p w14:paraId="567535CF" w14:textId="3170BDA3" w:rsidR="00A73367" w:rsidRPr="003B5E72" w:rsidRDefault="00A73367" w:rsidP="003B5E72">
      <w:pPr>
        <w:spacing w:afterLines="50" w:after="156" w:line="259" w:lineRule="auto"/>
        <w:jc w:val="left"/>
        <w:rPr>
          <w:rFonts w:ascii="Cambria" w:hAnsi="Cambria" w:cs="Times New Roman" w:hint="eastAsia"/>
          <w:kern w:val="0"/>
          <w:sz w:val="22"/>
        </w:rPr>
      </w:pPr>
      <w:r w:rsidRPr="003B5E72">
        <w:rPr>
          <w:rFonts w:ascii="Cambria" w:hAnsi="Cambria" w:cs="Times New Roman"/>
          <w:kern w:val="0"/>
          <w:sz w:val="22"/>
        </w:rPr>
        <w:t xml:space="preserve">Fig. 5.10 </w:t>
      </w:r>
      <w:proofErr w:type="spellStart"/>
      <w:proofErr w:type="gramStart"/>
      <w:r w:rsidRPr="003B5E72">
        <w:rPr>
          <w:rFonts w:ascii="Cambria" w:hAnsi="Cambria" w:cs="Times New Roman"/>
          <w:kern w:val="0"/>
          <w:sz w:val="22"/>
        </w:rPr>
        <w:t>a,b</w:t>
      </w:r>
      <w:proofErr w:type="gramEnd"/>
      <w:r w:rsidRPr="003B5E72">
        <w:rPr>
          <w:rFonts w:ascii="Cambria" w:hAnsi="Cambria" w:cs="Times New Roman"/>
          <w:kern w:val="0"/>
          <w:sz w:val="22"/>
        </w:rPr>
        <w:t>,c</w:t>
      </w:r>
      <w:proofErr w:type="spellEnd"/>
      <w:r w:rsidRPr="003B5E72">
        <w:rPr>
          <w:rFonts w:ascii="Cambria" w:hAnsi="Cambria" w:cs="Times New Roman"/>
          <w:kern w:val="0"/>
          <w:sz w:val="22"/>
        </w:rPr>
        <w:t xml:space="preserve"> Geographic evaporation distribution for the boreal summer (JJA) (a), winter (DJF) (b) and the whole year(c). Zonal average distribution is shown in d. JJA and DJF stands for June, July, August and December, January, February respectively. </w:t>
      </w:r>
    </w:p>
    <w:p w14:paraId="55AA43DA" w14:textId="77777777" w:rsidR="00A73367" w:rsidRPr="00782A4D" w:rsidRDefault="00A73367" w:rsidP="00A73367">
      <w:pPr>
        <w:jc w:val="left"/>
        <w:rPr>
          <w:rFonts w:ascii="Cambria" w:hAnsi="Cambria" w:cs="Times New Roman"/>
          <w:kern w:val="0"/>
          <w:sz w:val="32"/>
          <w:szCs w:val="32"/>
        </w:rPr>
      </w:pPr>
      <w:r w:rsidRPr="00782A4D">
        <w:rPr>
          <w:rFonts w:ascii="Cambria" w:hAnsi="Cambria"/>
          <w:noProof/>
          <w:sz w:val="32"/>
          <w:szCs w:val="32"/>
        </w:rPr>
        <w:drawing>
          <wp:inline distT="0" distB="0" distL="0" distR="0" wp14:anchorId="35272A40" wp14:editId="1219EE0F">
            <wp:extent cx="5274310" cy="30765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076575"/>
                    </a:xfrm>
                    <a:prstGeom prst="rect">
                      <a:avLst/>
                    </a:prstGeom>
                    <a:noFill/>
                    <a:ln>
                      <a:noFill/>
                    </a:ln>
                  </pic:spPr>
                </pic:pic>
              </a:graphicData>
            </a:graphic>
          </wp:inline>
        </w:drawing>
      </w:r>
      <w:r w:rsidRPr="00782A4D">
        <w:rPr>
          <w:rFonts w:ascii="Cambria" w:hAnsi="Cambria" w:cs="Times New Roman"/>
          <w:kern w:val="0"/>
          <w:sz w:val="32"/>
          <w:szCs w:val="32"/>
        </w:rPr>
        <w:t xml:space="preserve"> </w:t>
      </w:r>
    </w:p>
    <w:p w14:paraId="54159513" w14:textId="17BA0B0E" w:rsidR="00806069" w:rsidRPr="003B5E72" w:rsidRDefault="00A73367" w:rsidP="003B5E72">
      <w:pPr>
        <w:spacing w:afterLines="50" w:after="156" w:line="259" w:lineRule="auto"/>
        <w:jc w:val="left"/>
        <w:rPr>
          <w:rFonts w:ascii="Cambria" w:hAnsi="Cambria" w:cs="Times New Roman"/>
          <w:kern w:val="0"/>
          <w:sz w:val="22"/>
        </w:rPr>
      </w:pPr>
      <w:r w:rsidRPr="003B5E72">
        <w:rPr>
          <w:rFonts w:ascii="Cambria" w:hAnsi="Cambria" w:cs="Times New Roman"/>
          <w:kern w:val="0"/>
          <w:sz w:val="22"/>
        </w:rPr>
        <w:t xml:space="preserve">Fig. 5.11 The precipitation and evaporation over the continent and ocean from the LGM to the present. </w:t>
      </w:r>
      <w:r w:rsidR="005E1C52" w:rsidRPr="003B5E72">
        <w:rPr>
          <w:rFonts w:ascii="Cambria" w:hAnsi="Cambria" w:cs="Times New Roman"/>
          <w:kern w:val="0"/>
          <w:sz w:val="22"/>
        </w:rPr>
        <w:br w:type="page"/>
      </w:r>
    </w:p>
    <w:p w14:paraId="548884E8" w14:textId="683AE3EF" w:rsidR="00C220E6" w:rsidRPr="007F581F" w:rsidRDefault="00802C50" w:rsidP="00425AD2">
      <w:pPr>
        <w:pStyle w:val="a5"/>
        <w:widowControl/>
        <w:numPr>
          <w:ilvl w:val="0"/>
          <w:numId w:val="7"/>
        </w:numPr>
        <w:spacing w:afterLines="50" w:after="156" w:line="259" w:lineRule="auto"/>
        <w:ind w:firstLineChars="0"/>
        <w:jc w:val="left"/>
        <w:outlineLvl w:val="0"/>
        <w:rPr>
          <w:rFonts w:ascii="Cambria" w:hAnsi="Cambria" w:cs="Times New Roman"/>
          <w:kern w:val="0"/>
          <w:sz w:val="32"/>
          <w:szCs w:val="32"/>
        </w:rPr>
      </w:pPr>
      <w:bookmarkStart w:id="28" w:name="_Toc26982896"/>
      <w:r w:rsidRPr="007F581F">
        <w:rPr>
          <w:rFonts w:ascii="Cambria" w:hAnsi="Cambria" w:cs="Times New Roman"/>
          <w:kern w:val="0"/>
          <w:sz w:val="32"/>
          <w:szCs w:val="32"/>
        </w:rPr>
        <w:lastRenderedPageBreak/>
        <w:t>Summary</w:t>
      </w:r>
      <w:r w:rsidR="003D6419" w:rsidRPr="007F581F">
        <w:rPr>
          <w:rFonts w:ascii="Cambria" w:hAnsi="Cambria" w:cs="Times New Roman"/>
          <w:kern w:val="0"/>
          <w:sz w:val="32"/>
          <w:szCs w:val="32"/>
        </w:rPr>
        <w:t>, self-evolution</w:t>
      </w:r>
      <w:r w:rsidRPr="007F581F">
        <w:rPr>
          <w:rFonts w:ascii="Cambria" w:hAnsi="Cambria" w:cs="Times New Roman"/>
          <w:kern w:val="0"/>
          <w:sz w:val="32"/>
          <w:szCs w:val="32"/>
        </w:rPr>
        <w:t xml:space="preserve"> and outlook</w:t>
      </w:r>
      <w:bookmarkEnd w:id="28"/>
      <w:r w:rsidRPr="007F581F">
        <w:rPr>
          <w:rFonts w:ascii="Cambria" w:hAnsi="Cambria" w:cs="Times New Roman"/>
          <w:kern w:val="0"/>
          <w:sz w:val="32"/>
          <w:szCs w:val="32"/>
        </w:rPr>
        <w:t xml:space="preserve"> </w:t>
      </w:r>
    </w:p>
    <w:p w14:paraId="46498810" w14:textId="6A2C55A7" w:rsidR="00071FC4" w:rsidRPr="003B5E72" w:rsidRDefault="00071FC4" w:rsidP="00425AD2">
      <w:pPr>
        <w:spacing w:afterLines="50" w:after="156" w:line="259" w:lineRule="auto"/>
        <w:rPr>
          <w:rFonts w:ascii="Cambria" w:hAnsi="Cambria" w:cs="Times New Roman" w:hint="eastAsia"/>
          <w:kern w:val="0"/>
          <w:sz w:val="22"/>
        </w:rPr>
      </w:pPr>
      <w:r w:rsidRPr="003B5E72">
        <w:rPr>
          <w:rFonts w:ascii="Cambria" w:hAnsi="Cambria" w:cs="Times New Roman"/>
          <w:kern w:val="0"/>
          <w:sz w:val="22"/>
        </w:rPr>
        <w:t>Chart 6.1 shows the summary and self-evolution about this project. The</w:t>
      </w:r>
      <w:r w:rsidR="003D6419" w:rsidRPr="003B5E72">
        <w:rPr>
          <w:rFonts w:ascii="Cambria" w:hAnsi="Cambria" w:cs="Times New Roman"/>
          <w:kern w:val="0"/>
          <w:sz w:val="22"/>
        </w:rPr>
        <w:t xml:space="preserve"> initial aim is to build up a more-advanced water cycle wiki for the public readers</w:t>
      </w:r>
      <w:r w:rsidRPr="003B5E72">
        <w:rPr>
          <w:rFonts w:ascii="Cambria" w:hAnsi="Cambria" w:cs="Times New Roman"/>
          <w:kern w:val="0"/>
          <w:sz w:val="22"/>
        </w:rPr>
        <w:t>, especially for the fresh students in the college,</w:t>
      </w:r>
      <w:r w:rsidR="003D6419" w:rsidRPr="003B5E72">
        <w:rPr>
          <w:rFonts w:ascii="Cambria" w:hAnsi="Cambria" w:cs="Times New Roman"/>
          <w:kern w:val="0"/>
          <w:sz w:val="22"/>
        </w:rPr>
        <w:t xml:space="preserve"> and I achieve it in this project. </w:t>
      </w:r>
      <w:r w:rsidRPr="003B5E72">
        <w:rPr>
          <w:rFonts w:ascii="Cambria" w:hAnsi="Cambria" w:cs="Times New Roman"/>
          <w:kern w:val="0"/>
          <w:sz w:val="22"/>
        </w:rPr>
        <w:t>Lik</w:t>
      </w:r>
      <w:r w:rsidR="003D6419" w:rsidRPr="003B5E72">
        <w:rPr>
          <w:rFonts w:ascii="Cambria" w:hAnsi="Cambria" w:cs="Times New Roman"/>
          <w:kern w:val="0"/>
          <w:sz w:val="22"/>
        </w:rPr>
        <w:t xml:space="preserve">e what </w:t>
      </w:r>
      <w:r w:rsidRPr="003B5E72">
        <w:rPr>
          <w:rFonts w:ascii="Cambria" w:hAnsi="Cambria" w:cs="Times New Roman"/>
          <w:kern w:val="0"/>
          <w:sz w:val="22"/>
        </w:rPr>
        <w:t>has been shown in the Result part</w:t>
      </w:r>
      <w:r w:rsidR="003D6419" w:rsidRPr="003B5E72">
        <w:rPr>
          <w:rFonts w:ascii="Cambria" w:hAnsi="Cambria" w:cs="Times New Roman"/>
          <w:kern w:val="0"/>
          <w:sz w:val="22"/>
        </w:rPr>
        <w:t>, some missing points</w:t>
      </w:r>
      <w:r w:rsidRPr="003B5E72">
        <w:rPr>
          <w:rFonts w:ascii="Cambria" w:hAnsi="Cambria" w:cs="Times New Roman"/>
          <w:kern w:val="0"/>
          <w:sz w:val="22"/>
        </w:rPr>
        <w:t xml:space="preserve"> in existing wikis</w:t>
      </w:r>
      <w:r w:rsidR="003D6419" w:rsidRPr="003B5E72">
        <w:rPr>
          <w:rFonts w:ascii="Cambria" w:hAnsi="Cambria" w:cs="Times New Roman"/>
          <w:kern w:val="0"/>
          <w:sz w:val="22"/>
        </w:rPr>
        <w:t xml:space="preserve"> are added and it will help the readers get a deeper understanding of water cycle.</w:t>
      </w:r>
      <w:r w:rsidRPr="003B5E72">
        <w:rPr>
          <w:rFonts w:ascii="Cambria" w:hAnsi="Cambria" w:cs="Times New Roman"/>
          <w:kern w:val="0"/>
          <w:sz w:val="22"/>
        </w:rPr>
        <w:t xml:space="preserve"> At the same time, the contents are sieved carefully so as to be prevented from too complicated.</w:t>
      </w:r>
      <w:r w:rsidR="003D6419" w:rsidRPr="003B5E72">
        <w:rPr>
          <w:rFonts w:ascii="Cambria" w:hAnsi="Cambria" w:cs="Times New Roman"/>
          <w:kern w:val="0"/>
          <w:sz w:val="22"/>
        </w:rPr>
        <w:t xml:space="preserve"> Some animated figures are included, by doing so I want to imply the </w:t>
      </w:r>
      <w:r w:rsidRPr="003B5E72">
        <w:rPr>
          <w:rFonts w:ascii="Cambria" w:hAnsi="Cambria" w:cs="Times New Roman"/>
          <w:kern w:val="0"/>
          <w:sz w:val="22"/>
        </w:rPr>
        <w:t>audience</w:t>
      </w:r>
      <w:r w:rsidR="003D6419" w:rsidRPr="003B5E72">
        <w:rPr>
          <w:rFonts w:ascii="Cambria" w:hAnsi="Cambria" w:cs="Times New Roman"/>
          <w:kern w:val="0"/>
          <w:sz w:val="22"/>
        </w:rPr>
        <w:t xml:space="preserve"> that science research could be a cool thing so as to stimulate their interested in relative scientific research. For me, I </w:t>
      </w:r>
      <w:r w:rsidRPr="003B5E72">
        <w:rPr>
          <w:rFonts w:ascii="Cambria" w:hAnsi="Cambria" w:cs="Times New Roman"/>
          <w:kern w:val="0"/>
          <w:sz w:val="22"/>
        </w:rPr>
        <w:t xml:space="preserve">master the skills </w:t>
      </w:r>
      <w:r w:rsidR="003D6419" w:rsidRPr="003B5E72">
        <w:rPr>
          <w:rFonts w:ascii="Cambria" w:hAnsi="Cambria" w:cs="Times New Roman"/>
          <w:kern w:val="0"/>
          <w:sz w:val="22"/>
        </w:rPr>
        <w:t xml:space="preserve">of </w:t>
      </w:r>
      <w:r w:rsidRPr="003B5E72">
        <w:rPr>
          <w:rFonts w:ascii="Cambria" w:hAnsi="Cambria" w:cs="Times New Roman"/>
          <w:kern w:val="0"/>
          <w:sz w:val="22"/>
        </w:rPr>
        <w:t>P</w:t>
      </w:r>
      <w:r w:rsidR="003D6419" w:rsidRPr="003B5E72">
        <w:rPr>
          <w:rFonts w:ascii="Cambria" w:hAnsi="Cambria" w:cs="Times New Roman"/>
          <w:kern w:val="0"/>
          <w:sz w:val="22"/>
        </w:rPr>
        <w:t xml:space="preserve">ython programming and website build-up from </w:t>
      </w:r>
      <w:r w:rsidRPr="003B5E72">
        <w:rPr>
          <w:rFonts w:ascii="Cambria" w:hAnsi="Cambria" w:cs="Times New Roman"/>
          <w:kern w:val="0"/>
          <w:sz w:val="22"/>
        </w:rPr>
        <w:t>the zero-</w:t>
      </w:r>
      <w:r w:rsidR="003D6419" w:rsidRPr="003B5E72">
        <w:rPr>
          <w:rFonts w:ascii="Cambria" w:hAnsi="Cambria" w:cs="Times New Roman"/>
          <w:kern w:val="0"/>
          <w:sz w:val="22"/>
        </w:rPr>
        <w:t>based level</w:t>
      </w:r>
      <w:r w:rsidRPr="003B5E72">
        <w:rPr>
          <w:rFonts w:ascii="Cambria" w:hAnsi="Cambria" w:cs="Times New Roman"/>
          <w:kern w:val="0"/>
          <w:sz w:val="22"/>
        </w:rPr>
        <w:t xml:space="preserve">, which is invaluable for both my academic career and popular science work in the future. </w:t>
      </w:r>
      <w:r w:rsidR="003D6419" w:rsidRPr="003B5E72">
        <w:rPr>
          <w:rFonts w:ascii="Cambria" w:hAnsi="Cambria" w:cs="Times New Roman"/>
          <w:kern w:val="0"/>
          <w:sz w:val="22"/>
        </w:rPr>
        <w:t>What’s more I obtain something unexpected from this projec</w:t>
      </w:r>
      <w:r w:rsidRPr="003B5E72">
        <w:rPr>
          <w:rFonts w:ascii="Cambria" w:hAnsi="Cambria" w:cs="Times New Roman"/>
          <w:kern w:val="0"/>
          <w:sz w:val="22"/>
        </w:rPr>
        <w:t>t. By</w:t>
      </w:r>
      <w:r w:rsidR="003D6419" w:rsidRPr="003B5E72">
        <w:rPr>
          <w:rFonts w:ascii="Cambria" w:hAnsi="Cambria" w:cs="Times New Roman"/>
          <w:kern w:val="0"/>
          <w:sz w:val="22"/>
        </w:rPr>
        <w:t xml:space="preserve"> </w:t>
      </w:r>
      <w:r w:rsidRPr="003B5E72">
        <w:rPr>
          <w:rFonts w:ascii="Cambria" w:hAnsi="Cambria" w:cs="Times New Roman"/>
          <w:kern w:val="0"/>
          <w:sz w:val="22"/>
        </w:rPr>
        <w:t>making</w:t>
      </w:r>
      <w:r w:rsidR="003D6419" w:rsidRPr="003B5E72">
        <w:rPr>
          <w:rFonts w:ascii="Cambria" w:hAnsi="Cambria" w:cs="Times New Roman"/>
          <w:kern w:val="0"/>
          <w:sz w:val="22"/>
        </w:rPr>
        <w:t xml:space="preserve"> a general review of this topic, I filled up some blinding points in my knowledge system and g</w:t>
      </w:r>
      <w:r w:rsidRPr="003B5E72">
        <w:rPr>
          <w:rFonts w:ascii="Cambria" w:hAnsi="Cambria" w:cs="Times New Roman"/>
          <w:kern w:val="0"/>
          <w:sz w:val="22"/>
        </w:rPr>
        <w:t>o</w:t>
      </w:r>
      <w:r w:rsidR="003D6419" w:rsidRPr="003B5E72">
        <w:rPr>
          <w:rFonts w:ascii="Cambria" w:hAnsi="Cambria" w:cs="Times New Roman"/>
          <w:kern w:val="0"/>
          <w:sz w:val="22"/>
        </w:rPr>
        <w:t>t some scientific insights when processing and describing the data</w:t>
      </w:r>
      <w:r w:rsidRPr="003B5E72">
        <w:rPr>
          <w:rFonts w:ascii="Cambria" w:hAnsi="Cambria" w:cs="Times New Roman"/>
          <w:kern w:val="0"/>
          <w:sz w:val="22"/>
        </w:rPr>
        <w:t xml:space="preserve"> (details seen in section 5.4)</w:t>
      </w:r>
      <w:r w:rsidR="003D6419" w:rsidRPr="003B5E72">
        <w:rPr>
          <w:rFonts w:ascii="Cambria" w:hAnsi="Cambria" w:cs="Times New Roman"/>
          <w:kern w:val="0"/>
          <w:sz w:val="22"/>
        </w:rPr>
        <w:t xml:space="preserve">. </w:t>
      </w:r>
    </w:p>
    <w:p w14:paraId="1ABF5BEF" w14:textId="77777777" w:rsidR="003B5E72" w:rsidRDefault="00071FC4" w:rsidP="003B5E72">
      <w:pPr>
        <w:spacing w:afterLines="50" w:after="156" w:line="259" w:lineRule="auto"/>
        <w:rPr>
          <w:rFonts w:ascii="Cambria" w:hAnsi="Cambria" w:cs="Times New Roman"/>
          <w:kern w:val="0"/>
          <w:sz w:val="22"/>
        </w:rPr>
      </w:pPr>
      <w:r w:rsidRPr="003B5E72">
        <w:rPr>
          <w:rFonts w:ascii="Cambria" w:hAnsi="Cambria" w:cs="Times New Roman"/>
          <w:kern w:val="0"/>
          <w:sz w:val="22"/>
        </w:rPr>
        <w:t>For the future, my advisor and I</w:t>
      </w:r>
      <w:r w:rsidR="003D6419" w:rsidRPr="003B5E72">
        <w:rPr>
          <w:rFonts w:ascii="Cambria" w:hAnsi="Cambria" w:cs="Times New Roman"/>
          <w:kern w:val="0"/>
          <w:sz w:val="22"/>
        </w:rPr>
        <w:t xml:space="preserve"> considering to upload the wiki on the server of Geosystem Modeling</w:t>
      </w:r>
      <w:r w:rsidRPr="003B5E72">
        <w:rPr>
          <w:rFonts w:ascii="Cambria" w:hAnsi="Cambria" w:cs="Times New Roman"/>
          <w:kern w:val="0"/>
          <w:sz w:val="22"/>
        </w:rPr>
        <w:t xml:space="preserve"> Group</w:t>
      </w:r>
      <w:r w:rsidR="003D6419" w:rsidRPr="003B5E72">
        <w:rPr>
          <w:rFonts w:ascii="Cambria" w:hAnsi="Cambria" w:cs="Times New Roman"/>
          <w:kern w:val="0"/>
          <w:sz w:val="22"/>
        </w:rPr>
        <w:t xml:space="preserve"> and put a link on the </w:t>
      </w:r>
      <w:r w:rsidRPr="003B5E72">
        <w:rPr>
          <w:rFonts w:ascii="Cambria" w:hAnsi="Cambria" w:cs="Times New Roman"/>
          <w:kern w:val="0"/>
          <w:sz w:val="22"/>
        </w:rPr>
        <w:t>website of G</w:t>
      </w:r>
      <w:r w:rsidR="003D6419" w:rsidRPr="003B5E72">
        <w:rPr>
          <w:rFonts w:ascii="Cambria" w:hAnsi="Cambria" w:cs="Times New Roman"/>
          <w:kern w:val="0"/>
          <w:sz w:val="22"/>
        </w:rPr>
        <w:t>eo</w:t>
      </w:r>
      <w:r w:rsidRPr="003B5E72">
        <w:rPr>
          <w:rFonts w:ascii="Cambria" w:hAnsi="Cambria" w:cs="Times New Roman"/>
          <w:kern w:val="0"/>
          <w:sz w:val="22"/>
        </w:rPr>
        <w:t>science</w:t>
      </w:r>
      <w:r w:rsidR="003D6419" w:rsidRPr="003B5E72">
        <w:rPr>
          <w:rFonts w:ascii="Cambria" w:hAnsi="Cambria" w:cs="Times New Roman"/>
          <w:kern w:val="0"/>
          <w:sz w:val="22"/>
        </w:rPr>
        <w:t xml:space="preserve"> </w:t>
      </w:r>
      <w:r w:rsidRPr="003B5E72">
        <w:rPr>
          <w:rFonts w:ascii="Cambria" w:hAnsi="Cambria" w:cs="Times New Roman"/>
          <w:kern w:val="0"/>
          <w:sz w:val="22"/>
        </w:rPr>
        <w:t>F</w:t>
      </w:r>
      <w:r w:rsidR="003D6419" w:rsidRPr="003B5E72">
        <w:rPr>
          <w:rFonts w:ascii="Cambria" w:hAnsi="Cambria" w:cs="Times New Roman"/>
          <w:kern w:val="0"/>
          <w:sz w:val="22"/>
        </w:rPr>
        <w:t>aculty</w:t>
      </w:r>
      <w:r w:rsidRPr="003B5E72">
        <w:rPr>
          <w:rFonts w:ascii="Cambria" w:hAnsi="Cambria" w:cs="Times New Roman"/>
          <w:kern w:val="0"/>
          <w:sz w:val="22"/>
        </w:rPr>
        <w:t xml:space="preserve"> in the University of Bremen</w:t>
      </w:r>
      <w:r w:rsidR="003D6419" w:rsidRPr="003B5E72">
        <w:rPr>
          <w:rFonts w:ascii="Cambria" w:hAnsi="Cambria" w:cs="Times New Roman"/>
          <w:kern w:val="0"/>
          <w:sz w:val="22"/>
        </w:rPr>
        <w:t xml:space="preserve">. </w:t>
      </w:r>
      <w:r w:rsidRPr="003B5E72">
        <w:rPr>
          <w:rFonts w:ascii="Cambria" w:hAnsi="Cambria" w:cs="Times New Roman"/>
          <w:kern w:val="0"/>
          <w:sz w:val="22"/>
        </w:rPr>
        <w:t>Apart from that, we plan to</w:t>
      </w:r>
      <w:r w:rsidR="003D6419" w:rsidRPr="003B5E72">
        <w:rPr>
          <w:rFonts w:ascii="Cambria" w:hAnsi="Cambria" w:cs="Times New Roman"/>
          <w:kern w:val="0"/>
          <w:sz w:val="22"/>
        </w:rPr>
        <w:t xml:space="preserve"> translate</w:t>
      </w:r>
      <w:r w:rsidRPr="003B5E72">
        <w:rPr>
          <w:rFonts w:ascii="Cambria" w:hAnsi="Cambria" w:cs="Times New Roman"/>
          <w:kern w:val="0"/>
          <w:sz w:val="22"/>
        </w:rPr>
        <w:t xml:space="preserve"> this wiki</w:t>
      </w:r>
      <w:r w:rsidR="003D6419" w:rsidRPr="003B5E72">
        <w:rPr>
          <w:rFonts w:ascii="Cambria" w:hAnsi="Cambria" w:cs="Times New Roman"/>
          <w:kern w:val="0"/>
          <w:sz w:val="22"/>
        </w:rPr>
        <w:t xml:space="preserve"> into German and Chinese</w:t>
      </w:r>
      <w:r w:rsidRPr="003B5E72">
        <w:rPr>
          <w:rFonts w:ascii="Cambria" w:hAnsi="Cambria" w:cs="Times New Roman"/>
          <w:kern w:val="0"/>
          <w:sz w:val="22"/>
        </w:rPr>
        <w:t xml:space="preserve"> version</w:t>
      </w:r>
      <w:r w:rsidR="003D6419" w:rsidRPr="003B5E72">
        <w:rPr>
          <w:rFonts w:ascii="Cambria" w:hAnsi="Cambria" w:cs="Times New Roman"/>
          <w:kern w:val="0"/>
          <w:sz w:val="22"/>
        </w:rPr>
        <w:t xml:space="preserve"> to make it readable for more students. </w:t>
      </w:r>
    </w:p>
    <w:p w14:paraId="12946FD5" w14:textId="51F40DB9" w:rsidR="003B5E72" w:rsidRPr="003B5E72" w:rsidRDefault="003B5E72" w:rsidP="003B5E72">
      <w:pPr>
        <w:spacing w:afterLines="50" w:after="156" w:line="259" w:lineRule="auto"/>
        <w:jc w:val="center"/>
        <w:rPr>
          <w:rFonts w:ascii="Cambria" w:eastAsia="等线" w:hAnsi="Cambria" w:cs="宋体"/>
          <w:color w:val="000000"/>
          <w:kern w:val="0"/>
          <w:sz w:val="22"/>
        </w:rPr>
      </w:pPr>
      <w:r w:rsidRPr="003B5E72">
        <w:rPr>
          <w:rFonts w:ascii="Cambria" w:eastAsia="等线" w:hAnsi="Cambria" w:cs="Times New Roman"/>
          <w:color w:val="000000"/>
          <w:kern w:val="0"/>
          <w:sz w:val="22"/>
        </w:rPr>
        <w:t>Chart 7.1 Self-evaluation table</w:t>
      </w:r>
    </w:p>
    <w:tbl>
      <w:tblPr>
        <w:tblW w:w="0" w:type="auto"/>
        <w:tblCellMar>
          <w:left w:w="0" w:type="dxa"/>
          <w:right w:w="0" w:type="dxa"/>
        </w:tblCellMar>
        <w:tblLook w:val="04A0" w:firstRow="1" w:lastRow="0" w:firstColumn="1" w:lastColumn="0" w:noHBand="0" w:noVBand="1"/>
      </w:tblPr>
      <w:tblGrid>
        <w:gridCol w:w="2762"/>
        <w:gridCol w:w="2762"/>
        <w:gridCol w:w="2762"/>
      </w:tblGrid>
      <w:tr w:rsidR="003B5E72" w:rsidRPr="003B5E72" w14:paraId="25FBA3A2" w14:textId="77777777" w:rsidTr="003B5E72">
        <w:tc>
          <w:tcPr>
            <w:tcW w:w="5530" w:type="dxa"/>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3930526" w14:textId="77777777" w:rsidR="003B5E72" w:rsidRPr="003B5E72" w:rsidRDefault="003B5E72" w:rsidP="003B5E72">
            <w:pPr>
              <w:widowControl/>
              <w:jc w:val="center"/>
              <w:rPr>
                <w:rFonts w:ascii="Cambria" w:eastAsia="等线" w:hAnsi="Cambria" w:cs="Times New Roman"/>
                <w:kern w:val="0"/>
                <w:sz w:val="22"/>
              </w:rPr>
            </w:pPr>
            <w:r w:rsidRPr="003B5E72">
              <w:rPr>
                <w:rFonts w:ascii="Cambria" w:eastAsia="等线" w:hAnsi="Cambria" w:cs="Times New Roman"/>
                <w:kern w:val="0"/>
                <w:sz w:val="22"/>
              </w:rPr>
              <w:t>Initial aims</w:t>
            </w:r>
          </w:p>
        </w:tc>
        <w:tc>
          <w:tcPr>
            <w:tcW w:w="276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A395EEF" w14:textId="77777777" w:rsidR="003B5E72" w:rsidRPr="003B5E72" w:rsidRDefault="003B5E72" w:rsidP="003B5E72">
            <w:pPr>
              <w:widowControl/>
              <w:jc w:val="center"/>
              <w:rPr>
                <w:rFonts w:ascii="Cambria" w:eastAsia="等线" w:hAnsi="Cambria" w:cs="Times New Roman"/>
                <w:kern w:val="0"/>
                <w:sz w:val="22"/>
              </w:rPr>
            </w:pPr>
            <w:r w:rsidRPr="003B5E72">
              <w:rPr>
                <w:rFonts w:ascii="Cambria" w:eastAsia="等线" w:hAnsi="Cambria" w:cs="Times New Roman"/>
                <w:kern w:val="0"/>
                <w:sz w:val="22"/>
              </w:rPr>
              <w:t>Self-evaluation</w:t>
            </w:r>
          </w:p>
        </w:tc>
      </w:tr>
      <w:tr w:rsidR="003B5E72" w:rsidRPr="003B5E72" w14:paraId="3E8472B9" w14:textId="77777777" w:rsidTr="003B5E72">
        <w:tc>
          <w:tcPr>
            <w:tcW w:w="2765"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1C14928" w14:textId="77777777" w:rsidR="003B5E72" w:rsidRPr="003B5E72" w:rsidRDefault="003B5E72" w:rsidP="003B5E72">
            <w:pPr>
              <w:widowControl/>
              <w:jc w:val="center"/>
              <w:rPr>
                <w:rFonts w:ascii="Cambria" w:eastAsia="等线" w:hAnsi="Cambria" w:cs="Times New Roman"/>
                <w:kern w:val="0"/>
                <w:sz w:val="22"/>
              </w:rPr>
            </w:pPr>
            <w:r w:rsidRPr="003B5E72">
              <w:rPr>
                <w:rFonts w:ascii="Cambria" w:eastAsia="等线" w:hAnsi="Cambria" w:cs="Times New Roman"/>
                <w:kern w:val="0"/>
                <w:sz w:val="22"/>
              </w:rPr>
              <w:t>For readers</w:t>
            </w:r>
          </w:p>
        </w:tc>
        <w:tc>
          <w:tcPr>
            <w:tcW w:w="2765" w:type="dxa"/>
            <w:tcBorders>
              <w:top w:val="nil"/>
              <w:left w:val="nil"/>
              <w:bottom w:val="single" w:sz="8" w:space="0" w:color="auto"/>
              <w:right w:val="single" w:sz="8" w:space="0" w:color="auto"/>
            </w:tcBorders>
            <w:tcMar>
              <w:top w:w="0" w:type="dxa"/>
              <w:left w:w="108" w:type="dxa"/>
              <w:bottom w:w="0" w:type="dxa"/>
              <w:right w:w="108" w:type="dxa"/>
            </w:tcMar>
            <w:hideMark/>
          </w:tcPr>
          <w:p w14:paraId="2F204C10" w14:textId="77777777" w:rsidR="003B5E72" w:rsidRPr="003B5E72" w:rsidRDefault="003B5E72" w:rsidP="003B5E72">
            <w:pPr>
              <w:widowControl/>
              <w:jc w:val="center"/>
              <w:rPr>
                <w:rFonts w:ascii="Cambria" w:eastAsia="等线" w:hAnsi="Cambria" w:cs="Times New Roman"/>
                <w:kern w:val="0"/>
                <w:sz w:val="22"/>
              </w:rPr>
            </w:pPr>
            <w:r w:rsidRPr="003B5E72">
              <w:rPr>
                <w:rFonts w:ascii="Cambria" w:eastAsia="等线" w:hAnsi="Cambria" w:cs="Times New Roman"/>
                <w:kern w:val="0"/>
                <w:sz w:val="22"/>
              </w:rPr>
              <w:t>An animated wiki</w:t>
            </w:r>
          </w:p>
        </w:tc>
        <w:tc>
          <w:tcPr>
            <w:tcW w:w="2766" w:type="dxa"/>
            <w:tcBorders>
              <w:top w:val="nil"/>
              <w:left w:val="nil"/>
              <w:bottom w:val="single" w:sz="8" w:space="0" w:color="auto"/>
              <w:right w:val="single" w:sz="8" w:space="0" w:color="auto"/>
            </w:tcBorders>
            <w:tcMar>
              <w:top w:w="0" w:type="dxa"/>
              <w:left w:w="108" w:type="dxa"/>
              <w:bottom w:w="0" w:type="dxa"/>
              <w:right w:w="108" w:type="dxa"/>
            </w:tcMar>
            <w:hideMark/>
          </w:tcPr>
          <w:p w14:paraId="0512D510" w14:textId="77777777" w:rsidR="003B5E72" w:rsidRPr="003B5E72" w:rsidRDefault="003B5E72" w:rsidP="003B5E72">
            <w:pPr>
              <w:widowControl/>
              <w:jc w:val="center"/>
              <w:rPr>
                <w:rFonts w:ascii="Cambria" w:eastAsia="等线" w:hAnsi="Cambria" w:cs="Times New Roman"/>
                <w:kern w:val="0"/>
                <w:sz w:val="22"/>
              </w:rPr>
            </w:pPr>
            <w:r w:rsidRPr="003B5E72">
              <w:rPr>
                <w:rFonts w:ascii="Cambria" w:eastAsia="等线" w:hAnsi="Cambria" w:cs="Times New Roman"/>
                <w:kern w:val="0"/>
                <w:sz w:val="22"/>
              </w:rPr>
              <w:t>√</w:t>
            </w:r>
          </w:p>
        </w:tc>
      </w:tr>
      <w:tr w:rsidR="003B5E72" w:rsidRPr="003B5E72" w14:paraId="387AF2D8" w14:textId="77777777" w:rsidTr="003B5E72">
        <w:tc>
          <w:tcPr>
            <w:tcW w:w="0" w:type="auto"/>
            <w:vMerge/>
            <w:tcBorders>
              <w:top w:val="nil"/>
              <w:left w:val="single" w:sz="8" w:space="0" w:color="auto"/>
              <w:bottom w:val="single" w:sz="8" w:space="0" w:color="auto"/>
              <w:right w:val="single" w:sz="8" w:space="0" w:color="auto"/>
            </w:tcBorders>
            <w:vAlign w:val="center"/>
            <w:hideMark/>
          </w:tcPr>
          <w:p w14:paraId="7A31E79D" w14:textId="77777777" w:rsidR="003B5E72" w:rsidRPr="003B5E72" w:rsidRDefault="003B5E72" w:rsidP="003B5E72">
            <w:pPr>
              <w:widowControl/>
              <w:jc w:val="left"/>
              <w:rPr>
                <w:rFonts w:ascii="Cambria" w:eastAsia="等线" w:hAnsi="Cambria" w:cs="Times New Roman"/>
                <w:kern w:val="0"/>
                <w:sz w:val="22"/>
              </w:rPr>
            </w:pPr>
          </w:p>
        </w:tc>
        <w:tc>
          <w:tcPr>
            <w:tcW w:w="2765" w:type="dxa"/>
            <w:tcBorders>
              <w:top w:val="nil"/>
              <w:left w:val="nil"/>
              <w:bottom w:val="single" w:sz="8" w:space="0" w:color="auto"/>
              <w:right w:val="single" w:sz="8" w:space="0" w:color="auto"/>
            </w:tcBorders>
            <w:tcMar>
              <w:top w:w="0" w:type="dxa"/>
              <w:left w:w="108" w:type="dxa"/>
              <w:bottom w:w="0" w:type="dxa"/>
              <w:right w:w="108" w:type="dxa"/>
            </w:tcMar>
            <w:hideMark/>
          </w:tcPr>
          <w:p w14:paraId="678F6C04" w14:textId="77777777" w:rsidR="003B5E72" w:rsidRPr="003B5E72" w:rsidRDefault="003B5E72" w:rsidP="003B5E72">
            <w:pPr>
              <w:widowControl/>
              <w:jc w:val="center"/>
              <w:rPr>
                <w:rFonts w:ascii="Cambria" w:eastAsia="等线" w:hAnsi="Cambria" w:cs="Times New Roman"/>
                <w:kern w:val="0"/>
                <w:sz w:val="22"/>
              </w:rPr>
            </w:pPr>
            <w:r w:rsidRPr="003B5E72">
              <w:rPr>
                <w:rFonts w:ascii="Cambria" w:eastAsia="等线" w:hAnsi="Cambria" w:cs="Times New Roman"/>
                <w:kern w:val="0"/>
                <w:sz w:val="22"/>
              </w:rPr>
              <w:t>Better understanding</w:t>
            </w:r>
          </w:p>
        </w:tc>
        <w:tc>
          <w:tcPr>
            <w:tcW w:w="2766" w:type="dxa"/>
            <w:tcBorders>
              <w:top w:val="nil"/>
              <w:left w:val="nil"/>
              <w:bottom w:val="single" w:sz="8" w:space="0" w:color="auto"/>
              <w:right w:val="single" w:sz="8" w:space="0" w:color="auto"/>
            </w:tcBorders>
            <w:tcMar>
              <w:top w:w="0" w:type="dxa"/>
              <w:left w:w="108" w:type="dxa"/>
              <w:bottom w:w="0" w:type="dxa"/>
              <w:right w:w="108" w:type="dxa"/>
            </w:tcMar>
            <w:hideMark/>
          </w:tcPr>
          <w:p w14:paraId="042FCA92" w14:textId="77777777" w:rsidR="003B5E72" w:rsidRPr="003B5E72" w:rsidRDefault="003B5E72" w:rsidP="003B5E72">
            <w:pPr>
              <w:widowControl/>
              <w:jc w:val="center"/>
              <w:rPr>
                <w:rFonts w:ascii="Cambria" w:eastAsia="等线" w:hAnsi="Cambria" w:cs="Times New Roman"/>
                <w:kern w:val="0"/>
                <w:sz w:val="22"/>
              </w:rPr>
            </w:pPr>
            <w:r w:rsidRPr="003B5E72">
              <w:rPr>
                <w:rFonts w:ascii="Cambria" w:eastAsia="等线" w:hAnsi="Cambria" w:cs="Times New Roman"/>
                <w:kern w:val="0"/>
                <w:sz w:val="22"/>
              </w:rPr>
              <w:t>√</w:t>
            </w:r>
          </w:p>
        </w:tc>
      </w:tr>
      <w:tr w:rsidR="003B5E72" w:rsidRPr="003B5E72" w14:paraId="639D7361" w14:textId="77777777" w:rsidTr="003B5E72">
        <w:tc>
          <w:tcPr>
            <w:tcW w:w="0" w:type="auto"/>
            <w:vMerge/>
            <w:tcBorders>
              <w:top w:val="nil"/>
              <w:left w:val="single" w:sz="8" w:space="0" w:color="auto"/>
              <w:bottom w:val="single" w:sz="8" w:space="0" w:color="auto"/>
              <w:right w:val="single" w:sz="8" w:space="0" w:color="auto"/>
            </w:tcBorders>
            <w:vAlign w:val="center"/>
            <w:hideMark/>
          </w:tcPr>
          <w:p w14:paraId="5FC31DF6" w14:textId="77777777" w:rsidR="003B5E72" w:rsidRPr="003B5E72" w:rsidRDefault="003B5E72" w:rsidP="003B5E72">
            <w:pPr>
              <w:widowControl/>
              <w:jc w:val="left"/>
              <w:rPr>
                <w:rFonts w:ascii="Cambria" w:eastAsia="等线" w:hAnsi="Cambria" w:cs="Times New Roman"/>
                <w:kern w:val="0"/>
                <w:sz w:val="22"/>
              </w:rPr>
            </w:pPr>
          </w:p>
        </w:tc>
        <w:tc>
          <w:tcPr>
            <w:tcW w:w="2765" w:type="dxa"/>
            <w:tcBorders>
              <w:top w:val="nil"/>
              <w:left w:val="nil"/>
              <w:bottom w:val="single" w:sz="8" w:space="0" w:color="auto"/>
              <w:right w:val="single" w:sz="8" w:space="0" w:color="auto"/>
            </w:tcBorders>
            <w:tcMar>
              <w:top w:w="0" w:type="dxa"/>
              <w:left w:w="108" w:type="dxa"/>
              <w:bottom w:w="0" w:type="dxa"/>
              <w:right w:w="108" w:type="dxa"/>
            </w:tcMar>
            <w:hideMark/>
          </w:tcPr>
          <w:p w14:paraId="5B6149DF" w14:textId="77777777" w:rsidR="003B5E72" w:rsidRPr="003B5E72" w:rsidRDefault="003B5E72" w:rsidP="003B5E72">
            <w:pPr>
              <w:widowControl/>
              <w:jc w:val="center"/>
              <w:rPr>
                <w:rFonts w:ascii="Cambria" w:eastAsia="等线" w:hAnsi="Cambria" w:cs="Times New Roman"/>
                <w:kern w:val="0"/>
                <w:sz w:val="22"/>
              </w:rPr>
            </w:pPr>
            <w:r w:rsidRPr="003B5E72">
              <w:rPr>
                <w:rFonts w:ascii="Cambria" w:eastAsia="等线" w:hAnsi="Cambria" w:cs="Times New Roman"/>
                <w:kern w:val="0"/>
                <w:sz w:val="22"/>
              </w:rPr>
              <w:t>Interest stimulation</w:t>
            </w:r>
          </w:p>
        </w:tc>
        <w:tc>
          <w:tcPr>
            <w:tcW w:w="2766" w:type="dxa"/>
            <w:tcBorders>
              <w:top w:val="nil"/>
              <w:left w:val="nil"/>
              <w:bottom w:val="single" w:sz="8" w:space="0" w:color="auto"/>
              <w:right w:val="single" w:sz="8" w:space="0" w:color="auto"/>
            </w:tcBorders>
            <w:tcMar>
              <w:top w:w="0" w:type="dxa"/>
              <w:left w:w="108" w:type="dxa"/>
              <w:bottom w:w="0" w:type="dxa"/>
              <w:right w:w="108" w:type="dxa"/>
            </w:tcMar>
            <w:hideMark/>
          </w:tcPr>
          <w:p w14:paraId="3E5BD23E" w14:textId="77777777" w:rsidR="003B5E72" w:rsidRPr="003B5E72" w:rsidRDefault="003B5E72" w:rsidP="003B5E72">
            <w:pPr>
              <w:widowControl/>
              <w:jc w:val="center"/>
              <w:rPr>
                <w:rFonts w:ascii="Cambria" w:eastAsia="等线" w:hAnsi="Cambria" w:cs="Times New Roman"/>
                <w:kern w:val="0"/>
                <w:sz w:val="22"/>
              </w:rPr>
            </w:pPr>
            <w:r w:rsidRPr="003B5E72">
              <w:rPr>
                <w:rFonts w:ascii="Cambria" w:eastAsia="等线" w:hAnsi="Cambria" w:cs="Times New Roman"/>
                <w:kern w:val="0"/>
                <w:sz w:val="22"/>
              </w:rPr>
              <w:t>√</w:t>
            </w:r>
          </w:p>
        </w:tc>
      </w:tr>
      <w:tr w:rsidR="003B5E72" w:rsidRPr="003B5E72" w14:paraId="397B3159" w14:textId="77777777" w:rsidTr="003B5E72">
        <w:tc>
          <w:tcPr>
            <w:tcW w:w="2765"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A604ECB" w14:textId="77777777" w:rsidR="003B5E72" w:rsidRPr="003B5E72" w:rsidRDefault="003B5E72" w:rsidP="003B5E72">
            <w:pPr>
              <w:widowControl/>
              <w:jc w:val="center"/>
              <w:rPr>
                <w:rFonts w:ascii="Cambria" w:eastAsia="等线" w:hAnsi="Cambria" w:cs="Times New Roman"/>
                <w:kern w:val="0"/>
                <w:sz w:val="22"/>
              </w:rPr>
            </w:pPr>
            <w:r w:rsidRPr="003B5E72">
              <w:rPr>
                <w:rFonts w:ascii="Cambria" w:eastAsia="等线" w:hAnsi="Cambria" w:cs="Times New Roman"/>
                <w:kern w:val="0"/>
                <w:sz w:val="22"/>
              </w:rPr>
              <w:t>For me</w:t>
            </w:r>
          </w:p>
        </w:tc>
        <w:tc>
          <w:tcPr>
            <w:tcW w:w="2765" w:type="dxa"/>
            <w:tcBorders>
              <w:top w:val="nil"/>
              <w:left w:val="nil"/>
              <w:bottom w:val="single" w:sz="8" w:space="0" w:color="auto"/>
              <w:right w:val="single" w:sz="8" w:space="0" w:color="auto"/>
            </w:tcBorders>
            <w:tcMar>
              <w:top w:w="0" w:type="dxa"/>
              <w:left w:w="108" w:type="dxa"/>
              <w:bottom w:w="0" w:type="dxa"/>
              <w:right w:w="108" w:type="dxa"/>
            </w:tcMar>
            <w:hideMark/>
          </w:tcPr>
          <w:p w14:paraId="4BBB9391" w14:textId="77777777" w:rsidR="003B5E72" w:rsidRPr="003B5E72" w:rsidRDefault="003B5E72" w:rsidP="003B5E72">
            <w:pPr>
              <w:widowControl/>
              <w:jc w:val="center"/>
              <w:rPr>
                <w:rFonts w:ascii="Cambria" w:eastAsia="等线" w:hAnsi="Cambria" w:cs="Times New Roman"/>
                <w:kern w:val="0"/>
                <w:sz w:val="22"/>
              </w:rPr>
            </w:pPr>
            <w:r w:rsidRPr="003B5E72">
              <w:rPr>
                <w:rFonts w:ascii="Cambria" w:eastAsia="等线" w:hAnsi="Cambria" w:cs="Times New Roman"/>
                <w:kern w:val="0"/>
                <w:sz w:val="22"/>
              </w:rPr>
              <w:t>Python programing skills</w:t>
            </w:r>
          </w:p>
        </w:tc>
        <w:tc>
          <w:tcPr>
            <w:tcW w:w="2766" w:type="dxa"/>
            <w:tcBorders>
              <w:top w:val="nil"/>
              <w:left w:val="nil"/>
              <w:bottom w:val="single" w:sz="8" w:space="0" w:color="auto"/>
              <w:right w:val="single" w:sz="8" w:space="0" w:color="auto"/>
            </w:tcBorders>
            <w:tcMar>
              <w:top w:w="0" w:type="dxa"/>
              <w:left w:w="108" w:type="dxa"/>
              <w:bottom w:w="0" w:type="dxa"/>
              <w:right w:w="108" w:type="dxa"/>
            </w:tcMar>
            <w:hideMark/>
          </w:tcPr>
          <w:p w14:paraId="76190900" w14:textId="77777777" w:rsidR="003B5E72" w:rsidRPr="003B5E72" w:rsidRDefault="003B5E72" w:rsidP="003B5E72">
            <w:pPr>
              <w:widowControl/>
              <w:jc w:val="center"/>
              <w:rPr>
                <w:rFonts w:ascii="Cambria" w:eastAsia="等线" w:hAnsi="Cambria" w:cs="Times New Roman"/>
                <w:kern w:val="0"/>
                <w:sz w:val="22"/>
              </w:rPr>
            </w:pPr>
            <w:r w:rsidRPr="003B5E72">
              <w:rPr>
                <w:rFonts w:ascii="Cambria" w:eastAsia="等线" w:hAnsi="Cambria" w:cs="Times New Roman"/>
                <w:kern w:val="0"/>
                <w:sz w:val="22"/>
              </w:rPr>
              <w:t>√</w:t>
            </w:r>
          </w:p>
        </w:tc>
      </w:tr>
      <w:tr w:rsidR="003B5E72" w:rsidRPr="003B5E72" w14:paraId="716969D8" w14:textId="77777777" w:rsidTr="003B5E72">
        <w:tc>
          <w:tcPr>
            <w:tcW w:w="0" w:type="auto"/>
            <w:vMerge/>
            <w:tcBorders>
              <w:top w:val="nil"/>
              <w:left w:val="single" w:sz="8" w:space="0" w:color="auto"/>
              <w:bottom w:val="single" w:sz="8" w:space="0" w:color="auto"/>
              <w:right w:val="single" w:sz="8" w:space="0" w:color="auto"/>
            </w:tcBorders>
            <w:vAlign w:val="center"/>
            <w:hideMark/>
          </w:tcPr>
          <w:p w14:paraId="4620EFFC" w14:textId="77777777" w:rsidR="003B5E72" w:rsidRPr="003B5E72" w:rsidRDefault="003B5E72" w:rsidP="003B5E72">
            <w:pPr>
              <w:widowControl/>
              <w:jc w:val="left"/>
              <w:rPr>
                <w:rFonts w:ascii="Cambria" w:eastAsia="等线" w:hAnsi="Cambria" w:cs="Times New Roman"/>
                <w:kern w:val="0"/>
                <w:sz w:val="22"/>
              </w:rPr>
            </w:pPr>
          </w:p>
        </w:tc>
        <w:tc>
          <w:tcPr>
            <w:tcW w:w="2765" w:type="dxa"/>
            <w:tcBorders>
              <w:top w:val="nil"/>
              <w:left w:val="nil"/>
              <w:bottom w:val="single" w:sz="8" w:space="0" w:color="auto"/>
              <w:right w:val="single" w:sz="8" w:space="0" w:color="auto"/>
            </w:tcBorders>
            <w:tcMar>
              <w:top w:w="0" w:type="dxa"/>
              <w:left w:w="108" w:type="dxa"/>
              <w:bottom w:w="0" w:type="dxa"/>
              <w:right w:w="108" w:type="dxa"/>
            </w:tcMar>
            <w:hideMark/>
          </w:tcPr>
          <w:p w14:paraId="78A3696A" w14:textId="77777777" w:rsidR="003B5E72" w:rsidRPr="003B5E72" w:rsidRDefault="003B5E72" w:rsidP="003B5E72">
            <w:pPr>
              <w:widowControl/>
              <w:jc w:val="center"/>
              <w:rPr>
                <w:rFonts w:ascii="Cambria" w:eastAsia="等线" w:hAnsi="Cambria" w:cs="Times New Roman"/>
                <w:kern w:val="0"/>
                <w:sz w:val="22"/>
              </w:rPr>
            </w:pPr>
            <w:r w:rsidRPr="003B5E72">
              <w:rPr>
                <w:rFonts w:ascii="Cambria" w:eastAsia="等线" w:hAnsi="Cambria" w:cs="Times New Roman"/>
                <w:kern w:val="0"/>
                <w:sz w:val="22"/>
              </w:rPr>
              <w:t>Website build-up skills</w:t>
            </w:r>
          </w:p>
        </w:tc>
        <w:tc>
          <w:tcPr>
            <w:tcW w:w="2766" w:type="dxa"/>
            <w:tcBorders>
              <w:top w:val="nil"/>
              <w:left w:val="nil"/>
              <w:bottom w:val="single" w:sz="8" w:space="0" w:color="auto"/>
              <w:right w:val="single" w:sz="8" w:space="0" w:color="auto"/>
            </w:tcBorders>
            <w:tcMar>
              <w:top w:w="0" w:type="dxa"/>
              <w:left w:w="108" w:type="dxa"/>
              <w:bottom w:w="0" w:type="dxa"/>
              <w:right w:w="108" w:type="dxa"/>
            </w:tcMar>
            <w:hideMark/>
          </w:tcPr>
          <w:p w14:paraId="301003AA" w14:textId="77777777" w:rsidR="003B5E72" w:rsidRPr="003B5E72" w:rsidRDefault="003B5E72" w:rsidP="003B5E72">
            <w:pPr>
              <w:widowControl/>
              <w:jc w:val="center"/>
              <w:rPr>
                <w:rFonts w:ascii="Cambria" w:eastAsia="等线" w:hAnsi="Cambria" w:cs="Times New Roman"/>
                <w:kern w:val="0"/>
                <w:sz w:val="22"/>
              </w:rPr>
            </w:pPr>
            <w:r w:rsidRPr="003B5E72">
              <w:rPr>
                <w:rFonts w:ascii="Cambria" w:eastAsia="等线" w:hAnsi="Cambria" w:cs="Times New Roman"/>
                <w:kern w:val="0"/>
                <w:sz w:val="22"/>
              </w:rPr>
              <w:t>√</w:t>
            </w:r>
          </w:p>
        </w:tc>
      </w:tr>
      <w:tr w:rsidR="003B5E72" w:rsidRPr="003B5E72" w14:paraId="4FA3B6A3" w14:textId="77777777" w:rsidTr="003B5E72">
        <w:tc>
          <w:tcPr>
            <w:tcW w:w="2765"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40E828B" w14:textId="77777777" w:rsidR="003B5E72" w:rsidRPr="003B5E72" w:rsidRDefault="003B5E72" w:rsidP="003B5E72">
            <w:pPr>
              <w:widowControl/>
              <w:jc w:val="center"/>
              <w:rPr>
                <w:rFonts w:ascii="Cambria" w:eastAsia="等线" w:hAnsi="Cambria" w:cs="Times New Roman"/>
                <w:kern w:val="0"/>
                <w:sz w:val="22"/>
              </w:rPr>
            </w:pPr>
            <w:r w:rsidRPr="003B5E72">
              <w:rPr>
                <w:rFonts w:ascii="Cambria" w:eastAsia="等线" w:hAnsi="Cambria" w:cs="Times New Roman"/>
                <w:kern w:val="0"/>
                <w:sz w:val="22"/>
              </w:rPr>
              <w:t>Unexpected gain</w:t>
            </w:r>
          </w:p>
        </w:tc>
        <w:tc>
          <w:tcPr>
            <w:tcW w:w="5531" w:type="dxa"/>
            <w:gridSpan w:val="2"/>
            <w:tcBorders>
              <w:top w:val="nil"/>
              <w:left w:val="nil"/>
              <w:bottom w:val="single" w:sz="8" w:space="0" w:color="auto"/>
              <w:right w:val="single" w:sz="8" w:space="0" w:color="auto"/>
            </w:tcBorders>
            <w:tcMar>
              <w:top w:w="0" w:type="dxa"/>
              <w:left w:w="108" w:type="dxa"/>
              <w:bottom w:w="0" w:type="dxa"/>
              <w:right w:w="108" w:type="dxa"/>
            </w:tcMar>
            <w:hideMark/>
          </w:tcPr>
          <w:p w14:paraId="6BB31118" w14:textId="77777777" w:rsidR="003B5E72" w:rsidRPr="003B5E72" w:rsidRDefault="003B5E72" w:rsidP="003B5E72">
            <w:pPr>
              <w:widowControl/>
              <w:jc w:val="center"/>
              <w:rPr>
                <w:rFonts w:ascii="Cambria" w:eastAsia="等线" w:hAnsi="Cambria" w:cs="Times New Roman"/>
                <w:kern w:val="0"/>
                <w:sz w:val="22"/>
              </w:rPr>
            </w:pPr>
            <w:r w:rsidRPr="003B5E72">
              <w:rPr>
                <w:rFonts w:ascii="Cambria" w:eastAsia="等线" w:hAnsi="Cambria" w:cs="Times New Roman"/>
                <w:kern w:val="0"/>
                <w:sz w:val="22"/>
              </w:rPr>
              <w:t>Better review of this topic</w:t>
            </w:r>
          </w:p>
        </w:tc>
      </w:tr>
      <w:tr w:rsidR="003B5E72" w:rsidRPr="003B5E72" w14:paraId="55FAF9BC" w14:textId="77777777" w:rsidTr="003B5E72">
        <w:tc>
          <w:tcPr>
            <w:tcW w:w="0" w:type="auto"/>
            <w:vMerge/>
            <w:tcBorders>
              <w:top w:val="nil"/>
              <w:left w:val="single" w:sz="8" w:space="0" w:color="auto"/>
              <w:bottom w:val="single" w:sz="8" w:space="0" w:color="auto"/>
              <w:right w:val="single" w:sz="8" w:space="0" w:color="auto"/>
            </w:tcBorders>
            <w:vAlign w:val="center"/>
            <w:hideMark/>
          </w:tcPr>
          <w:p w14:paraId="56A25ADD" w14:textId="77777777" w:rsidR="003B5E72" w:rsidRPr="003B5E72" w:rsidRDefault="003B5E72" w:rsidP="003B5E72">
            <w:pPr>
              <w:widowControl/>
              <w:jc w:val="left"/>
              <w:rPr>
                <w:rFonts w:ascii="Cambria" w:eastAsia="等线" w:hAnsi="Cambria" w:cs="Times New Roman"/>
                <w:kern w:val="0"/>
                <w:sz w:val="22"/>
              </w:rPr>
            </w:pPr>
          </w:p>
        </w:tc>
        <w:tc>
          <w:tcPr>
            <w:tcW w:w="5531" w:type="dxa"/>
            <w:gridSpan w:val="2"/>
            <w:tcBorders>
              <w:top w:val="nil"/>
              <w:left w:val="nil"/>
              <w:bottom w:val="single" w:sz="8" w:space="0" w:color="auto"/>
              <w:right w:val="single" w:sz="8" w:space="0" w:color="auto"/>
            </w:tcBorders>
            <w:tcMar>
              <w:top w:w="0" w:type="dxa"/>
              <w:left w:w="108" w:type="dxa"/>
              <w:bottom w:w="0" w:type="dxa"/>
              <w:right w:w="108" w:type="dxa"/>
            </w:tcMar>
            <w:hideMark/>
          </w:tcPr>
          <w:p w14:paraId="2D84AD59" w14:textId="77777777" w:rsidR="003B5E72" w:rsidRPr="003B5E72" w:rsidRDefault="003B5E72" w:rsidP="003B5E72">
            <w:pPr>
              <w:widowControl/>
              <w:jc w:val="center"/>
              <w:rPr>
                <w:rFonts w:ascii="Cambria" w:eastAsia="等线" w:hAnsi="Cambria" w:cs="Times New Roman"/>
                <w:kern w:val="0"/>
                <w:sz w:val="22"/>
              </w:rPr>
            </w:pPr>
            <w:r w:rsidRPr="003B5E72">
              <w:rPr>
                <w:rFonts w:ascii="Cambria" w:eastAsia="等线" w:hAnsi="Cambria" w:cs="Times New Roman"/>
                <w:kern w:val="0"/>
                <w:sz w:val="22"/>
              </w:rPr>
              <w:t>Obtain some scientific insights</w:t>
            </w:r>
          </w:p>
        </w:tc>
      </w:tr>
    </w:tbl>
    <w:p w14:paraId="1E80B28D" w14:textId="184B894D" w:rsidR="003B5E72" w:rsidRDefault="003B5E72">
      <w:pPr>
        <w:widowControl/>
        <w:jc w:val="left"/>
        <w:rPr>
          <w:rFonts w:ascii="Cambria" w:hAnsi="Cambria" w:cs="Times New Roman"/>
          <w:kern w:val="0"/>
          <w:sz w:val="32"/>
          <w:szCs w:val="32"/>
        </w:rPr>
      </w:pPr>
    </w:p>
    <w:p w14:paraId="03170032" w14:textId="77777777" w:rsidR="003B5E72" w:rsidRDefault="003B5E72">
      <w:pPr>
        <w:widowControl/>
        <w:jc w:val="left"/>
        <w:rPr>
          <w:rFonts w:ascii="Cambria" w:hAnsi="Cambria" w:cs="Times New Roman"/>
          <w:kern w:val="0"/>
          <w:sz w:val="32"/>
          <w:szCs w:val="32"/>
        </w:rPr>
      </w:pPr>
      <w:r>
        <w:rPr>
          <w:rFonts w:ascii="Cambria" w:hAnsi="Cambria" w:cs="Times New Roman"/>
          <w:kern w:val="0"/>
          <w:sz w:val="32"/>
          <w:szCs w:val="32"/>
        </w:rPr>
        <w:br w:type="page"/>
      </w:r>
    </w:p>
    <w:p w14:paraId="62A55F8F" w14:textId="08320C85" w:rsidR="00802C50" w:rsidRPr="007F581F" w:rsidRDefault="00124F69" w:rsidP="00D12CB2">
      <w:pPr>
        <w:pStyle w:val="a5"/>
        <w:numPr>
          <w:ilvl w:val="0"/>
          <w:numId w:val="7"/>
        </w:numPr>
        <w:ind w:firstLineChars="0"/>
        <w:outlineLvl w:val="0"/>
        <w:rPr>
          <w:rFonts w:ascii="Cambria" w:hAnsi="Cambria" w:cs="Times New Roman"/>
          <w:kern w:val="0"/>
          <w:sz w:val="32"/>
          <w:szCs w:val="32"/>
        </w:rPr>
      </w:pPr>
      <w:bookmarkStart w:id="29" w:name="_Toc26982897"/>
      <w:r w:rsidRPr="007F581F">
        <w:rPr>
          <w:rFonts w:ascii="Cambria" w:hAnsi="Cambria" w:cs="Times New Roman"/>
          <w:kern w:val="0"/>
          <w:sz w:val="32"/>
          <w:szCs w:val="32"/>
        </w:rPr>
        <w:lastRenderedPageBreak/>
        <w:t>Reference</w:t>
      </w:r>
      <w:bookmarkEnd w:id="29"/>
    </w:p>
    <w:p w14:paraId="1D7C3217" w14:textId="77777777" w:rsidR="00593AB4" w:rsidRPr="003B5E72" w:rsidRDefault="00593AB4" w:rsidP="00593AB4">
      <w:pPr>
        <w:pStyle w:val="a5"/>
        <w:numPr>
          <w:ilvl w:val="0"/>
          <w:numId w:val="9"/>
        </w:numPr>
        <w:ind w:firstLineChars="0"/>
        <w:rPr>
          <w:rFonts w:ascii="Cambria" w:hAnsi="Cambria" w:cs="Times New Roman"/>
          <w:sz w:val="22"/>
        </w:rPr>
      </w:pPr>
      <w:proofErr w:type="spellStart"/>
      <w:r w:rsidRPr="003B5E72">
        <w:rPr>
          <w:rFonts w:ascii="Cambria" w:hAnsi="Cambria" w:cs="Times New Roman"/>
          <w:sz w:val="22"/>
        </w:rPr>
        <w:t>TraCE</w:t>
      </w:r>
      <w:proofErr w:type="spellEnd"/>
      <w:r w:rsidRPr="003B5E72">
        <w:rPr>
          <w:rFonts w:ascii="Cambria" w:hAnsi="Cambria" w:cs="Times New Roman"/>
          <w:sz w:val="22"/>
        </w:rPr>
        <w:t>. Available online at http://www.cgd.ucar.edu/ccr/TraCE/, checked on 12/11/2019.</w:t>
      </w:r>
    </w:p>
    <w:p w14:paraId="409A6423" w14:textId="77777777" w:rsidR="00593AB4" w:rsidRPr="003B5E72" w:rsidRDefault="00593AB4" w:rsidP="00593AB4">
      <w:pPr>
        <w:pStyle w:val="a5"/>
        <w:numPr>
          <w:ilvl w:val="0"/>
          <w:numId w:val="9"/>
        </w:numPr>
        <w:ind w:firstLineChars="0"/>
        <w:rPr>
          <w:rFonts w:ascii="Cambria" w:hAnsi="Cambria" w:cs="Times New Roman"/>
          <w:sz w:val="22"/>
        </w:rPr>
      </w:pPr>
      <w:r w:rsidRPr="003B5E72">
        <w:rPr>
          <w:rFonts w:ascii="Cambria" w:hAnsi="Cambria" w:cs="Times New Roman"/>
          <w:sz w:val="22"/>
        </w:rPr>
        <w:t>Wikipedia (Ed.) (2019): Water cycle - Wikipedia. Available online at https://en.wikipedia.org/w/index.php?oldid=917662161, updated on 12/11/2019, checked on 12/11/2019.</w:t>
      </w:r>
    </w:p>
    <w:p w14:paraId="7E006D00" w14:textId="77777777" w:rsidR="00593AB4" w:rsidRPr="003B5E72" w:rsidRDefault="00593AB4" w:rsidP="00593AB4">
      <w:pPr>
        <w:pStyle w:val="a5"/>
        <w:numPr>
          <w:ilvl w:val="0"/>
          <w:numId w:val="9"/>
        </w:numPr>
        <w:ind w:firstLineChars="0"/>
        <w:rPr>
          <w:rFonts w:ascii="Cambria" w:hAnsi="Cambria" w:cs="Times New Roman"/>
          <w:sz w:val="22"/>
        </w:rPr>
      </w:pPr>
      <w:r w:rsidRPr="003B5E72">
        <w:rPr>
          <w:rFonts w:ascii="Cambria" w:hAnsi="Cambria" w:cs="Times New Roman"/>
          <w:sz w:val="22"/>
        </w:rPr>
        <w:t>NASA Earth Observatory (2010): The Water Cycle. Available online at https://earthobservatory.nasa.gov/features/Water, updated on 10/1/2010, checked on 12/11/2019.</w:t>
      </w:r>
    </w:p>
    <w:p w14:paraId="7162947B" w14:textId="77777777" w:rsidR="00593AB4" w:rsidRPr="003B5E72" w:rsidRDefault="00593AB4" w:rsidP="00593AB4">
      <w:pPr>
        <w:pStyle w:val="a5"/>
        <w:numPr>
          <w:ilvl w:val="0"/>
          <w:numId w:val="9"/>
        </w:numPr>
        <w:ind w:firstLineChars="0"/>
        <w:rPr>
          <w:rFonts w:ascii="Cambria" w:hAnsi="Cambria" w:cs="Times New Roman"/>
          <w:sz w:val="22"/>
        </w:rPr>
      </w:pPr>
      <w:r w:rsidRPr="003B5E72">
        <w:rPr>
          <w:rFonts w:ascii="Cambria" w:hAnsi="Cambria" w:cs="Times New Roman"/>
          <w:sz w:val="22"/>
        </w:rPr>
        <w:t>NOAA Science. Service. Stewardship.: Water cycle | National Oceanic and Atmospheric Administration. Available online at https://www.noaa.gov/education/resource-collections/freshwater-education-resources/water-cycle, checked on 12/11/2019.</w:t>
      </w:r>
    </w:p>
    <w:p w14:paraId="6DE719B5" w14:textId="77777777" w:rsidR="00593AB4" w:rsidRPr="003B5E72" w:rsidRDefault="00593AB4" w:rsidP="00593AB4">
      <w:pPr>
        <w:pStyle w:val="a5"/>
        <w:numPr>
          <w:ilvl w:val="0"/>
          <w:numId w:val="9"/>
        </w:numPr>
        <w:ind w:firstLineChars="0"/>
        <w:rPr>
          <w:rFonts w:ascii="Cambria" w:hAnsi="Cambria" w:cs="Times New Roman"/>
          <w:sz w:val="22"/>
        </w:rPr>
      </w:pPr>
      <w:r w:rsidRPr="003B5E72">
        <w:rPr>
          <w:rFonts w:ascii="Cambria" w:hAnsi="Cambria" w:cs="Times New Roman"/>
          <w:sz w:val="22"/>
        </w:rPr>
        <w:t>USGS: The Water Cycle. Available online at https://www.usgs.gov/special-topic/water-science-school/science/water-cycle?qt-science_center_objects=0#qt-science_center_objects, checked on 12/11/2019.</w:t>
      </w:r>
    </w:p>
    <w:p w14:paraId="55D22BAA" w14:textId="77777777" w:rsidR="00593AB4" w:rsidRPr="003B5E72" w:rsidRDefault="00593AB4" w:rsidP="00593AB4">
      <w:pPr>
        <w:pStyle w:val="a5"/>
        <w:numPr>
          <w:ilvl w:val="0"/>
          <w:numId w:val="9"/>
        </w:numPr>
        <w:ind w:firstLineChars="0"/>
        <w:rPr>
          <w:rFonts w:ascii="Cambria" w:hAnsi="Cambria" w:cs="Times New Roman"/>
          <w:sz w:val="22"/>
        </w:rPr>
      </w:pPr>
      <w:proofErr w:type="spellStart"/>
      <w:r w:rsidRPr="003B5E72">
        <w:rPr>
          <w:rFonts w:ascii="Cambria" w:hAnsi="Cambria" w:cs="Times New Roman"/>
          <w:sz w:val="22"/>
        </w:rPr>
        <w:t>Kundzewicz</w:t>
      </w:r>
      <w:proofErr w:type="spellEnd"/>
      <w:r w:rsidRPr="003B5E72">
        <w:rPr>
          <w:rFonts w:ascii="Cambria" w:hAnsi="Cambria" w:cs="Times New Roman"/>
          <w:sz w:val="22"/>
        </w:rPr>
        <w:t>, Z.W., 2008. Climate change impacts on the hydrological cycle. Ecohydrology &amp; Hydrobiology, 8(2-4), pp.195-203.</w:t>
      </w:r>
    </w:p>
    <w:p w14:paraId="7AE1FCC9" w14:textId="77777777" w:rsidR="00593AB4" w:rsidRPr="003B5E72" w:rsidRDefault="00593AB4" w:rsidP="00593AB4">
      <w:pPr>
        <w:pStyle w:val="a5"/>
        <w:numPr>
          <w:ilvl w:val="0"/>
          <w:numId w:val="9"/>
        </w:numPr>
        <w:ind w:firstLineChars="0"/>
        <w:rPr>
          <w:rFonts w:ascii="Cambria" w:hAnsi="Cambria" w:cs="Times New Roman"/>
          <w:sz w:val="22"/>
        </w:rPr>
      </w:pPr>
      <w:r w:rsidRPr="003B5E72">
        <w:rPr>
          <w:rFonts w:ascii="Cambria" w:hAnsi="Cambria" w:cs="Times New Roman"/>
          <w:sz w:val="22"/>
        </w:rPr>
        <w:t xml:space="preserve">Hartmann, D.L., 2015. The hydrological Cycle. In Global physical climatology (Vol. 103, pp. 115-135). </w:t>
      </w:r>
      <w:proofErr w:type="spellStart"/>
      <w:r w:rsidRPr="003B5E72">
        <w:rPr>
          <w:rFonts w:ascii="Cambria" w:hAnsi="Cambria" w:cs="Times New Roman"/>
          <w:sz w:val="22"/>
        </w:rPr>
        <w:t>Newnes</w:t>
      </w:r>
      <w:proofErr w:type="spellEnd"/>
      <w:r w:rsidRPr="003B5E72">
        <w:rPr>
          <w:rFonts w:ascii="Cambria" w:hAnsi="Cambria" w:cs="Times New Roman"/>
          <w:sz w:val="22"/>
        </w:rPr>
        <w:t>.</w:t>
      </w:r>
    </w:p>
    <w:p w14:paraId="4AAB97AA" w14:textId="77777777" w:rsidR="00593AB4" w:rsidRPr="003B5E72" w:rsidRDefault="00593AB4" w:rsidP="00593AB4">
      <w:pPr>
        <w:pStyle w:val="a5"/>
        <w:numPr>
          <w:ilvl w:val="0"/>
          <w:numId w:val="9"/>
        </w:numPr>
        <w:ind w:firstLineChars="0"/>
        <w:rPr>
          <w:rFonts w:ascii="Cambria" w:hAnsi="Cambria" w:cs="Times New Roman"/>
          <w:sz w:val="22"/>
        </w:rPr>
      </w:pPr>
      <w:r w:rsidRPr="003B5E72">
        <w:rPr>
          <w:rFonts w:ascii="Cambria" w:hAnsi="Cambria" w:cs="Times New Roman"/>
          <w:sz w:val="22"/>
        </w:rPr>
        <w:t>Maidment, D.R., 1993. Handbook of hydrology (Vol. 9780070, p. 397323). New York: McGraw-Hill.</w:t>
      </w:r>
    </w:p>
    <w:p w14:paraId="33E63D49" w14:textId="77777777" w:rsidR="00593AB4" w:rsidRPr="003B5E72" w:rsidRDefault="00593AB4" w:rsidP="00593AB4">
      <w:pPr>
        <w:pStyle w:val="a5"/>
        <w:numPr>
          <w:ilvl w:val="0"/>
          <w:numId w:val="9"/>
        </w:numPr>
        <w:ind w:firstLineChars="0"/>
        <w:rPr>
          <w:rFonts w:ascii="Cambria" w:hAnsi="Cambria" w:cs="Times New Roman"/>
          <w:sz w:val="22"/>
        </w:rPr>
      </w:pPr>
      <w:r w:rsidRPr="003B5E72">
        <w:rPr>
          <w:rFonts w:ascii="Cambria" w:hAnsi="Cambria" w:cs="Times New Roman"/>
          <w:sz w:val="22"/>
        </w:rPr>
        <w:t xml:space="preserve">Chahine, </w:t>
      </w:r>
      <w:proofErr w:type="spellStart"/>
      <w:r w:rsidRPr="003B5E72">
        <w:rPr>
          <w:rFonts w:ascii="Cambria" w:hAnsi="Cambria" w:cs="Times New Roman"/>
          <w:sz w:val="22"/>
        </w:rPr>
        <w:t>Moustafa</w:t>
      </w:r>
      <w:proofErr w:type="spellEnd"/>
      <w:r w:rsidRPr="003B5E72">
        <w:rPr>
          <w:rFonts w:ascii="Cambria" w:hAnsi="Cambria" w:cs="Times New Roman"/>
          <w:sz w:val="22"/>
        </w:rPr>
        <w:t xml:space="preserve"> T. (1992): The hydrological cycle and its influence on climate. In </w:t>
      </w:r>
      <w:r w:rsidRPr="003B5E72">
        <w:rPr>
          <w:rFonts w:ascii="Cambria" w:hAnsi="Cambria" w:cs="Times New Roman"/>
          <w:i/>
          <w:sz w:val="22"/>
        </w:rPr>
        <w:t xml:space="preserve">Nature </w:t>
      </w:r>
      <w:r w:rsidRPr="003B5E72">
        <w:rPr>
          <w:rFonts w:ascii="Cambria" w:hAnsi="Cambria" w:cs="Times New Roman"/>
          <w:sz w:val="22"/>
        </w:rPr>
        <w:t>359 (6394), p. 373.</w:t>
      </w:r>
    </w:p>
    <w:p w14:paraId="22C9DBE8" w14:textId="77777777" w:rsidR="00593AB4" w:rsidRPr="003B5E72" w:rsidRDefault="00593AB4" w:rsidP="00593AB4">
      <w:pPr>
        <w:pStyle w:val="CitaviBibliographyEntry"/>
        <w:numPr>
          <w:ilvl w:val="0"/>
          <w:numId w:val="9"/>
        </w:numPr>
        <w:rPr>
          <w:rFonts w:ascii="Cambria" w:hAnsi="Cambria" w:cs="Times New Roman"/>
          <w:sz w:val="22"/>
        </w:rPr>
      </w:pPr>
      <w:bookmarkStart w:id="30" w:name="_CTVL001a21e871e12d345e782b70d0c51a372f8"/>
      <w:r w:rsidRPr="003B5E72">
        <w:rPr>
          <w:rFonts w:ascii="Cambria" w:hAnsi="Cambria" w:cs="Times New Roman"/>
          <w:sz w:val="22"/>
        </w:rPr>
        <w:t>He, Feng (2011): Simulating transient climate evolution of the last deglaciation with CCSM 3 (72).</w:t>
      </w:r>
    </w:p>
    <w:p w14:paraId="35062A93" w14:textId="77777777" w:rsidR="00593AB4" w:rsidRPr="003B5E72" w:rsidRDefault="00593AB4" w:rsidP="00593AB4">
      <w:pPr>
        <w:pStyle w:val="CitaviBibliographyEntry"/>
        <w:numPr>
          <w:ilvl w:val="0"/>
          <w:numId w:val="9"/>
        </w:numPr>
        <w:rPr>
          <w:rFonts w:ascii="Cambria" w:hAnsi="Cambria" w:cs="Times New Roman"/>
          <w:sz w:val="22"/>
        </w:rPr>
      </w:pPr>
      <w:bookmarkStart w:id="31" w:name="_CTVL0010d27432ae3ee424397e1a285708a1ab2"/>
      <w:bookmarkEnd w:id="30"/>
      <w:proofErr w:type="spellStart"/>
      <w:r w:rsidRPr="003B5E72">
        <w:rPr>
          <w:rFonts w:ascii="Cambria" w:hAnsi="Cambria" w:cs="Times New Roman"/>
          <w:sz w:val="22"/>
        </w:rPr>
        <w:t>TraCE</w:t>
      </w:r>
      <w:proofErr w:type="spellEnd"/>
      <w:r w:rsidRPr="003B5E72">
        <w:rPr>
          <w:rFonts w:ascii="Cambria" w:hAnsi="Cambria" w:cs="Times New Roman"/>
          <w:sz w:val="22"/>
        </w:rPr>
        <w:t>. Available online at https://www.earthsystemgrid.org/project/trace.html, checked on 12/11/2019.</w:t>
      </w:r>
    </w:p>
    <w:bookmarkEnd w:id="31"/>
    <w:p w14:paraId="489C1455" w14:textId="77777777" w:rsidR="00593AB4" w:rsidRPr="003B5E72" w:rsidRDefault="00593AB4" w:rsidP="00593AB4">
      <w:pPr>
        <w:pStyle w:val="a5"/>
        <w:numPr>
          <w:ilvl w:val="0"/>
          <w:numId w:val="9"/>
        </w:numPr>
        <w:ind w:firstLineChars="0"/>
        <w:rPr>
          <w:rFonts w:ascii="Cambria" w:hAnsi="Cambria" w:cs="Times New Roman"/>
          <w:sz w:val="22"/>
        </w:rPr>
      </w:pPr>
      <w:r w:rsidRPr="003B5E72">
        <w:rPr>
          <w:rFonts w:ascii="Cambria" w:hAnsi="Cambria" w:cs="Times New Roman"/>
          <w:sz w:val="22"/>
        </w:rPr>
        <w:t>The Python Tutorial — Python 3.8.0 documentation (2019). Available online at https://docs.python.org/3/tutorial/, updated on 12/5/2019, checked on 12/11/2019.</w:t>
      </w:r>
    </w:p>
    <w:p w14:paraId="26C4CCEF" w14:textId="77777777" w:rsidR="00593AB4" w:rsidRPr="003B5E72" w:rsidRDefault="00593AB4" w:rsidP="00593AB4">
      <w:pPr>
        <w:pStyle w:val="a5"/>
        <w:numPr>
          <w:ilvl w:val="0"/>
          <w:numId w:val="9"/>
        </w:numPr>
        <w:ind w:firstLineChars="0"/>
        <w:rPr>
          <w:rFonts w:ascii="Cambria" w:hAnsi="Cambria" w:cs="Times New Roman"/>
          <w:sz w:val="22"/>
        </w:rPr>
      </w:pPr>
      <w:r w:rsidRPr="003B5E72">
        <w:rPr>
          <w:rFonts w:ascii="Cambria" w:hAnsi="Cambria" w:cs="Times New Roman"/>
          <w:sz w:val="22"/>
        </w:rPr>
        <w:t>Tutorials — Anaconda documentation (2019). Available online at https://docs.anaconda.com/anaconda/navigator/tutorials/, updated on 12/10/2019, checked on 12/11/2019.</w:t>
      </w:r>
    </w:p>
    <w:p w14:paraId="66F6AE4F" w14:textId="77777777" w:rsidR="00593AB4" w:rsidRPr="003B5E72" w:rsidRDefault="00593AB4" w:rsidP="00593AB4">
      <w:pPr>
        <w:pStyle w:val="CitaviBibliographyEntry"/>
        <w:numPr>
          <w:ilvl w:val="0"/>
          <w:numId w:val="9"/>
        </w:numPr>
        <w:rPr>
          <w:rFonts w:ascii="Cambria" w:hAnsi="Cambria" w:cs="Times New Roman"/>
          <w:sz w:val="22"/>
        </w:rPr>
      </w:pPr>
      <w:bookmarkStart w:id="32" w:name="_CTVL0015bc0fa95aa3a4addb4e2d9d1ce23667e"/>
      <w:r w:rsidRPr="003B5E72">
        <w:rPr>
          <w:rFonts w:ascii="Cambria" w:hAnsi="Cambria" w:cs="Times New Roman"/>
          <w:sz w:val="22"/>
        </w:rPr>
        <w:t>netCDF4 API documentation (2019). Available online at https://unidata.github.io/netcdf4-python/netCDF4/index.html, updated on 12/4/2019, checked on 12/11/2019.</w:t>
      </w:r>
    </w:p>
    <w:p w14:paraId="208A0376" w14:textId="77777777" w:rsidR="00593AB4" w:rsidRPr="003B5E72" w:rsidRDefault="00593AB4" w:rsidP="00593AB4">
      <w:pPr>
        <w:pStyle w:val="CitaviBibliographyEntry"/>
        <w:numPr>
          <w:ilvl w:val="0"/>
          <w:numId w:val="9"/>
        </w:numPr>
        <w:rPr>
          <w:rFonts w:ascii="Cambria" w:hAnsi="Cambria" w:cs="Times New Roman"/>
          <w:sz w:val="22"/>
        </w:rPr>
      </w:pPr>
      <w:bookmarkStart w:id="33" w:name="_CTVL001941c109929ee449da0cfd5567acf90ca"/>
      <w:bookmarkEnd w:id="32"/>
      <w:r w:rsidRPr="003B5E72">
        <w:rPr>
          <w:rFonts w:ascii="Cambria" w:hAnsi="Cambria" w:cs="Times New Roman"/>
          <w:sz w:val="22"/>
        </w:rPr>
        <w:t>NumPy — NumPy (2019). Available online at https://numpy.org/, updated on 8/27/2019, checked on 12/11/2019.</w:t>
      </w:r>
    </w:p>
    <w:p w14:paraId="69B39BE2" w14:textId="77777777" w:rsidR="00593AB4" w:rsidRPr="003B5E72" w:rsidRDefault="00593AB4" w:rsidP="00593AB4">
      <w:pPr>
        <w:pStyle w:val="CitaviBibliographyEntry"/>
        <w:numPr>
          <w:ilvl w:val="0"/>
          <w:numId w:val="9"/>
        </w:numPr>
        <w:rPr>
          <w:rFonts w:ascii="Cambria" w:hAnsi="Cambria" w:cs="Times New Roman"/>
          <w:sz w:val="22"/>
        </w:rPr>
      </w:pPr>
      <w:bookmarkStart w:id="34" w:name="_CTVL001816c436726c847ac89d7ca3e4adcdf3c"/>
      <w:bookmarkEnd w:id="33"/>
      <w:r w:rsidRPr="003B5E72">
        <w:rPr>
          <w:rFonts w:ascii="Cambria" w:hAnsi="Cambria" w:cs="Times New Roman"/>
          <w:sz w:val="22"/>
        </w:rPr>
        <w:t xml:space="preserve">Introduction — </w:t>
      </w:r>
      <w:proofErr w:type="spellStart"/>
      <w:r w:rsidRPr="003B5E72">
        <w:rPr>
          <w:rFonts w:ascii="Cambria" w:hAnsi="Cambria" w:cs="Times New Roman"/>
          <w:sz w:val="22"/>
        </w:rPr>
        <w:t>cartopy</w:t>
      </w:r>
      <w:proofErr w:type="spellEnd"/>
      <w:r w:rsidRPr="003B5E72">
        <w:rPr>
          <w:rFonts w:ascii="Cambria" w:hAnsi="Cambria" w:cs="Times New Roman"/>
          <w:sz w:val="22"/>
        </w:rPr>
        <w:t xml:space="preserve"> 0.17.0 documentation (2019). Available online at https://scitools.org.uk/cartopy/docs/latest/, updated on 9/12/2019, checked on 12/11/2019.</w:t>
      </w:r>
    </w:p>
    <w:p w14:paraId="2A701B06" w14:textId="77777777" w:rsidR="00593AB4" w:rsidRPr="003B5E72" w:rsidRDefault="00593AB4" w:rsidP="00593AB4">
      <w:pPr>
        <w:pStyle w:val="CitaviBibliographyEntry"/>
        <w:numPr>
          <w:ilvl w:val="0"/>
          <w:numId w:val="9"/>
        </w:numPr>
        <w:rPr>
          <w:rFonts w:ascii="Cambria" w:hAnsi="Cambria" w:cs="Times New Roman"/>
          <w:sz w:val="22"/>
        </w:rPr>
      </w:pPr>
      <w:bookmarkStart w:id="35" w:name="_CTVL001eefb888c3741491d8bd446d61c6fe2df"/>
      <w:bookmarkEnd w:id="34"/>
      <w:r w:rsidRPr="003B5E72">
        <w:rPr>
          <w:rFonts w:ascii="Cambria" w:hAnsi="Cambria" w:cs="Times New Roman"/>
          <w:sz w:val="22"/>
        </w:rPr>
        <w:t>Matplotlib: Python plotting — Matplotlib 3.1.1 documentation (2019). Available online at https://matplotlib.org/, updated on 11/21/2019, checked on 12/11/2019.</w:t>
      </w:r>
    </w:p>
    <w:p w14:paraId="29C97A91" w14:textId="77777777" w:rsidR="00593AB4" w:rsidRPr="003B5E72" w:rsidRDefault="00593AB4" w:rsidP="00593AB4">
      <w:pPr>
        <w:pStyle w:val="CitaviBibliographyEntry"/>
        <w:numPr>
          <w:ilvl w:val="0"/>
          <w:numId w:val="9"/>
        </w:numPr>
        <w:rPr>
          <w:rFonts w:ascii="Cambria" w:hAnsi="Cambria" w:cs="Times New Roman"/>
          <w:sz w:val="22"/>
        </w:rPr>
      </w:pPr>
      <w:bookmarkStart w:id="36" w:name="_CTVL001227dbf99240a4e4e84fc4ba9b9b97603"/>
      <w:bookmarkEnd w:id="35"/>
      <w:r w:rsidRPr="003B5E72">
        <w:rPr>
          <w:rFonts w:ascii="Cambria" w:hAnsi="Cambria" w:cs="Times New Roman"/>
          <w:sz w:val="22"/>
        </w:rPr>
        <w:lastRenderedPageBreak/>
        <w:t xml:space="preserve">Beautiful colormaps for oceanography: </w:t>
      </w:r>
      <w:proofErr w:type="spellStart"/>
      <w:r w:rsidRPr="003B5E72">
        <w:rPr>
          <w:rFonts w:ascii="Cambria" w:hAnsi="Cambria" w:cs="Times New Roman"/>
          <w:sz w:val="22"/>
        </w:rPr>
        <w:t>cmocean</w:t>
      </w:r>
      <w:proofErr w:type="spellEnd"/>
      <w:r w:rsidRPr="003B5E72">
        <w:rPr>
          <w:rFonts w:ascii="Cambria" w:hAnsi="Cambria" w:cs="Times New Roman"/>
          <w:sz w:val="22"/>
        </w:rPr>
        <w:t xml:space="preserve"> — </w:t>
      </w:r>
      <w:proofErr w:type="spellStart"/>
      <w:r w:rsidRPr="003B5E72">
        <w:rPr>
          <w:rFonts w:ascii="Cambria" w:hAnsi="Cambria" w:cs="Times New Roman"/>
          <w:sz w:val="22"/>
        </w:rPr>
        <w:t>cmocean</w:t>
      </w:r>
      <w:proofErr w:type="spellEnd"/>
      <w:r w:rsidRPr="003B5E72">
        <w:rPr>
          <w:rFonts w:ascii="Cambria" w:hAnsi="Cambria" w:cs="Times New Roman"/>
          <w:sz w:val="22"/>
        </w:rPr>
        <w:t xml:space="preserve"> 0.02 documentation (2019). Available online at https://matplotlib.org/cmocean/, updated on 11/21/2019, checked on 12/11/2019.</w:t>
      </w:r>
    </w:p>
    <w:p w14:paraId="316FC7CC" w14:textId="77777777" w:rsidR="00593AB4" w:rsidRPr="003B5E72" w:rsidRDefault="00593AB4" w:rsidP="00593AB4">
      <w:pPr>
        <w:pStyle w:val="CitaviBibliographyEntry"/>
        <w:numPr>
          <w:ilvl w:val="0"/>
          <w:numId w:val="9"/>
        </w:numPr>
        <w:rPr>
          <w:rFonts w:ascii="Cambria" w:hAnsi="Cambria" w:cs="Times New Roman"/>
          <w:sz w:val="22"/>
        </w:rPr>
      </w:pPr>
      <w:bookmarkStart w:id="37" w:name="_CTVL00186629cd04da9420cb9af4902a48e2a4f"/>
      <w:bookmarkEnd w:id="36"/>
      <w:r w:rsidRPr="003B5E72">
        <w:rPr>
          <w:rFonts w:ascii="Cambria" w:hAnsi="Cambria" w:cs="Times New Roman"/>
          <w:sz w:val="22"/>
        </w:rPr>
        <w:t>Shihan.github.io. Available online at https://github.com/Shihan150/shihan.github.io, checked on 12/11/2019.</w:t>
      </w:r>
    </w:p>
    <w:p w14:paraId="28509CA6" w14:textId="77777777" w:rsidR="00593AB4" w:rsidRPr="003B5E72" w:rsidRDefault="00593AB4" w:rsidP="00593AB4">
      <w:pPr>
        <w:pStyle w:val="CitaviBibliographyEntry"/>
        <w:numPr>
          <w:ilvl w:val="0"/>
          <w:numId w:val="9"/>
        </w:numPr>
        <w:rPr>
          <w:rFonts w:ascii="Cambria" w:hAnsi="Cambria" w:cs="Times New Roman"/>
          <w:sz w:val="22"/>
        </w:rPr>
      </w:pPr>
      <w:bookmarkStart w:id="38" w:name="_CTVL00126aa515706cc458881d7d6200e944ff5"/>
      <w:bookmarkEnd w:id="37"/>
      <w:r w:rsidRPr="003B5E72">
        <w:rPr>
          <w:rFonts w:ascii="Cambria" w:hAnsi="Cambria" w:cs="Times New Roman"/>
          <w:sz w:val="22"/>
        </w:rPr>
        <w:t>Markdown Tutorial (2019). Available online at https://www.markdowntutorial.com/, updated on 10/18/2019, checked on 12/11/2019.</w:t>
      </w:r>
    </w:p>
    <w:p w14:paraId="37966758" w14:textId="77777777" w:rsidR="00593AB4" w:rsidRPr="003B5E72" w:rsidRDefault="00593AB4" w:rsidP="00593AB4">
      <w:pPr>
        <w:pStyle w:val="CitaviBibliographyEntry"/>
        <w:numPr>
          <w:ilvl w:val="0"/>
          <w:numId w:val="9"/>
        </w:numPr>
        <w:rPr>
          <w:rFonts w:ascii="Cambria" w:hAnsi="Cambria" w:cs="Times New Roman"/>
          <w:sz w:val="22"/>
        </w:rPr>
      </w:pPr>
      <w:bookmarkStart w:id="39" w:name="_CTVL001cf2b1916c2084894a1f276e89b0fd5cd"/>
      <w:bookmarkEnd w:id="38"/>
      <w:r w:rsidRPr="003B5E72">
        <w:rPr>
          <w:rFonts w:ascii="Cambria" w:hAnsi="Cambria" w:cs="Times New Roman"/>
          <w:sz w:val="22"/>
        </w:rPr>
        <w:t xml:space="preserve">Consortium, </w:t>
      </w:r>
      <w:proofErr w:type="spellStart"/>
      <w:r w:rsidRPr="003B5E72">
        <w:rPr>
          <w:rFonts w:ascii="Cambria" w:hAnsi="Cambria" w:cs="Times New Roman"/>
          <w:sz w:val="22"/>
        </w:rPr>
        <w:t>MathJax</w:t>
      </w:r>
      <w:proofErr w:type="spellEnd"/>
      <w:r w:rsidRPr="003B5E72">
        <w:rPr>
          <w:rFonts w:ascii="Cambria" w:hAnsi="Cambria" w:cs="Times New Roman"/>
          <w:sz w:val="22"/>
        </w:rPr>
        <w:t xml:space="preserve"> (2019): </w:t>
      </w:r>
      <w:proofErr w:type="spellStart"/>
      <w:r w:rsidRPr="003B5E72">
        <w:rPr>
          <w:rFonts w:ascii="Cambria" w:hAnsi="Cambria" w:cs="Times New Roman"/>
          <w:sz w:val="22"/>
        </w:rPr>
        <w:t>MathJax</w:t>
      </w:r>
      <w:proofErr w:type="spellEnd"/>
      <w:r w:rsidRPr="003B5E72">
        <w:rPr>
          <w:rFonts w:ascii="Cambria" w:hAnsi="Cambria" w:cs="Times New Roman"/>
          <w:sz w:val="22"/>
        </w:rPr>
        <w:t>. Available online at https://www.mathjax.org/, updated on 10/16/2019, checked on 12/11/2019.</w:t>
      </w:r>
    </w:p>
    <w:p w14:paraId="2007690C" w14:textId="77777777" w:rsidR="00593AB4" w:rsidRPr="003B5E72" w:rsidRDefault="00593AB4" w:rsidP="00593AB4">
      <w:pPr>
        <w:pStyle w:val="CitaviBibliographyEntry"/>
        <w:numPr>
          <w:ilvl w:val="0"/>
          <w:numId w:val="9"/>
        </w:numPr>
        <w:rPr>
          <w:rFonts w:ascii="Cambria" w:hAnsi="Cambria" w:cs="Times New Roman"/>
          <w:sz w:val="22"/>
        </w:rPr>
      </w:pPr>
      <w:bookmarkStart w:id="40" w:name="_CTVL00138894651fb64467fb9513eaf7d0f273a"/>
      <w:bookmarkEnd w:id="39"/>
      <w:r w:rsidRPr="003B5E72">
        <w:rPr>
          <w:rFonts w:ascii="Cambria" w:hAnsi="Cambria" w:cs="Times New Roman"/>
          <w:sz w:val="22"/>
        </w:rPr>
        <w:t xml:space="preserve">Sublime Text Tutorial - </w:t>
      </w:r>
      <w:proofErr w:type="spellStart"/>
      <w:r w:rsidRPr="003B5E72">
        <w:rPr>
          <w:rFonts w:ascii="Cambria" w:hAnsi="Cambria" w:cs="Times New Roman"/>
          <w:sz w:val="22"/>
        </w:rPr>
        <w:t>Tutorialspoint</w:t>
      </w:r>
      <w:proofErr w:type="spellEnd"/>
      <w:r w:rsidRPr="003B5E72">
        <w:rPr>
          <w:rFonts w:ascii="Cambria" w:hAnsi="Cambria" w:cs="Times New Roman"/>
          <w:sz w:val="22"/>
        </w:rPr>
        <w:t xml:space="preserve"> (2019). Available online at https://www.tutorialspoint.com/sublime_text/index.htm, updated on 12/11/2019, checked on 12/11/2019.</w:t>
      </w:r>
    </w:p>
    <w:bookmarkEnd w:id="40"/>
    <w:p w14:paraId="5755AF2D" w14:textId="77777777" w:rsidR="00593AB4" w:rsidRPr="003B5E72" w:rsidRDefault="00593AB4" w:rsidP="00593AB4">
      <w:pPr>
        <w:pStyle w:val="a5"/>
        <w:numPr>
          <w:ilvl w:val="0"/>
          <w:numId w:val="9"/>
        </w:numPr>
        <w:ind w:firstLineChars="0"/>
        <w:rPr>
          <w:rFonts w:ascii="Cambria" w:hAnsi="Cambria" w:cs="Times New Roman"/>
          <w:sz w:val="22"/>
        </w:rPr>
      </w:pPr>
      <w:proofErr w:type="spellStart"/>
      <w:r w:rsidRPr="003B5E72">
        <w:rPr>
          <w:rFonts w:ascii="Cambria" w:hAnsi="Cambria" w:cs="Times New Roman"/>
          <w:sz w:val="22"/>
        </w:rPr>
        <w:t>Shakun</w:t>
      </w:r>
      <w:proofErr w:type="spellEnd"/>
      <w:r w:rsidRPr="003B5E72">
        <w:rPr>
          <w:rFonts w:ascii="Cambria" w:hAnsi="Cambria" w:cs="Times New Roman"/>
          <w:sz w:val="22"/>
        </w:rPr>
        <w:t xml:space="preserve">, J.D., Clark, P.U., He, F., </w:t>
      </w:r>
      <w:proofErr w:type="spellStart"/>
      <w:r w:rsidRPr="003B5E72">
        <w:rPr>
          <w:rFonts w:ascii="Cambria" w:hAnsi="Cambria" w:cs="Times New Roman"/>
          <w:sz w:val="22"/>
        </w:rPr>
        <w:t>Marcott</w:t>
      </w:r>
      <w:proofErr w:type="spellEnd"/>
      <w:r w:rsidRPr="003B5E72">
        <w:rPr>
          <w:rFonts w:ascii="Cambria" w:hAnsi="Cambria" w:cs="Times New Roman"/>
          <w:sz w:val="22"/>
        </w:rPr>
        <w:t>, S.A., Mix, A.C., Liu, Z., Otto-</w:t>
      </w:r>
      <w:proofErr w:type="spellStart"/>
      <w:r w:rsidRPr="003B5E72">
        <w:rPr>
          <w:rFonts w:ascii="Cambria" w:hAnsi="Cambria" w:cs="Times New Roman"/>
          <w:sz w:val="22"/>
        </w:rPr>
        <w:t>Bliesner</w:t>
      </w:r>
      <w:proofErr w:type="spellEnd"/>
      <w:r w:rsidRPr="003B5E72">
        <w:rPr>
          <w:rFonts w:ascii="Cambria" w:hAnsi="Cambria" w:cs="Times New Roman"/>
          <w:sz w:val="22"/>
        </w:rPr>
        <w:t xml:space="preserve">, B., </w:t>
      </w:r>
      <w:proofErr w:type="spellStart"/>
      <w:r w:rsidRPr="003B5E72">
        <w:rPr>
          <w:rFonts w:ascii="Cambria" w:hAnsi="Cambria" w:cs="Times New Roman"/>
          <w:sz w:val="22"/>
        </w:rPr>
        <w:t>Schmittner</w:t>
      </w:r>
      <w:proofErr w:type="spellEnd"/>
      <w:r w:rsidRPr="003B5E72">
        <w:rPr>
          <w:rFonts w:ascii="Cambria" w:hAnsi="Cambria" w:cs="Times New Roman"/>
          <w:sz w:val="22"/>
        </w:rPr>
        <w:t>, A. and Bard, E., 2012. Global warming preceded by increasing carbon dioxide concentrations during the last deglaciation. Nature, 484(7392), p.49.</w:t>
      </w:r>
    </w:p>
    <w:p w14:paraId="1ED9CA46" w14:textId="77777777" w:rsidR="00D12CB2" w:rsidRPr="00782A4D" w:rsidRDefault="00D12CB2">
      <w:pPr>
        <w:widowControl/>
        <w:jc w:val="left"/>
        <w:rPr>
          <w:rFonts w:ascii="Cambria" w:hAnsi="Cambria" w:cs="Times New Roman"/>
          <w:kern w:val="0"/>
          <w:sz w:val="36"/>
          <w:szCs w:val="36"/>
        </w:rPr>
      </w:pPr>
      <w:r w:rsidRPr="00782A4D">
        <w:rPr>
          <w:rFonts w:ascii="Cambria" w:hAnsi="Cambria" w:cs="Times New Roman"/>
          <w:kern w:val="0"/>
          <w:sz w:val="36"/>
          <w:szCs w:val="36"/>
        </w:rPr>
        <w:br w:type="page"/>
      </w:r>
    </w:p>
    <w:p w14:paraId="7DCF4340" w14:textId="34E77D72" w:rsidR="00802C50" w:rsidRPr="007F581F" w:rsidRDefault="00124F69" w:rsidP="00593AB4">
      <w:pPr>
        <w:pStyle w:val="a5"/>
        <w:numPr>
          <w:ilvl w:val="0"/>
          <w:numId w:val="10"/>
        </w:numPr>
        <w:ind w:firstLineChars="0"/>
        <w:outlineLvl w:val="0"/>
        <w:rPr>
          <w:rFonts w:ascii="Cambria" w:hAnsi="Cambria" w:cs="Times New Roman"/>
          <w:kern w:val="0"/>
          <w:sz w:val="32"/>
          <w:szCs w:val="32"/>
        </w:rPr>
      </w:pPr>
      <w:bookmarkStart w:id="41" w:name="_Toc26982898"/>
      <w:r w:rsidRPr="007F581F">
        <w:rPr>
          <w:rFonts w:ascii="Cambria" w:hAnsi="Cambria" w:cs="Times New Roman"/>
          <w:kern w:val="0"/>
          <w:sz w:val="32"/>
          <w:szCs w:val="32"/>
        </w:rPr>
        <w:lastRenderedPageBreak/>
        <w:t>Appendix</w:t>
      </w:r>
      <w:bookmarkEnd w:id="41"/>
    </w:p>
    <w:p w14:paraId="07EC4AF1" w14:textId="0B0A72F6" w:rsidR="00047626" w:rsidRPr="003B5E72" w:rsidRDefault="00593AB4" w:rsidP="003B5E72">
      <w:pPr>
        <w:spacing w:afterLines="50" w:after="156" w:line="259" w:lineRule="auto"/>
        <w:rPr>
          <w:rFonts w:ascii="Cambria" w:hAnsi="Cambria" w:cs="Times New Roman" w:hint="eastAsia"/>
          <w:kern w:val="0"/>
          <w:sz w:val="22"/>
        </w:rPr>
      </w:pPr>
      <w:r w:rsidRPr="003B5E72">
        <w:rPr>
          <w:rFonts w:ascii="Cambria" w:hAnsi="Cambria" w:cs="Times New Roman"/>
          <w:kern w:val="0"/>
          <w:sz w:val="22"/>
        </w:rPr>
        <w:t xml:space="preserve">Due to the limitation that animated figures can’t be played in this report, they </w:t>
      </w:r>
      <w:r w:rsidR="00047626" w:rsidRPr="003B5E72">
        <w:rPr>
          <w:rFonts w:ascii="Cambria" w:hAnsi="Cambria" w:cs="Times New Roman"/>
          <w:kern w:val="0"/>
          <w:sz w:val="22"/>
        </w:rPr>
        <w:t xml:space="preserve">will be </w:t>
      </w:r>
      <w:r w:rsidRPr="003B5E72">
        <w:rPr>
          <w:rFonts w:ascii="Cambria" w:hAnsi="Cambria" w:cs="Times New Roman"/>
          <w:kern w:val="0"/>
          <w:sz w:val="22"/>
        </w:rPr>
        <w:t xml:space="preserve">attached </w:t>
      </w:r>
      <w:r w:rsidR="00047626" w:rsidRPr="003B5E72">
        <w:rPr>
          <w:rFonts w:ascii="Cambria" w:hAnsi="Cambria" w:cs="Times New Roman"/>
          <w:kern w:val="0"/>
          <w:sz w:val="22"/>
        </w:rPr>
        <w:t>together when being submitted. Only the figures’ titles are listed here.</w:t>
      </w:r>
    </w:p>
    <w:p w14:paraId="52C5C8B1" w14:textId="76B3206A" w:rsidR="00047626" w:rsidRPr="003B5E72" w:rsidRDefault="00047626" w:rsidP="003B5E72">
      <w:pPr>
        <w:spacing w:afterLines="50" w:after="156" w:line="259" w:lineRule="auto"/>
        <w:rPr>
          <w:rFonts w:ascii="Cambria" w:hAnsi="Cambria" w:cs="Times New Roman"/>
          <w:kern w:val="0"/>
          <w:sz w:val="22"/>
        </w:rPr>
      </w:pPr>
      <w:r w:rsidRPr="003B5E72">
        <w:rPr>
          <w:rFonts w:ascii="Cambria" w:hAnsi="Cambria" w:cs="Times New Roman"/>
          <w:kern w:val="0"/>
          <w:sz w:val="22"/>
        </w:rPr>
        <w:t>Fig. A1. Geographic and zonal distribution of monthly mean precipitation.</w:t>
      </w:r>
    </w:p>
    <w:p w14:paraId="60B7F405" w14:textId="77777777" w:rsidR="00047626" w:rsidRPr="003B5E72" w:rsidRDefault="00047626" w:rsidP="003B5E72">
      <w:pPr>
        <w:spacing w:afterLines="50" w:after="156" w:line="259" w:lineRule="auto"/>
        <w:rPr>
          <w:rFonts w:ascii="Cambria" w:hAnsi="Cambria" w:cs="Times New Roman"/>
          <w:kern w:val="0"/>
          <w:sz w:val="22"/>
        </w:rPr>
      </w:pPr>
      <w:r w:rsidRPr="003B5E72">
        <w:rPr>
          <w:rFonts w:ascii="Cambria" w:hAnsi="Cambria" w:cs="Times New Roman"/>
          <w:kern w:val="0"/>
          <w:sz w:val="22"/>
        </w:rPr>
        <w:t>Fig. A2. Global and zonal evaporation difference between last 1000 years and the modern world.</w:t>
      </w:r>
    </w:p>
    <w:p w14:paraId="50EF7107" w14:textId="50F7E7FF" w:rsidR="00047626" w:rsidRPr="003B5E72" w:rsidRDefault="00047626" w:rsidP="003B5E72">
      <w:pPr>
        <w:spacing w:afterLines="50" w:after="156" w:line="259" w:lineRule="auto"/>
        <w:rPr>
          <w:rFonts w:ascii="Cambria" w:hAnsi="Cambria" w:cs="Times New Roman"/>
          <w:kern w:val="0"/>
          <w:sz w:val="22"/>
        </w:rPr>
      </w:pPr>
      <w:r w:rsidRPr="003B5E72">
        <w:rPr>
          <w:rFonts w:ascii="Cambria" w:hAnsi="Cambria" w:cs="Times New Roman"/>
          <w:kern w:val="0"/>
          <w:sz w:val="22"/>
        </w:rPr>
        <w:t xml:space="preserve">Fig. A3. Global and zonal </w:t>
      </w:r>
      <w:proofErr w:type="spellStart"/>
      <w:r w:rsidRPr="003B5E72">
        <w:rPr>
          <w:rFonts w:ascii="Cambria" w:hAnsi="Cambria" w:cs="Times New Roman"/>
          <w:kern w:val="0"/>
          <w:sz w:val="22"/>
        </w:rPr>
        <w:t>prectipitation</w:t>
      </w:r>
      <w:proofErr w:type="spellEnd"/>
      <w:r w:rsidRPr="003B5E72">
        <w:rPr>
          <w:rFonts w:ascii="Cambria" w:hAnsi="Cambria" w:cs="Times New Roman"/>
          <w:kern w:val="0"/>
          <w:sz w:val="22"/>
        </w:rPr>
        <w:t xml:space="preserve"> difference between last 1000 years and the modern world.</w:t>
      </w:r>
    </w:p>
    <w:p w14:paraId="518BEFDC" w14:textId="0734A39C" w:rsidR="00047626" w:rsidRPr="003B5E72" w:rsidRDefault="00047626" w:rsidP="003B5E72">
      <w:pPr>
        <w:spacing w:afterLines="50" w:after="156" w:line="259" w:lineRule="auto"/>
        <w:rPr>
          <w:rFonts w:ascii="Cambria" w:hAnsi="Cambria" w:cs="Times New Roman"/>
          <w:kern w:val="0"/>
          <w:sz w:val="22"/>
        </w:rPr>
      </w:pPr>
      <w:r w:rsidRPr="003B5E72">
        <w:rPr>
          <w:rFonts w:ascii="Cambria" w:hAnsi="Cambria" w:cs="Times New Roman"/>
          <w:kern w:val="0"/>
          <w:sz w:val="22"/>
        </w:rPr>
        <w:t>Fig. A4. Global and zonal evaporation difference between LGM and the modern world.</w:t>
      </w:r>
    </w:p>
    <w:p w14:paraId="0975580A" w14:textId="417BD639" w:rsidR="00047626" w:rsidRPr="003B5E72" w:rsidRDefault="00047626" w:rsidP="003B5E72">
      <w:pPr>
        <w:spacing w:afterLines="50" w:after="156" w:line="259" w:lineRule="auto"/>
        <w:rPr>
          <w:rFonts w:ascii="Cambria" w:hAnsi="Cambria" w:cs="Times New Roman"/>
          <w:kern w:val="0"/>
          <w:sz w:val="22"/>
        </w:rPr>
      </w:pPr>
      <w:r w:rsidRPr="003B5E72">
        <w:rPr>
          <w:rFonts w:ascii="Cambria" w:hAnsi="Cambria" w:cs="Times New Roman"/>
          <w:kern w:val="0"/>
          <w:sz w:val="22"/>
        </w:rPr>
        <w:t>Fig. A5. Global and zonal precipitation difference between LGM and the modern world.</w:t>
      </w:r>
    </w:p>
    <w:p w14:paraId="1C2D1B3F" w14:textId="2AE9021D" w:rsidR="00047626" w:rsidRPr="003B5E72" w:rsidRDefault="00047626" w:rsidP="003B5E72">
      <w:pPr>
        <w:spacing w:afterLines="50" w:after="156" w:line="259" w:lineRule="auto"/>
        <w:rPr>
          <w:rFonts w:ascii="Cambria" w:hAnsi="Cambria" w:cs="Times New Roman" w:hint="eastAsia"/>
          <w:kern w:val="0"/>
          <w:sz w:val="22"/>
        </w:rPr>
      </w:pPr>
      <w:r w:rsidRPr="003B5E72">
        <w:rPr>
          <w:rFonts w:ascii="Cambria" w:hAnsi="Cambria" w:cs="Times New Roman"/>
          <w:kern w:val="0"/>
          <w:sz w:val="22"/>
        </w:rPr>
        <w:t>Fig. A6. Geographic and zonal distribution of monthly mean evaporation.</w:t>
      </w:r>
    </w:p>
    <w:p w14:paraId="1E61E96A" w14:textId="7B13FF0B" w:rsidR="003B5E72" w:rsidRDefault="00047626" w:rsidP="003B5E72">
      <w:pPr>
        <w:spacing w:afterLines="50" w:after="156" w:line="259" w:lineRule="auto"/>
        <w:rPr>
          <w:rFonts w:ascii="Cambria" w:hAnsi="Cambria" w:cs="Times New Roman"/>
          <w:kern w:val="0"/>
          <w:sz w:val="22"/>
        </w:rPr>
      </w:pPr>
      <w:r w:rsidRPr="003B5E72">
        <w:rPr>
          <w:rFonts w:ascii="Cambria" w:hAnsi="Cambria" w:cs="Times New Roman"/>
          <w:kern w:val="0"/>
          <w:sz w:val="22"/>
        </w:rPr>
        <w:t xml:space="preserve">All the materials </w:t>
      </w:r>
      <w:r w:rsidR="006A29CB" w:rsidRPr="003B5E72">
        <w:rPr>
          <w:rFonts w:ascii="Cambria" w:hAnsi="Cambria" w:cs="Times New Roman"/>
          <w:kern w:val="0"/>
          <w:sz w:val="22"/>
        </w:rPr>
        <w:t xml:space="preserve">have also been uploaded on the </w:t>
      </w:r>
      <w:proofErr w:type="spellStart"/>
      <w:r w:rsidR="006A29CB" w:rsidRPr="003B5E72">
        <w:rPr>
          <w:rFonts w:ascii="Cambria" w:hAnsi="Cambria" w:cs="Times New Roman"/>
          <w:kern w:val="0"/>
          <w:sz w:val="22"/>
        </w:rPr>
        <w:t>seafile</w:t>
      </w:r>
      <w:proofErr w:type="spellEnd"/>
      <w:r w:rsidR="006A29CB" w:rsidRPr="003B5E72">
        <w:rPr>
          <w:rFonts w:ascii="Cambria" w:hAnsi="Cambria" w:cs="Times New Roman"/>
          <w:kern w:val="0"/>
          <w:sz w:val="22"/>
        </w:rPr>
        <w:t xml:space="preserve"> website of the University of Bremen (https://seafile.zfn.uni-bremen.de/d/b4cd2acd79d647a3b634/), which is only accessible with a </w:t>
      </w:r>
      <w:proofErr w:type="spellStart"/>
      <w:r w:rsidR="006A29CB" w:rsidRPr="003B5E72">
        <w:rPr>
          <w:rFonts w:ascii="Cambria" w:hAnsi="Cambria" w:cs="Times New Roman"/>
          <w:kern w:val="0"/>
          <w:sz w:val="22"/>
        </w:rPr>
        <w:t>uni-bremen</w:t>
      </w:r>
      <w:proofErr w:type="spellEnd"/>
      <w:r w:rsidR="006A29CB" w:rsidRPr="003B5E72">
        <w:rPr>
          <w:rFonts w:ascii="Cambria" w:hAnsi="Cambria" w:cs="Times New Roman"/>
          <w:kern w:val="0"/>
          <w:sz w:val="22"/>
        </w:rPr>
        <w:t xml:space="preserve"> account.</w:t>
      </w:r>
    </w:p>
    <w:p w14:paraId="492C49F3" w14:textId="77777777" w:rsidR="003B5E72" w:rsidRDefault="003B5E72">
      <w:pPr>
        <w:widowControl/>
        <w:jc w:val="left"/>
        <w:rPr>
          <w:rFonts w:ascii="Cambria" w:hAnsi="Cambria" w:cs="Times New Roman"/>
          <w:kern w:val="0"/>
          <w:sz w:val="22"/>
        </w:rPr>
      </w:pPr>
      <w:r>
        <w:rPr>
          <w:rFonts w:ascii="Cambria" w:hAnsi="Cambria" w:cs="Times New Roman"/>
          <w:kern w:val="0"/>
          <w:sz w:val="22"/>
        </w:rPr>
        <w:br w:type="page"/>
      </w:r>
    </w:p>
    <w:p w14:paraId="431DB9FB" w14:textId="51D0480A" w:rsidR="003B5E72" w:rsidRDefault="003B5E72" w:rsidP="003B5E72">
      <w:pPr>
        <w:pStyle w:val="a5"/>
        <w:numPr>
          <w:ilvl w:val="0"/>
          <w:numId w:val="10"/>
        </w:numPr>
        <w:ind w:firstLineChars="0"/>
        <w:outlineLvl w:val="0"/>
        <w:rPr>
          <w:rFonts w:ascii="Cambria" w:hAnsi="Cambria" w:cs="Times New Roman"/>
          <w:kern w:val="0"/>
          <w:sz w:val="32"/>
          <w:szCs w:val="32"/>
        </w:rPr>
      </w:pPr>
      <w:bookmarkStart w:id="42" w:name="_Toc26982899"/>
      <w:r w:rsidRPr="007F581F">
        <w:rPr>
          <w:rFonts w:ascii="Cambria" w:hAnsi="Cambria" w:cs="Times New Roman"/>
          <w:kern w:val="0"/>
          <w:sz w:val="32"/>
          <w:szCs w:val="32"/>
        </w:rPr>
        <w:lastRenderedPageBreak/>
        <w:t>A</w:t>
      </w:r>
      <w:r>
        <w:rPr>
          <w:rFonts w:ascii="Cambria" w:hAnsi="Cambria" w:cs="Times New Roman"/>
          <w:kern w:val="0"/>
          <w:sz w:val="32"/>
          <w:szCs w:val="32"/>
        </w:rPr>
        <w:t>cknowledgement</w:t>
      </w:r>
      <w:bookmarkEnd w:id="42"/>
    </w:p>
    <w:p w14:paraId="39604A89" w14:textId="24E8F136" w:rsidR="0041058F" w:rsidRPr="0041058F" w:rsidRDefault="003B5E72" w:rsidP="0041058F">
      <w:pPr>
        <w:spacing w:afterLines="50" w:after="156" w:line="259" w:lineRule="auto"/>
        <w:rPr>
          <w:rFonts w:ascii="Cambria" w:hAnsi="Cambria" w:cs="Times New Roman" w:hint="eastAsia"/>
          <w:kern w:val="0"/>
          <w:sz w:val="22"/>
        </w:rPr>
      </w:pPr>
      <w:r w:rsidRPr="003B5E72">
        <w:rPr>
          <w:rFonts w:ascii="Cambria" w:hAnsi="Cambria" w:cs="Times New Roman"/>
          <w:kern w:val="0"/>
          <w:sz w:val="22"/>
        </w:rPr>
        <w:t xml:space="preserve">I would like to express my special thanks of gratitude to my </w:t>
      </w:r>
      <w:r>
        <w:rPr>
          <w:rFonts w:ascii="Cambria" w:hAnsi="Cambria" w:cs="Times New Roman"/>
          <w:kern w:val="0"/>
          <w:sz w:val="22"/>
        </w:rPr>
        <w:t xml:space="preserve">advisor </w:t>
      </w:r>
      <w:r w:rsidRPr="003B5E72">
        <w:rPr>
          <w:rFonts w:ascii="Cambria" w:hAnsi="Cambria" w:cs="Times New Roman"/>
          <w:kern w:val="0"/>
          <w:sz w:val="22"/>
        </w:rPr>
        <w:t>(Dr. André Paul) who g</w:t>
      </w:r>
      <w:r w:rsidR="0041058F">
        <w:rPr>
          <w:rFonts w:ascii="Cambria" w:hAnsi="Cambria" w:cs="Times New Roman"/>
          <w:kern w:val="0"/>
          <w:sz w:val="22"/>
        </w:rPr>
        <w:t>ives</w:t>
      </w:r>
      <w:r w:rsidRPr="003B5E72">
        <w:rPr>
          <w:rFonts w:ascii="Cambria" w:hAnsi="Cambria" w:cs="Times New Roman"/>
          <w:kern w:val="0"/>
          <w:sz w:val="22"/>
        </w:rPr>
        <w:t xml:space="preserve"> me the golden opportunity to do this wonderful project on the topic</w:t>
      </w:r>
      <w:r w:rsidR="0041058F">
        <w:rPr>
          <w:rFonts w:ascii="Cambria" w:hAnsi="Cambria" w:cs="Times New Roman"/>
          <w:kern w:val="0"/>
          <w:sz w:val="22"/>
        </w:rPr>
        <w:t xml:space="preserve"> and</w:t>
      </w:r>
      <w:r w:rsidR="0041058F" w:rsidRPr="0041058F">
        <w:rPr>
          <w:rFonts w:ascii="Cambria" w:hAnsi="Cambria" w:cs="Times New Roman"/>
          <w:kern w:val="0"/>
          <w:sz w:val="22"/>
        </w:rPr>
        <w:t xml:space="preserve"> many invaluable suggestions and instructions</w:t>
      </w:r>
      <w:r w:rsidR="0041058F">
        <w:rPr>
          <w:rFonts w:ascii="Cambria" w:hAnsi="Cambria" w:cs="Times New Roman"/>
          <w:kern w:val="0"/>
          <w:sz w:val="22"/>
        </w:rPr>
        <w:t>.</w:t>
      </w:r>
    </w:p>
    <w:p w14:paraId="032CF790" w14:textId="2F14ACE1" w:rsidR="003B5E72" w:rsidRPr="003B5E72" w:rsidRDefault="0041058F" w:rsidP="0041058F">
      <w:pPr>
        <w:spacing w:afterLines="50" w:after="156" w:line="259" w:lineRule="auto"/>
        <w:rPr>
          <w:rFonts w:ascii="Cambria" w:hAnsi="Cambria" w:cs="Times New Roman"/>
          <w:kern w:val="0"/>
          <w:sz w:val="22"/>
        </w:rPr>
      </w:pPr>
      <w:r w:rsidRPr="003B5E72">
        <w:rPr>
          <w:rFonts w:ascii="Cambria" w:hAnsi="Cambria" w:cs="Times New Roman"/>
          <w:kern w:val="0"/>
          <w:sz w:val="22"/>
        </w:rPr>
        <w:t>Secondly,</w:t>
      </w:r>
      <w:r w:rsidR="003B5E72" w:rsidRPr="003B5E72">
        <w:rPr>
          <w:rFonts w:ascii="Cambria" w:hAnsi="Cambria" w:cs="Times New Roman"/>
          <w:kern w:val="0"/>
          <w:sz w:val="22"/>
        </w:rPr>
        <w:t xml:space="preserve"> </w:t>
      </w:r>
      <w:r>
        <w:rPr>
          <w:rFonts w:ascii="Cambria" w:hAnsi="Cambria" w:cs="Times New Roman"/>
          <w:kern w:val="0"/>
          <w:sz w:val="22"/>
        </w:rPr>
        <w:t>I</w:t>
      </w:r>
      <w:r w:rsidR="003B5E72" w:rsidRPr="003B5E72">
        <w:rPr>
          <w:rFonts w:ascii="Cambria" w:hAnsi="Cambria" w:cs="Times New Roman"/>
          <w:kern w:val="0"/>
          <w:sz w:val="22"/>
        </w:rPr>
        <w:t xml:space="preserve"> would also like to thank </w:t>
      </w:r>
      <w:r>
        <w:rPr>
          <w:rFonts w:ascii="Cambria" w:hAnsi="Cambria" w:cs="Times New Roman"/>
          <w:kern w:val="0"/>
          <w:sz w:val="22"/>
        </w:rPr>
        <w:t xml:space="preserve">Dr. Feng He, who </w:t>
      </w:r>
      <w:r w:rsidRPr="0041058F">
        <w:rPr>
          <w:rFonts w:ascii="Cambria" w:hAnsi="Cambria" w:cs="Times New Roman"/>
          <w:kern w:val="0"/>
          <w:sz w:val="22"/>
        </w:rPr>
        <w:t>operated the TraCE-21ka simulation and ma</w:t>
      </w:r>
      <w:r>
        <w:rPr>
          <w:rFonts w:ascii="Cambria" w:hAnsi="Cambria" w:cs="Times New Roman"/>
          <w:kern w:val="0"/>
          <w:sz w:val="22"/>
        </w:rPr>
        <w:t>d</w:t>
      </w:r>
      <w:r w:rsidRPr="0041058F">
        <w:rPr>
          <w:rFonts w:ascii="Cambria" w:hAnsi="Cambria" w:cs="Times New Roman"/>
          <w:kern w:val="0"/>
          <w:sz w:val="22"/>
        </w:rPr>
        <w:t>e the results freely available</w:t>
      </w:r>
      <w:r>
        <w:rPr>
          <w:rFonts w:ascii="Cambria" w:hAnsi="Cambria" w:cs="Times New Roman"/>
          <w:kern w:val="0"/>
          <w:sz w:val="22"/>
        </w:rPr>
        <w:t>.</w:t>
      </w:r>
      <w:r w:rsidR="003B5E72" w:rsidRPr="003B5E72">
        <w:rPr>
          <w:rFonts w:ascii="Cambria" w:hAnsi="Cambria" w:cs="Times New Roman"/>
          <w:kern w:val="0"/>
          <w:sz w:val="22"/>
        </w:rPr>
        <w:t xml:space="preserve"> and friends who helped me a lot in finalizing this project within the limited time frame.</w:t>
      </w:r>
    </w:p>
    <w:p w14:paraId="15EA6CE3" w14:textId="6B46F678" w:rsidR="003B5E72" w:rsidRPr="0041058F" w:rsidRDefault="0041058F" w:rsidP="0041058F">
      <w:pPr>
        <w:spacing w:afterLines="50" w:after="156" w:line="259" w:lineRule="auto"/>
        <w:rPr>
          <w:rFonts w:ascii="Cambria" w:hAnsi="Cambria" w:cs="Times New Roman"/>
          <w:kern w:val="0"/>
          <w:sz w:val="22"/>
        </w:rPr>
      </w:pPr>
      <w:r>
        <w:rPr>
          <w:rFonts w:ascii="Cambria" w:hAnsi="Cambria" w:cs="Times New Roman"/>
          <w:kern w:val="0"/>
          <w:sz w:val="22"/>
        </w:rPr>
        <w:t xml:space="preserve">Finally, the improvement for the product </w:t>
      </w:r>
      <w:r w:rsidR="003B5E72" w:rsidRPr="0041058F">
        <w:rPr>
          <w:rFonts w:ascii="Cambria" w:hAnsi="Cambria" w:cs="Times New Roman"/>
          <w:kern w:val="0"/>
          <w:sz w:val="22"/>
        </w:rPr>
        <w:t xml:space="preserve">an 't be completed without the support and </w:t>
      </w:r>
      <w:r>
        <w:rPr>
          <w:rFonts w:ascii="Cambria" w:hAnsi="Cambria" w:cs="Times New Roman"/>
          <w:kern w:val="0"/>
          <w:sz w:val="22"/>
        </w:rPr>
        <w:t>help from my friends and colleagues</w:t>
      </w:r>
      <w:r>
        <w:rPr>
          <w:rFonts w:ascii="Cambria" w:hAnsi="Cambria" w:cs="Times New Roman" w:hint="eastAsia"/>
          <w:kern w:val="0"/>
          <w:sz w:val="22"/>
        </w:rPr>
        <w:t>.</w:t>
      </w:r>
      <w:r>
        <w:rPr>
          <w:rFonts w:ascii="Cambria" w:hAnsi="Cambria" w:cs="Times New Roman"/>
          <w:kern w:val="0"/>
          <w:sz w:val="22"/>
        </w:rPr>
        <w:t xml:space="preserve"> who help me design some figures and provide me </w:t>
      </w:r>
      <w:r w:rsidRPr="0041058F">
        <w:rPr>
          <w:rFonts w:ascii="Cambria" w:hAnsi="Cambria" w:cs="Times New Roman"/>
          <w:kern w:val="0"/>
          <w:sz w:val="22"/>
        </w:rPr>
        <w:t xml:space="preserve">the feedback for the </w:t>
      </w:r>
      <w:proofErr w:type="gramStart"/>
      <w:r w:rsidRPr="0041058F">
        <w:rPr>
          <w:rFonts w:ascii="Cambria" w:hAnsi="Cambria" w:cs="Times New Roman"/>
          <w:kern w:val="0"/>
          <w:sz w:val="22"/>
        </w:rPr>
        <w:t>website</w:t>
      </w:r>
      <w:r>
        <w:rPr>
          <w:rFonts w:ascii="Cambria" w:hAnsi="Cambria" w:cs="Times New Roman"/>
          <w:kern w:val="0"/>
          <w:sz w:val="22"/>
        </w:rPr>
        <w:t>.</w:t>
      </w:r>
      <w:proofErr w:type="gramEnd"/>
    </w:p>
    <w:p w14:paraId="4D095BCF" w14:textId="77777777" w:rsidR="00047626" w:rsidRPr="003B5E72" w:rsidRDefault="00047626" w:rsidP="003B5E72">
      <w:pPr>
        <w:spacing w:afterLines="50" w:after="156" w:line="259" w:lineRule="auto"/>
        <w:rPr>
          <w:rFonts w:ascii="Cambria" w:hAnsi="Cambria" w:cs="Times New Roman"/>
          <w:kern w:val="0"/>
          <w:sz w:val="22"/>
        </w:rPr>
      </w:pPr>
    </w:p>
    <w:sectPr w:rsidR="00047626" w:rsidRPr="003B5E72" w:rsidSect="00F560A6">
      <w:headerReference w:type="default" r:id="rId28"/>
      <w:footerReference w:type="default" r:id="rId2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C186CA" w14:textId="77777777" w:rsidR="003A01C6" w:rsidRDefault="003A01C6" w:rsidP="005810A6">
      <w:r>
        <w:separator/>
      </w:r>
    </w:p>
  </w:endnote>
  <w:endnote w:type="continuationSeparator" w:id="0">
    <w:p w14:paraId="1288CDF8" w14:textId="77777777" w:rsidR="003A01C6" w:rsidRDefault="003A01C6" w:rsidP="005810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38217" w14:textId="77777777" w:rsidR="001410EE" w:rsidRDefault="001410EE">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ECAA4D" w14:textId="4DC83D65" w:rsidR="00F560A6" w:rsidRDefault="00F560A6">
    <w:pPr>
      <w:pStyle w:val="a8"/>
      <w:jc w:val="center"/>
    </w:pPr>
  </w:p>
  <w:p w14:paraId="47490E99" w14:textId="77777777" w:rsidR="001410EE" w:rsidRDefault="001410EE">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5B1E6" w14:textId="77777777" w:rsidR="001410EE" w:rsidRDefault="001410EE">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6478303"/>
      <w:docPartObj>
        <w:docPartGallery w:val="Page Numbers (Bottom of Page)"/>
        <w:docPartUnique/>
      </w:docPartObj>
    </w:sdtPr>
    <w:sdtContent>
      <w:p w14:paraId="11E64E67" w14:textId="77777777" w:rsidR="00F560A6" w:rsidRDefault="00F560A6">
        <w:pPr>
          <w:pStyle w:val="a8"/>
          <w:jc w:val="center"/>
        </w:pPr>
        <w:r w:rsidRPr="0041058F">
          <w:rPr>
            <w:rFonts w:ascii="Cambria" w:hAnsi="Cambria"/>
          </w:rPr>
          <w:fldChar w:fldCharType="begin"/>
        </w:r>
        <w:r w:rsidRPr="0041058F">
          <w:rPr>
            <w:rFonts w:ascii="Cambria" w:hAnsi="Cambria"/>
          </w:rPr>
          <w:instrText>PAGE   \* MERGEFORMAT</w:instrText>
        </w:r>
        <w:r w:rsidRPr="0041058F">
          <w:rPr>
            <w:rFonts w:ascii="Cambria" w:hAnsi="Cambria"/>
          </w:rPr>
          <w:fldChar w:fldCharType="separate"/>
        </w:r>
        <w:r w:rsidRPr="0041058F">
          <w:rPr>
            <w:rFonts w:ascii="Cambria" w:hAnsi="Cambria"/>
            <w:lang w:val="zh-CN"/>
          </w:rPr>
          <w:t>2</w:t>
        </w:r>
        <w:r w:rsidRPr="0041058F">
          <w:rPr>
            <w:rFonts w:ascii="Cambria" w:hAnsi="Cambria"/>
          </w:rPr>
          <w:fldChar w:fldCharType="end"/>
        </w:r>
      </w:p>
      <w:bookmarkStart w:id="43" w:name="_GoBack" w:displacedByCustomXml="next"/>
      <w:bookmarkEnd w:id="43" w:displacedByCustomXml="next"/>
    </w:sdtContent>
  </w:sdt>
  <w:p w14:paraId="4B5A840F" w14:textId="77777777" w:rsidR="00F560A6" w:rsidRDefault="00F560A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A2D787" w14:textId="77777777" w:rsidR="003A01C6" w:rsidRDefault="003A01C6" w:rsidP="005810A6">
      <w:r>
        <w:separator/>
      </w:r>
    </w:p>
  </w:footnote>
  <w:footnote w:type="continuationSeparator" w:id="0">
    <w:p w14:paraId="520EF8D0" w14:textId="77777777" w:rsidR="003A01C6" w:rsidRDefault="003A01C6" w:rsidP="005810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D78169" w14:textId="77777777" w:rsidR="001410EE" w:rsidRDefault="001410EE">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54038B" w14:textId="0CB54F1B" w:rsidR="001410EE" w:rsidRDefault="00F560A6" w:rsidP="00F560A6">
    <w:pPr>
      <w:pStyle w:val="a6"/>
      <w:tabs>
        <w:tab w:val="clear" w:pos="8306"/>
        <w:tab w:val="left" w:pos="4780"/>
      </w:tabs>
      <w:jc w:val="left"/>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DD067D" w14:textId="77777777" w:rsidR="001410EE" w:rsidRDefault="001410EE">
    <w:pPr>
      <w:pStyle w:val="a6"/>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ACC479" w14:textId="77777777" w:rsidR="00F560A6" w:rsidRDefault="00F560A6" w:rsidP="00F560A6">
    <w:pPr>
      <w:pStyle w:val="a6"/>
      <w:tabs>
        <w:tab w:val="clear" w:pos="8306"/>
        <w:tab w:val="left" w:pos="4780"/>
      </w:tabs>
      <w:jc w:val="lef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62322"/>
    <w:multiLevelType w:val="hybridMultilevel"/>
    <w:tmpl w:val="E4B45AA6"/>
    <w:lvl w:ilvl="0" w:tplc="72CEE0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EC0D0A"/>
    <w:multiLevelType w:val="multilevel"/>
    <w:tmpl w:val="1EB09B8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1DFA402F"/>
    <w:multiLevelType w:val="multilevel"/>
    <w:tmpl w:val="1EB09B8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3E2B4AAD"/>
    <w:multiLevelType w:val="multilevel"/>
    <w:tmpl w:val="136C8C84"/>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288689C"/>
    <w:multiLevelType w:val="hybridMultilevel"/>
    <w:tmpl w:val="70C23AA4"/>
    <w:lvl w:ilvl="0" w:tplc="7EC27BBC">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59765313"/>
    <w:multiLevelType w:val="hybridMultilevel"/>
    <w:tmpl w:val="D834CA84"/>
    <w:lvl w:ilvl="0" w:tplc="2ACE832C">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6A465193"/>
    <w:multiLevelType w:val="multilevel"/>
    <w:tmpl w:val="4BA2DD20"/>
    <w:lvl w:ilvl="0">
      <w:start w:val="8"/>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6C6948EC"/>
    <w:multiLevelType w:val="multilevel"/>
    <w:tmpl w:val="091A8A8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6C9B31FE"/>
    <w:multiLevelType w:val="multilevel"/>
    <w:tmpl w:val="136C8C84"/>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5FF7BE1"/>
    <w:multiLevelType w:val="hybridMultilevel"/>
    <w:tmpl w:val="4D0AD19C"/>
    <w:lvl w:ilvl="0" w:tplc="B3A0B116">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
  </w:num>
  <w:num w:numId="2">
    <w:abstractNumId w:val="5"/>
  </w:num>
  <w:num w:numId="3">
    <w:abstractNumId w:val="9"/>
  </w:num>
  <w:num w:numId="4">
    <w:abstractNumId w:val="4"/>
  </w:num>
  <w:num w:numId="5">
    <w:abstractNumId w:val="3"/>
  </w:num>
  <w:num w:numId="6">
    <w:abstractNumId w:val="8"/>
  </w:num>
  <w:num w:numId="7">
    <w:abstractNumId w:val="2"/>
  </w:num>
  <w:num w:numId="8">
    <w:abstractNumId w:val="0"/>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C50"/>
    <w:rsid w:val="0000300C"/>
    <w:rsid w:val="00047626"/>
    <w:rsid w:val="00060E1D"/>
    <w:rsid w:val="00062963"/>
    <w:rsid w:val="00071FC4"/>
    <w:rsid w:val="000732AF"/>
    <w:rsid w:val="00083CDE"/>
    <w:rsid w:val="000C46C4"/>
    <w:rsid w:val="000F7B63"/>
    <w:rsid w:val="00114EE4"/>
    <w:rsid w:val="001214B3"/>
    <w:rsid w:val="00124F69"/>
    <w:rsid w:val="001410EE"/>
    <w:rsid w:val="001767DB"/>
    <w:rsid w:val="0019000B"/>
    <w:rsid w:val="001C3F04"/>
    <w:rsid w:val="001D41E1"/>
    <w:rsid w:val="001F08F1"/>
    <w:rsid w:val="002177C8"/>
    <w:rsid w:val="0024526F"/>
    <w:rsid w:val="00275445"/>
    <w:rsid w:val="00294AD9"/>
    <w:rsid w:val="00305E92"/>
    <w:rsid w:val="00393383"/>
    <w:rsid w:val="003959E4"/>
    <w:rsid w:val="003A01C6"/>
    <w:rsid w:val="003B5E72"/>
    <w:rsid w:val="003D6419"/>
    <w:rsid w:val="003E75E6"/>
    <w:rsid w:val="0041058F"/>
    <w:rsid w:val="004122AE"/>
    <w:rsid w:val="00423135"/>
    <w:rsid w:val="00425AD2"/>
    <w:rsid w:val="00435DD6"/>
    <w:rsid w:val="004542BD"/>
    <w:rsid w:val="00465767"/>
    <w:rsid w:val="004E3444"/>
    <w:rsid w:val="005236B5"/>
    <w:rsid w:val="005570AB"/>
    <w:rsid w:val="00576A63"/>
    <w:rsid w:val="005810A6"/>
    <w:rsid w:val="00593AB4"/>
    <w:rsid w:val="0059535E"/>
    <w:rsid w:val="005960BE"/>
    <w:rsid w:val="005B3748"/>
    <w:rsid w:val="005C02BB"/>
    <w:rsid w:val="005C5026"/>
    <w:rsid w:val="005D71FE"/>
    <w:rsid w:val="005E1C52"/>
    <w:rsid w:val="005F2BE6"/>
    <w:rsid w:val="00606662"/>
    <w:rsid w:val="006075C5"/>
    <w:rsid w:val="00683936"/>
    <w:rsid w:val="006A29CB"/>
    <w:rsid w:val="006E54D4"/>
    <w:rsid w:val="00725298"/>
    <w:rsid w:val="0075496B"/>
    <w:rsid w:val="00765D07"/>
    <w:rsid w:val="00782A4D"/>
    <w:rsid w:val="007901D3"/>
    <w:rsid w:val="00791D66"/>
    <w:rsid w:val="007D4BF7"/>
    <w:rsid w:val="007F581F"/>
    <w:rsid w:val="00802C50"/>
    <w:rsid w:val="00806069"/>
    <w:rsid w:val="00844457"/>
    <w:rsid w:val="008D1805"/>
    <w:rsid w:val="008D5328"/>
    <w:rsid w:val="008E7620"/>
    <w:rsid w:val="009115B8"/>
    <w:rsid w:val="00924A48"/>
    <w:rsid w:val="0093756E"/>
    <w:rsid w:val="009F08EB"/>
    <w:rsid w:val="00A01DD8"/>
    <w:rsid w:val="00A03D34"/>
    <w:rsid w:val="00A25BE1"/>
    <w:rsid w:val="00A42C6B"/>
    <w:rsid w:val="00A73367"/>
    <w:rsid w:val="00A865BB"/>
    <w:rsid w:val="00AC2F33"/>
    <w:rsid w:val="00AC7151"/>
    <w:rsid w:val="00AD2794"/>
    <w:rsid w:val="00AD5CC5"/>
    <w:rsid w:val="00B105CC"/>
    <w:rsid w:val="00B45C5F"/>
    <w:rsid w:val="00BC4EBC"/>
    <w:rsid w:val="00C220E6"/>
    <w:rsid w:val="00C23ED0"/>
    <w:rsid w:val="00C61838"/>
    <w:rsid w:val="00CD1D7B"/>
    <w:rsid w:val="00CD2243"/>
    <w:rsid w:val="00CE1D7A"/>
    <w:rsid w:val="00CE4738"/>
    <w:rsid w:val="00CF7039"/>
    <w:rsid w:val="00D019F6"/>
    <w:rsid w:val="00D03478"/>
    <w:rsid w:val="00D11783"/>
    <w:rsid w:val="00D12CB2"/>
    <w:rsid w:val="00D16EA6"/>
    <w:rsid w:val="00D625E7"/>
    <w:rsid w:val="00D71F0A"/>
    <w:rsid w:val="00D97085"/>
    <w:rsid w:val="00DC00E7"/>
    <w:rsid w:val="00DD7B66"/>
    <w:rsid w:val="00E069A6"/>
    <w:rsid w:val="00E61BA1"/>
    <w:rsid w:val="00E70792"/>
    <w:rsid w:val="00E94B55"/>
    <w:rsid w:val="00EA1C0B"/>
    <w:rsid w:val="00EC2CA1"/>
    <w:rsid w:val="00EE05FC"/>
    <w:rsid w:val="00EF2199"/>
    <w:rsid w:val="00F253C3"/>
    <w:rsid w:val="00F27803"/>
    <w:rsid w:val="00F560A6"/>
    <w:rsid w:val="00F60B93"/>
    <w:rsid w:val="00F81FCC"/>
    <w:rsid w:val="00F84F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D1C819"/>
  <w15:chartTrackingRefBased/>
  <w15:docId w15:val="{8A0E772A-956F-477A-8126-E7C154337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7626"/>
    <w:pPr>
      <w:widowControl w:val="0"/>
      <w:jc w:val="both"/>
    </w:pPr>
  </w:style>
  <w:style w:type="paragraph" w:styleId="1">
    <w:name w:val="heading 1"/>
    <w:aliases w:val="ThesisTitle"/>
    <w:basedOn w:val="a"/>
    <w:next w:val="a"/>
    <w:link w:val="10"/>
    <w:qFormat/>
    <w:rsid w:val="00802C50"/>
    <w:pPr>
      <w:widowControl/>
      <w:spacing w:before="1440" w:after="3000" w:line="480" w:lineRule="auto"/>
      <w:contextualSpacing/>
      <w:jc w:val="center"/>
      <w:outlineLvl w:val="0"/>
    </w:pPr>
    <w:rPr>
      <w:rFonts w:ascii="Times New Roman" w:eastAsiaTheme="majorEastAsia" w:hAnsi="Times New Roman" w:cstheme="majorBidi"/>
      <w:spacing w:val="-10"/>
      <w:kern w:val="28"/>
      <w:sz w:val="24"/>
      <w:szCs w:val="56"/>
      <w:lang w:eastAsia="en-US"/>
    </w:rPr>
  </w:style>
  <w:style w:type="paragraph" w:styleId="2">
    <w:name w:val="heading 2"/>
    <w:basedOn w:val="a"/>
    <w:next w:val="a"/>
    <w:link w:val="20"/>
    <w:uiPriority w:val="9"/>
    <w:semiHidden/>
    <w:unhideWhenUsed/>
    <w:qFormat/>
    <w:rsid w:val="00E7079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80606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0606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02C50"/>
    <w:rPr>
      <w:sz w:val="18"/>
      <w:szCs w:val="18"/>
    </w:rPr>
  </w:style>
  <w:style w:type="character" w:customStyle="1" w:styleId="a4">
    <w:name w:val="批注框文本 字符"/>
    <w:basedOn w:val="a0"/>
    <w:link w:val="a3"/>
    <w:uiPriority w:val="99"/>
    <w:semiHidden/>
    <w:rsid w:val="00802C50"/>
    <w:rPr>
      <w:sz w:val="18"/>
      <w:szCs w:val="18"/>
    </w:rPr>
  </w:style>
  <w:style w:type="character" w:customStyle="1" w:styleId="10">
    <w:name w:val="标题 1 字符"/>
    <w:aliases w:val="ThesisTitle 字符"/>
    <w:basedOn w:val="a0"/>
    <w:link w:val="1"/>
    <w:rsid w:val="00802C50"/>
    <w:rPr>
      <w:rFonts w:ascii="Times New Roman" w:eastAsiaTheme="majorEastAsia" w:hAnsi="Times New Roman" w:cstheme="majorBidi"/>
      <w:spacing w:val="-10"/>
      <w:kern w:val="28"/>
      <w:sz w:val="24"/>
      <w:szCs w:val="56"/>
      <w:lang w:eastAsia="en-US"/>
    </w:rPr>
  </w:style>
  <w:style w:type="paragraph" w:customStyle="1" w:styleId="Author">
    <w:name w:val="Author"/>
    <w:basedOn w:val="a"/>
    <w:uiPriority w:val="9"/>
    <w:qFormat/>
    <w:rsid w:val="00802C50"/>
    <w:pPr>
      <w:widowControl/>
      <w:spacing w:after="2640" w:line="480" w:lineRule="auto"/>
      <w:jc w:val="center"/>
    </w:pPr>
    <w:rPr>
      <w:rFonts w:ascii="Times New Roman" w:hAnsi="Times New Roman" w:cs="Times New Roman"/>
      <w:kern w:val="0"/>
      <w:sz w:val="24"/>
      <w:szCs w:val="24"/>
      <w:lang w:eastAsia="en-US"/>
    </w:rPr>
  </w:style>
  <w:style w:type="paragraph" w:customStyle="1" w:styleId="Month-Year">
    <w:name w:val="Month-Year"/>
    <w:basedOn w:val="a"/>
    <w:uiPriority w:val="10"/>
    <w:qFormat/>
    <w:rsid w:val="00802C50"/>
    <w:pPr>
      <w:widowControl/>
      <w:spacing w:line="480" w:lineRule="auto"/>
      <w:jc w:val="center"/>
    </w:pPr>
    <w:rPr>
      <w:rFonts w:ascii="Times New Roman" w:hAnsi="Times New Roman" w:cs="Times New Roman"/>
      <w:kern w:val="0"/>
      <w:sz w:val="24"/>
      <w:szCs w:val="24"/>
      <w:lang w:eastAsia="en-US"/>
    </w:rPr>
  </w:style>
  <w:style w:type="paragraph" w:customStyle="1" w:styleId="CenteredText">
    <w:name w:val="Centered Text"/>
    <w:aliases w:val="Centered"/>
    <w:basedOn w:val="a"/>
    <w:uiPriority w:val="8"/>
    <w:qFormat/>
    <w:rsid w:val="00802C50"/>
    <w:pPr>
      <w:widowControl/>
      <w:spacing w:line="480" w:lineRule="auto"/>
      <w:jc w:val="center"/>
    </w:pPr>
    <w:rPr>
      <w:rFonts w:ascii="Times New Roman" w:hAnsi="Times New Roman" w:cs="Arial"/>
      <w:color w:val="000000"/>
      <w:kern w:val="0"/>
      <w:sz w:val="24"/>
      <w:szCs w:val="18"/>
      <w:shd w:val="clear" w:color="auto" w:fill="FFFFFF"/>
      <w:lang w:eastAsia="en-US"/>
    </w:rPr>
  </w:style>
  <w:style w:type="paragraph" w:styleId="a5">
    <w:name w:val="List Paragraph"/>
    <w:basedOn w:val="a"/>
    <w:uiPriority w:val="34"/>
    <w:qFormat/>
    <w:rsid w:val="00802C50"/>
    <w:pPr>
      <w:ind w:firstLineChars="200" w:firstLine="420"/>
    </w:pPr>
  </w:style>
  <w:style w:type="paragraph" w:styleId="a6">
    <w:name w:val="header"/>
    <w:basedOn w:val="a"/>
    <w:link w:val="a7"/>
    <w:uiPriority w:val="99"/>
    <w:unhideWhenUsed/>
    <w:rsid w:val="005810A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5810A6"/>
    <w:rPr>
      <w:sz w:val="18"/>
      <w:szCs w:val="18"/>
    </w:rPr>
  </w:style>
  <w:style w:type="paragraph" w:styleId="a8">
    <w:name w:val="footer"/>
    <w:basedOn w:val="a"/>
    <w:link w:val="a9"/>
    <w:uiPriority w:val="99"/>
    <w:unhideWhenUsed/>
    <w:rsid w:val="005810A6"/>
    <w:pPr>
      <w:tabs>
        <w:tab w:val="center" w:pos="4153"/>
        <w:tab w:val="right" w:pos="8306"/>
      </w:tabs>
      <w:snapToGrid w:val="0"/>
      <w:jc w:val="left"/>
    </w:pPr>
    <w:rPr>
      <w:sz w:val="18"/>
      <w:szCs w:val="18"/>
    </w:rPr>
  </w:style>
  <w:style w:type="character" w:customStyle="1" w:styleId="a9">
    <w:name w:val="页脚 字符"/>
    <w:basedOn w:val="a0"/>
    <w:link w:val="a8"/>
    <w:uiPriority w:val="99"/>
    <w:rsid w:val="005810A6"/>
    <w:rPr>
      <w:sz w:val="18"/>
      <w:szCs w:val="18"/>
    </w:rPr>
  </w:style>
  <w:style w:type="character" w:styleId="aa">
    <w:name w:val="annotation reference"/>
    <w:basedOn w:val="a0"/>
    <w:uiPriority w:val="99"/>
    <w:semiHidden/>
    <w:unhideWhenUsed/>
    <w:rsid w:val="008D1805"/>
    <w:rPr>
      <w:sz w:val="21"/>
      <w:szCs w:val="21"/>
    </w:rPr>
  </w:style>
  <w:style w:type="paragraph" w:styleId="ab">
    <w:name w:val="annotation text"/>
    <w:basedOn w:val="a"/>
    <w:link w:val="ac"/>
    <w:uiPriority w:val="99"/>
    <w:semiHidden/>
    <w:unhideWhenUsed/>
    <w:rsid w:val="008D1805"/>
    <w:pPr>
      <w:jc w:val="left"/>
    </w:pPr>
  </w:style>
  <w:style w:type="character" w:customStyle="1" w:styleId="ac">
    <w:name w:val="批注文字 字符"/>
    <w:basedOn w:val="a0"/>
    <w:link w:val="ab"/>
    <w:uiPriority w:val="99"/>
    <w:semiHidden/>
    <w:rsid w:val="008D1805"/>
  </w:style>
  <w:style w:type="character" w:styleId="ad">
    <w:name w:val="Hyperlink"/>
    <w:basedOn w:val="a0"/>
    <w:uiPriority w:val="99"/>
    <w:unhideWhenUsed/>
    <w:rsid w:val="005960BE"/>
    <w:rPr>
      <w:color w:val="0563C1" w:themeColor="hyperlink"/>
      <w:u w:val="single"/>
    </w:rPr>
  </w:style>
  <w:style w:type="character" w:styleId="ae">
    <w:name w:val="Unresolved Mention"/>
    <w:basedOn w:val="a0"/>
    <w:uiPriority w:val="99"/>
    <w:semiHidden/>
    <w:unhideWhenUsed/>
    <w:rsid w:val="005960BE"/>
    <w:rPr>
      <w:color w:val="605E5C"/>
      <w:shd w:val="clear" w:color="auto" w:fill="E1DFDD"/>
    </w:rPr>
  </w:style>
  <w:style w:type="paragraph" w:styleId="af">
    <w:name w:val="Date"/>
    <w:basedOn w:val="a"/>
    <w:next w:val="a"/>
    <w:link w:val="af0"/>
    <w:uiPriority w:val="99"/>
    <w:semiHidden/>
    <w:unhideWhenUsed/>
    <w:rsid w:val="00C61838"/>
    <w:pPr>
      <w:ind w:leftChars="2500" w:left="100"/>
    </w:pPr>
  </w:style>
  <w:style w:type="character" w:customStyle="1" w:styleId="af0">
    <w:name w:val="日期 字符"/>
    <w:basedOn w:val="a0"/>
    <w:link w:val="af"/>
    <w:uiPriority w:val="99"/>
    <w:semiHidden/>
    <w:rsid w:val="00C61838"/>
  </w:style>
  <w:style w:type="character" w:customStyle="1" w:styleId="20">
    <w:name w:val="标题 2 字符"/>
    <w:basedOn w:val="a0"/>
    <w:link w:val="2"/>
    <w:uiPriority w:val="9"/>
    <w:semiHidden/>
    <w:rsid w:val="00E70792"/>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806069"/>
    <w:rPr>
      <w:b/>
      <w:bCs/>
      <w:sz w:val="32"/>
      <w:szCs w:val="32"/>
    </w:rPr>
  </w:style>
  <w:style w:type="character" w:customStyle="1" w:styleId="40">
    <w:name w:val="标题 4 字符"/>
    <w:basedOn w:val="a0"/>
    <w:link w:val="4"/>
    <w:uiPriority w:val="9"/>
    <w:rsid w:val="00806069"/>
    <w:rPr>
      <w:rFonts w:asciiTheme="majorHAnsi" w:eastAsiaTheme="majorEastAsia" w:hAnsiTheme="majorHAnsi" w:cstheme="majorBidi"/>
      <w:b/>
      <w:bCs/>
      <w:sz w:val="28"/>
      <w:szCs w:val="28"/>
    </w:rPr>
  </w:style>
  <w:style w:type="paragraph" w:customStyle="1" w:styleId="CitaviBibliographyEntry">
    <w:name w:val="Citavi Bibliography Entry"/>
    <w:basedOn w:val="a"/>
    <w:link w:val="CitaviBibliographyEntry0"/>
    <w:rsid w:val="00593AB4"/>
    <w:pPr>
      <w:jc w:val="left"/>
    </w:pPr>
  </w:style>
  <w:style w:type="character" w:customStyle="1" w:styleId="CitaviBibliographyEntry0">
    <w:name w:val="Citavi Bibliography Entry 字符"/>
    <w:basedOn w:val="a0"/>
    <w:link w:val="CitaviBibliographyEntry"/>
    <w:rsid w:val="00593AB4"/>
  </w:style>
  <w:style w:type="paragraph" w:styleId="TOC">
    <w:name w:val="TOC Heading"/>
    <w:basedOn w:val="1"/>
    <w:next w:val="a"/>
    <w:uiPriority w:val="39"/>
    <w:unhideWhenUsed/>
    <w:qFormat/>
    <w:rsid w:val="00782A4D"/>
    <w:pPr>
      <w:keepNext/>
      <w:keepLines/>
      <w:spacing w:before="240" w:after="0" w:line="259" w:lineRule="auto"/>
      <w:contextualSpacing w:val="0"/>
      <w:jc w:val="left"/>
      <w:outlineLvl w:val="9"/>
    </w:pPr>
    <w:rPr>
      <w:rFonts w:asciiTheme="majorHAnsi" w:hAnsiTheme="majorHAnsi"/>
      <w:color w:val="2F5496" w:themeColor="accent1" w:themeShade="BF"/>
      <w:spacing w:val="0"/>
      <w:kern w:val="0"/>
      <w:sz w:val="32"/>
      <w:szCs w:val="32"/>
      <w:lang w:eastAsia="zh-CN"/>
    </w:rPr>
  </w:style>
  <w:style w:type="paragraph" w:styleId="TOC1">
    <w:name w:val="toc 1"/>
    <w:basedOn w:val="a"/>
    <w:next w:val="a"/>
    <w:autoRedefine/>
    <w:uiPriority w:val="39"/>
    <w:unhideWhenUsed/>
    <w:rsid w:val="00782A4D"/>
  </w:style>
  <w:style w:type="paragraph" w:styleId="TOC2">
    <w:name w:val="toc 2"/>
    <w:basedOn w:val="a"/>
    <w:next w:val="a"/>
    <w:autoRedefine/>
    <w:uiPriority w:val="39"/>
    <w:unhideWhenUsed/>
    <w:rsid w:val="00782A4D"/>
    <w:pPr>
      <w:ind w:leftChars="200" w:left="420"/>
    </w:pPr>
  </w:style>
  <w:style w:type="paragraph" w:styleId="TOC3">
    <w:name w:val="toc 3"/>
    <w:basedOn w:val="a"/>
    <w:next w:val="a"/>
    <w:autoRedefine/>
    <w:uiPriority w:val="39"/>
    <w:unhideWhenUsed/>
    <w:rsid w:val="00782A4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3260004">
      <w:bodyDiv w:val="1"/>
      <w:marLeft w:val="0"/>
      <w:marRight w:val="0"/>
      <w:marTop w:val="0"/>
      <w:marBottom w:val="0"/>
      <w:divBdr>
        <w:top w:val="none" w:sz="0" w:space="0" w:color="auto"/>
        <w:left w:val="none" w:sz="0" w:space="0" w:color="auto"/>
        <w:bottom w:val="none" w:sz="0" w:space="0" w:color="auto"/>
        <w:right w:val="none" w:sz="0" w:space="0" w:color="auto"/>
      </w:divBdr>
    </w:div>
    <w:div w:id="1383363556">
      <w:bodyDiv w:val="1"/>
      <w:marLeft w:val="0"/>
      <w:marRight w:val="0"/>
      <w:marTop w:val="0"/>
      <w:marBottom w:val="0"/>
      <w:divBdr>
        <w:top w:val="none" w:sz="0" w:space="0" w:color="auto"/>
        <w:left w:val="none" w:sz="0" w:space="0" w:color="auto"/>
        <w:bottom w:val="none" w:sz="0" w:space="0" w:color="auto"/>
        <w:right w:val="none" w:sz="0" w:space="0" w:color="auto"/>
      </w:divBdr>
    </w:div>
    <w:div w:id="1426226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22546A82EBE4B05902EEE84FF352ED4"/>
        <w:category>
          <w:name w:val="常规"/>
          <w:gallery w:val="placeholder"/>
        </w:category>
        <w:types>
          <w:type w:val="bbPlcHdr"/>
        </w:types>
        <w:behaviors>
          <w:behavior w:val="content"/>
        </w:behaviors>
        <w:guid w:val="{6D955416-3AB4-495D-9DAC-B3B2BBAB2CEA}"/>
      </w:docPartPr>
      <w:docPartBody>
        <w:p w:rsidR="00DA0C2F" w:rsidRDefault="00F60687" w:rsidP="00F60687">
          <w:pPr>
            <w:pStyle w:val="822546A82EBE4B05902EEE84FF352ED4"/>
          </w:pPr>
          <w:r>
            <w:rPr>
              <w:rStyle w:val="a3"/>
            </w:rPr>
            <w:t>[Month of Graduation]</w:t>
          </w:r>
        </w:p>
      </w:docPartBody>
    </w:docPart>
    <w:docPart>
      <w:docPartPr>
        <w:name w:val="5C8958D498A6437FA75F6770A12D28F5"/>
        <w:category>
          <w:name w:val="常规"/>
          <w:gallery w:val="placeholder"/>
        </w:category>
        <w:types>
          <w:type w:val="bbPlcHdr"/>
        </w:types>
        <w:behaviors>
          <w:behavior w:val="content"/>
        </w:behaviors>
        <w:guid w:val="{5EC59D44-50BC-4092-A36F-3D35993ECAD4}"/>
      </w:docPartPr>
      <w:docPartBody>
        <w:p w:rsidR="00DA0C2F" w:rsidRDefault="00F60687" w:rsidP="00F60687">
          <w:pPr>
            <w:pStyle w:val="5C8958D498A6437FA75F6770A12D28F5"/>
          </w:pPr>
          <w:r>
            <w:rPr>
              <w:rStyle w:val="a3"/>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687"/>
    <w:rsid w:val="00021AC9"/>
    <w:rsid w:val="001914E9"/>
    <w:rsid w:val="00393E23"/>
    <w:rsid w:val="00781A2B"/>
    <w:rsid w:val="00871979"/>
    <w:rsid w:val="00900E1F"/>
    <w:rsid w:val="00DA0C2F"/>
    <w:rsid w:val="00E507A2"/>
    <w:rsid w:val="00F27F0F"/>
    <w:rsid w:val="00F606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71979"/>
    <w:rPr>
      <w:color w:val="808080"/>
    </w:rPr>
  </w:style>
  <w:style w:type="paragraph" w:customStyle="1" w:styleId="822546A82EBE4B05902EEE84FF352ED4">
    <w:name w:val="822546A82EBE4B05902EEE84FF352ED4"/>
    <w:rsid w:val="00F60687"/>
    <w:pPr>
      <w:widowControl w:val="0"/>
      <w:jc w:val="both"/>
    </w:pPr>
  </w:style>
  <w:style w:type="paragraph" w:customStyle="1" w:styleId="5C8958D498A6437FA75F6770A12D28F5">
    <w:name w:val="5C8958D498A6437FA75F6770A12D28F5"/>
    <w:rsid w:val="00F60687"/>
    <w:pPr>
      <w:widowControl w:val="0"/>
      <w:jc w:val="both"/>
    </w:pPr>
  </w:style>
  <w:style w:type="paragraph" w:customStyle="1" w:styleId="FC80E49CE07A4C8285A6921BA9F7C529">
    <w:name w:val="FC80E49CE07A4C8285A6921BA9F7C529"/>
    <w:rsid w:val="00871979"/>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B54DFF-730C-4B31-9716-169188BA2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5443</TotalTime>
  <Pages>25</Pages>
  <Words>6189</Words>
  <Characters>35283</Characters>
  <Application>Microsoft Office Word</Application>
  <DocSecurity>0</DocSecurity>
  <Lines>294</Lines>
  <Paragraphs>82</Paragraphs>
  <ScaleCrop>false</ScaleCrop>
  <Company/>
  <LinksUpToDate>false</LinksUpToDate>
  <CharactersWithSpaces>41390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Shihan Li</dc:creator>
  <cp:keywords/>
  <dc:description/>
  <cp:lastModifiedBy>Shihan Li</cp:lastModifiedBy>
  <cp:revision>17</cp:revision>
  <dcterms:created xsi:type="dcterms:W3CDTF">2019-11-16T11:28:00Z</dcterms:created>
  <dcterms:modified xsi:type="dcterms:W3CDTF">2019-12-11T17:55:00Z</dcterms:modified>
</cp:coreProperties>
</file>