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1A1A2E"/>
          <w:sz w:val="32"/>
        </w:rPr>
        <w:t>Semantic Content Enrichment — One Pager</w:t>
      </w:r>
    </w:p>
    <w:p>
      <w:pPr>
        <w:spacing w:after="160"/>
      </w:pPr>
      <w:r>
        <w:rPr>
          <w:color w:val="666666"/>
          <w:sz w:val="18"/>
        </w:rPr>
        <w:t>Prototype 7 · Scientific Articles → AI-Enriched Search Index</w:t>
      </w:r>
    </w:p>
    <w:p>
      <w:pPr>
        <w:spacing w:before="200" w:after="40"/>
      </w:pPr>
      <w:r>
        <w:rPr>
          <w:b/>
          <w:color w:val="1A1A2E"/>
          <w:sz w:val="26"/>
        </w:rPr>
        <w:t>What We Built</w:t>
      </w:r>
    </w:p>
    <w:p>
      <w:pPr>
        <w:spacing w:after="80"/>
      </w:pPr>
      <w:r>
        <w:rPr>
          <w:sz w:val="20"/>
        </w:rPr>
        <w:t>A seven-step enrichment pipeline that takes raw publisher article files and makes them smarter for AI-powered search. Each article is broken into passages, and each passage is annotated with context, key scientific terms, figures, and relationships before being stored in a search index.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fill="E8EAF6" w:color="auto" w:val="clear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6768"/>
            <w:shd w:fill="E8EAF6" w:color="auto" w:val="clear"/>
          </w:tcPr>
          <w:p>
            <w:r>
              <w:rPr>
                <w:b/>
                <w:sz w:val="18"/>
              </w:rPr>
              <w:t>What it does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Read &amp; split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Parse the publisher article file, split it into sections and passages, and stitch together passages that are too short to stand alone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Add context labels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AI writes a short label for each passage stating which article it is from, what section, who wrote it, and what the topic is — so passages make sense on their own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Turn figures into findings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AI reads each figure and table caption and rewrites it as a plain finding ("Treatment X reduced tumour size by 40%") instead of leaving a blank image placeholder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Tag key scientific terms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AI identifies genes, diseases, chemicals, cell lines, and organisms mentioned in each passage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Link terms to standard IDs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Each tagged term is matched to a shared ID in a public scientific database (e.g. NCBI, MeSH, ChEBI) — so the same entity is recognised across different papers regardless of how it is spelled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Extract relationships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AI reads each passage and pulls out explicit relationships between terms — e.g. "Gene X inhibits Protein Y" — so search can answer "what interacts with X?" directly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Connect figures to text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Passages that mention a figure are linked to that figure, and vice versa — so evidence in a chart can be found even when the query matches the surrounding text</w:t>
            </w:r>
          </w:p>
        </w:tc>
      </w:tr>
    </w:tbl>
    <w:p/>
    <w:p>
      <w:pPr>
        <w:spacing w:after="160"/>
      </w:pPr>
      <w:r>
        <w:rPr>
          <w:i/>
          <w:color w:val="555555"/>
          <w:sz w:val="18"/>
        </w:rPr>
        <w:t>A separate export step converts the enriched index into a structured data file (JSON-LD) where each article is described using standard web vocabularies and all term IDs point to live database records. This is run manually after the main pipeline.</w:t>
      </w:r>
    </w:p>
    <w:p>
      <w:pPr>
        <w:spacing w:before="200" w:after="40"/>
      </w:pPr>
      <w:r>
        <w:rPr>
          <w:b/>
          <w:color w:val="1A1A2E"/>
          <w:sz w:val="26"/>
        </w:rPr>
        <w:t>Failure Modes Addressed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E8EAF6" w:color="auto" w:val="clear"/>
          </w:tcPr>
          <w:p>
            <w:r>
              <w:rPr>
                <w:b/>
                <w:sz w:val="18"/>
              </w:rPr>
              <w:t>Failure Mode</w:t>
            </w:r>
          </w:p>
        </w:tc>
        <w:tc>
          <w:tcPr>
            <w:tcW w:type="dxa" w:w="3600"/>
            <w:shd w:fill="E8EAF6" w:color="auto" w:val="clear"/>
          </w:tcPr>
          <w:p>
            <w:r>
              <w:rPr>
                <w:b/>
                <w:sz w:val="18"/>
              </w:rPr>
              <w:t>Problem</w:t>
            </w:r>
          </w:p>
        </w:tc>
        <w:tc>
          <w:tcPr>
            <w:tcW w:type="dxa" w:w="3240"/>
            <w:shd w:fill="E8EAF6" w:color="auto" w:val="clear"/>
          </w:tcPr>
          <w:p>
            <w:r>
              <w:rPr>
                <w:b/>
                <w:sz w:val="18"/>
              </w:rPr>
              <w:t>Solution</w:t>
            </w:r>
          </w:p>
        </w:tc>
      </w:tr>
      <w:tr>
        <w:tc>
          <w:tcPr>
            <w:tcW w:type="dxa" w:w="3240"/>
            <w:gridSpan w:val="3"/>
            <w:shd w:fill="3949AB" w:color="auto" w:val="clear"/>
          </w:tcPr>
          <w:p>
            <w:r>
              <w:rPr>
                <w:b/>
                <w:color w:val="FFFFFF"/>
                <w:sz w:val="18"/>
              </w:rPr>
              <w:t>Reading &amp; Splitting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DTD parsing failure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Publisher XML uses a non-standard format that most tools reject outright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Custom parser strips the problematic header and uses fault-tolerant parsing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Short passage problem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Very short paragraphs carry no useful meaning on their own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Short passages are merged with neighbours; last sentence of prior passage is prepended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Cross-boundary evidence loss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 finding spanning a paragraph boundary gets split across two chunks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One-sentence overlap carries trailing context forward into the next chunk</w:t>
            </w:r>
          </w:p>
        </w:tc>
      </w:tr>
      <w:tr>
        <w:tc>
          <w:tcPr>
            <w:tcW w:type="dxa" w:w="3240"/>
            <w:gridSpan w:val="3"/>
            <w:shd w:fill="3949AB" w:color="auto" w:val="clear"/>
          </w:tcPr>
          <w:p>
            <w:r>
              <w:rPr>
                <w:b/>
                <w:color w:val="FFFFFF"/>
                <w:sz w:val="18"/>
              </w:rPr>
              <w:t>Context Labels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Orphaned passages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 passage pulled out of its article looks meaningless without knowing what paper it is from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AI adds a label to every passage: article, section type, first author, and year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Section blindness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 methods paragraph and a results paragraph on the same topic look identical to search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Section type is embedded in the label so methods and results are distinguishable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Author &amp; recency blindness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No signal in the passage for who wrote it or when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First author and publication year included in every passage label</w:t>
            </w:r>
          </w:p>
        </w:tc>
      </w:tr>
      <w:tr>
        <w:tc>
          <w:tcPr>
            <w:tcW w:type="dxa" w:w="3240"/>
            <w:gridSpan w:val="3"/>
            <w:shd w:fill="3949AB" w:color="auto" w:val="clear"/>
          </w:tcPr>
          <w:p>
            <w:r>
              <w:rPr>
                <w:b/>
                <w:color w:val="FFFFFF"/>
                <w:sz w:val="18"/>
              </w:rPr>
              <w:t>Figures &amp; Tables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Blank figure placeholders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Baseline system stored figures as [IMAGE] with no searchable content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AI rewrites each caption as a plain-language finding with specific values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Descriptive captions only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Captions describe what a figure contains, not what it proves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Finding is written as a result claim, not a description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Numbers buried in visuals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Percentages, fold-changes, and p-values in figures never enter the index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Specific values and comparisons are extracted explicitly into the finding text</w:t>
            </w:r>
          </w:p>
        </w:tc>
      </w:tr>
      <w:tr>
        <w:tc>
          <w:tcPr>
            <w:tcW w:type="dxa" w:w="3240"/>
            <w:gridSpan w:val="3"/>
            <w:shd w:fill="3949AB" w:color="auto" w:val="clear"/>
          </w:tcPr>
          <w:p>
            <w:r>
              <w:rPr>
                <w:b/>
                <w:color w:val="FFFFFF"/>
                <w:sz w:val="18"/>
              </w:rPr>
              <w:t>Key Term Tagging &amp; ID Linking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Same term, different spellings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m6A, N6-methyladenosine, and m⁶A are the same chemical but look different to search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All three resolve to the same database ID and are treated as one entity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Opaque abbreviations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Short abbreviations like PAI-1 or YY1 mean nothing to a general search model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Each abbreviation is linked to its full database ID, making it findable by meaning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Same entity, different papers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The same gene in two papers appears as two unrelated strings with no connection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Shared database IDs link the same entity across the entire article corpus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Mislabelled terms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AI occasionally tags an imaging score as a gene or an author name as a protein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Batch: no gate, errors enter the index. Staged: editor review filters these out before storage</w:t>
            </w:r>
          </w:p>
        </w:tc>
      </w:tr>
      <w:tr>
        <w:tc>
          <w:tcPr>
            <w:tcW w:type="dxa" w:w="3240"/>
            <w:gridSpan w:val="3"/>
            <w:shd w:fill="3949AB" w:color="auto" w:val="clear"/>
          </w:tcPr>
          <w:p>
            <w:r>
              <w:rPr>
                <w:b/>
                <w:color w:val="FFFFFF"/>
                <w:sz w:val="18"/>
              </w:rPr>
              <w:t>Relationships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Co-occurrence ≠ interaction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Two terms in the same passage does not mean they interact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Only explicitly stated relationships are stored; proximity alone creates no link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Implicit findings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"Knockdown of X reduced Y" not surfaced by a query for "what inhibits X"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AI extracts the explicit triple (X reduces Y) with a supporting evidence snippet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Query-predicate mismatch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"What inhibits X" should match a passage asserting Y inhibits X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Predicate stored as a typed field enabling predicate-aware search</w:t>
            </w:r>
          </w:p>
        </w:tc>
      </w:tr>
      <w:tr>
        <w:tc>
          <w:tcPr>
            <w:tcW w:type="dxa" w:w="3240"/>
            <w:gridSpan w:val="3"/>
            <w:shd w:fill="3949AB" w:color="auto" w:val="clear"/>
          </w:tcPr>
          <w:p>
            <w:r>
              <w:rPr>
                <w:b/>
                <w:color w:val="FFFFFF"/>
                <w:sz w:val="18"/>
              </w:rPr>
              <w:t>Vocabulary &amp; Hierarchy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Specificity mismatch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 query uses a broad term while the article uses a highly specific one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Medical vocabulary hierarchy matches queries to articles even when the exact term differs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Each paper uses its own terms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Vocabulary varies across papers making cross-corpus search unreliable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Broader parent terms stored on each entity normalise upward to shared concepts</w:t>
            </w:r>
          </w:p>
        </w:tc>
      </w:tr>
      <w:tr>
        <w:tc>
          <w:tcPr>
            <w:tcW w:type="dxa" w:w="3240"/>
            <w:gridSpan w:val="3"/>
            <w:shd w:fill="3949AB" w:color="auto" w:val="clear"/>
          </w:tcPr>
          <w:p>
            <w:r>
              <w:rPr>
                <w:b/>
                <w:color w:val="FFFFFF"/>
                <w:sz w:val="18"/>
              </w:rPr>
              <w:t>Figure–Text Linking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Split evidence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 finding is described in text but the data is only in the figure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Text passages citing a figure are linked to it; figure is linked back to the citing passage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Orphaned figures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 figure with rich quantitative content may not match the query string at all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Figure is surfaced via its linked text passage, which will match the query</w:t>
            </w:r>
          </w:p>
        </w:tc>
      </w:tr>
      <w:tr>
        <w:tc>
          <w:tcPr>
            <w:tcW w:type="dxa" w:w="3240"/>
            <w:gridSpan w:val="3"/>
            <w:shd w:fill="3949AB" w:color="auto" w:val="clear"/>
          </w:tcPr>
          <w:p>
            <w:r>
              <w:rPr>
                <w:b/>
                <w:color w:val="FFFFFF"/>
                <w:sz w:val="18"/>
              </w:rPr>
              <w:t>Structured Data Export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Enrichment is internal only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Without export, all enrichment is locked inside the pipeline and not interoperable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Separate export step writes each article as a structured web document with standard vocabularies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Same entity stored many times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The same entity in 12 passages should produce one canonical record, not 12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Export step deduplicates by entity text and type before writing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IDs don’t resolve externally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Entity IDs should point to live database records to be truly interoperable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Canonical URLs used for all resolved entities so IDs resolve to live ontology records</w:t>
            </w:r>
          </w:p>
        </w:tc>
      </w:tr>
    </w:tbl>
    <w:p/>
    <w:p>
      <w:pPr>
        <w:spacing w:before="200" w:after="40"/>
      </w:pPr>
      <w:r>
        <w:rPr>
          <w:b/>
          <w:color w:val="1A1A2E"/>
          <w:sz w:val="26"/>
        </w:rPr>
        <w:t>Two Approaches: Batch vs. Embedded in Editorial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fill="E8EAF6" w:color="auto" w:val="clear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600"/>
            <w:shd w:fill="E8EAF6" w:color="auto" w:val="clear"/>
          </w:tcPr>
          <w:p>
            <w:r>
              <w:rPr>
                <w:b/>
                <w:sz w:val="18"/>
              </w:rPr>
              <w:t>Batch (run after publication)</w:t>
            </w:r>
          </w:p>
        </w:tc>
        <w:tc>
          <w:tcPr>
            <w:tcW w:type="dxa" w:w="3456"/>
            <w:shd w:fill="E8EAF6" w:color="auto" w:val="clear"/>
          </w:tcPr>
          <w:p>
            <w:r>
              <w:rPr>
                <w:b/>
                <w:sz w:val="18"/>
              </w:rPr>
              <w:t>Embedded (runs during editing)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When it runs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After the article is fully produced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During the editorial process, across two stages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Input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One final article file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Two files — the draft being edited and the final proof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Term tagging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AI tags and links all terms in one pass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AI tags terms at draft stage → editor reviews → IDs resolved at final stage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Human review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Editor scans AI-tagged terms and removes obvious mistakes in about a minute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Mislabelled terms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Enter the search index undetected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Caught by the editor before IDs are looked up; never stored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Output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Same search-ready file format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Same — compatible with the same search index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Complexity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One command, one file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Two processing stages plus a review screen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Best for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Enriching an existing article archive in bulk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New articles passing through an active editorial workflow</w:t>
            </w:r>
          </w:p>
        </w:tc>
      </w:tr>
    </w:tbl>
    <w:p/>
    <w:p>
      <w:pPr>
        <w:spacing w:before="40"/>
      </w:pPr>
      <w:r>
        <w:rPr>
          <w:sz w:val="19"/>
        </w:rPr>
        <w:t>The one meaningful difference: AI occasionally mislabels terms (e.g. an imaging score tagged as a gene, or an author name tagged as a protein). The batch pipeline has no way to catch this — bad labels go straight into the index. The embedded pipeline adds a one-minute editor review that filters these out before they are stored.</w:t>
        <w:br/>
        <w:br/>
        <w:t>Of 22 failure modes: 21 are handled the same way in both approaches · 1 is handled better in the embedded version · 3 (the structured data export) require a separate manual step in both.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