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header3.xml" ContentType="application/vnd.openxmlformats-officedocument.wordprocessingml.header+xml"/>
  <Override PartName="/word/footer2.xml" ContentType="application/vnd.openxmlformats-officedocument.wordprocessingml.footer+xml"/>
  <Override PartName="/word/header4.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398118BA" w14:textId="77777777" w:rsidR="007C70CB" w:rsidRDefault="007C70CB">
      <w:pPr>
        <w:jc w:val="center"/>
        <w:rPr>
          <w:b/>
          <w:color w:val="C00000"/>
          <w:sz w:val="36"/>
          <w:szCs w:val="36"/>
        </w:rPr>
      </w:pPr>
    </w:p>
    <w:p w14:paraId="5EB15A80" w14:textId="77777777" w:rsidR="007C70CB" w:rsidRDefault="007C70CB">
      <w:pPr>
        <w:jc w:val="center"/>
        <w:rPr>
          <w:b/>
          <w:color w:val="C00000"/>
          <w:sz w:val="36"/>
          <w:szCs w:val="36"/>
        </w:rPr>
      </w:pPr>
    </w:p>
    <w:p w14:paraId="2761B8FA" w14:textId="77777777" w:rsidR="007C70CB" w:rsidRDefault="007C70CB">
      <w:pPr>
        <w:jc w:val="center"/>
        <w:rPr>
          <w:b/>
          <w:color w:val="C00000"/>
          <w:sz w:val="36"/>
          <w:szCs w:val="36"/>
        </w:rPr>
      </w:pPr>
    </w:p>
    <w:p w14:paraId="47D40722" w14:textId="77777777" w:rsidR="007C70CB" w:rsidRDefault="007C70CB">
      <w:pPr>
        <w:jc w:val="center"/>
        <w:rPr>
          <w:b/>
          <w:color w:val="C00000"/>
          <w:sz w:val="36"/>
          <w:szCs w:val="36"/>
        </w:rPr>
      </w:pPr>
    </w:p>
    <w:p w14:paraId="437143BB" w14:textId="77777777" w:rsidR="007C70CB" w:rsidRDefault="007C70CB">
      <w:pPr>
        <w:jc w:val="center"/>
        <w:rPr>
          <w:b/>
          <w:color w:val="C00000"/>
          <w:sz w:val="36"/>
          <w:szCs w:val="36"/>
        </w:rPr>
      </w:pPr>
    </w:p>
    <w:p w14:paraId="26B025C8" w14:textId="2C2285BC" w:rsidR="00EC758C" w:rsidRDefault="00757991">
      <w:pPr>
        <w:jc w:val="center"/>
        <w:rPr>
          <w:b/>
          <w:color w:val="C00000"/>
          <w:sz w:val="36"/>
          <w:szCs w:val="36"/>
        </w:rPr>
      </w:pPr>
      <w:proofErr w:type="gramStart"/>
      <w:r>
        <w:rPr>
          <w:b/>
          <w:color w:val="C00000"/>
          <w:sz w:val="36"/>
          <w:szCs w:val="36"/>
        </w:rPr>
        <w:t>Software  Requirement</w:t>
      </w:r>
      <w:proofErr w:type="gramEnd"/>
      <w:r>
        <w:rPr>
          <w:b/>
          <w:color w:val="C00000"/>
          <w:sz w:val="36"/>
          <w:szCs w:val="36"/>
        </w:rPr>
        <w:t xml:space="preserve"> Specification (SRS)</w:t>
      </w:r>
    </w:p>
    <w:p w14:paraId="1806ACAD" w14:textId="77777777" w:rsidR="007C70CB" w:rsidRDefault="007C70CB">
      <w:pPr>
        <w:jc w:val="center"/>
        <w:rPr>
          <w:b/>
          <w:color w:val="C00000"/>
          <w:sz w:val="36"/>
          <w:szCs w:val="36"/>
        </w:rPr>
      </w:pPr>
    </w:p>
    <w:p w14:paraId="53176271" w14:textId="77777777" w:rsidR="007C70CB" w:rsidRDefault="007C70CB">
      <w:pPr>
        <w:jc w:val="center"/>
        <w:rPr>
          <w:b/>
          <w:color w:val="C00000"/>
          <w:sz w:val="36"/>
          <w:szCs w:val="36"/>
        </w:rPr>
      </w:pPr>
    </w:p>
    <w:p w14:paraId="4E3D06BE" w14:textId="77777777" w:rsidR="007C70CB" w:rsidRDefault="007C70CB">
      <w:pPr>
        <w:jc w:val="center"/>
        <w:rPr>
          <w:b/>
          <w:color w:val="C00000"/>
          <w:sz w:val="36"/>
          <w:szCs w:val="36"/>
        </w:rPr>
      </w:pPr>
    </w:p>
    <w:p w14:paraId="4EA640F2" w14:textId="77777777" w:rsidR="00EC758C" w:rsidRDefault="00EC758C">
      <w:pPr>
        <w:jc w:val="center"/>
        <w:rPr>
          <w:b/>
          <w:sz w:val="36"/>
          <w:szCs w:val="36"/>
        </w:rPr>
      </w:pPr>
    </w:p>
    <w:p w14:paraId="5B167534" w14:textId="77777777" w:rsidR="00EC758C" w:rsidRDefault="00757991">
      <w:pPr>
        <w:jc w:val="center"/>
        <w:rPr>
          <w:b/>
          <w:sz w:val="36"/>
          <w:szCs w:val="36"/>
        </w:rPr>
      </w:pPr>
      <w:r>
        <w:rPr>
          <w:b/>
          <w:sz w:val="36"/>
          <w:szCs w:val="36"/>
        </w:rPr>
        <w:t xml:space="preserve">Project Name: </w:t>
      </w:r>
      <w:r w:rsidR="00690404">
        <w:rPr>
          <w:b/>
          <w:sz w:val="36"/>
          <w:szCs w:val="36"/>
        </w:rPr>
        <w:t xml:space="preserve">Fraud Detection System with Concept </w:t>
      </w:r>
      <w:r w:rsidR="005D26F1">
        <w:rPr>
          <w:b/>
          <w:sz w:val="36"/>
          <w:szCs w:val="36"/>
        </w:rPr>
        <w:t>Drift</w:t>
      </w:r>
      <w:r w:rsidR="00690404">
        <w:rPr>
          <w:b/>
          <w:sz w:val="36"/>
          <w:szCs w:val="36"/>
        </w:rPr>
        <w:t xml:space="preserve"> Handling</w:t>
      </w:r>
    </w:p>
    <w:p w14:paraId="079B3E4F" w14:textId="77777777" w:rsidR="00EC758C" w:rsidRDefault="00EC758C">
      <w:pPr>
        <w:jc w:val="center"/>
      </w:pPr>
    </w:p>
    <w:p w14:paraId="69B21E2F" w14:textId="77777777" w:rsidR="00EC758C" w:rsidRDefault="00EC758C">
      <w:pPr>
        <w:jc w:val="center"/>
      </w:pPr>
    </w:p>
    <w:p w14:paraId="0DE84F8E" w14:textId="28750A44" w:rsidR="00EC758C" w:rsidRDefault="00EC758C" w:rsidP="00080A72">
      <w:pPr>
        <w:rPr>
          <w:b/>
          <w:color w:val="FF0000"/>
          <w:sz w:val="32"/>
          <w:szCs w:val="32"/>
        </w:rPr>
      </w:pPr>
    </w:p>
    <w:p w14:paraId="31A68707" w14:textId="77777777" w:rsidR="00080A72" w:rsidRDefault="00080A72" w:rsidP="00080A72">
      <w:pPr>
        <w:rPr>
          <w:b/>
          <w:color w:val="FF0000"/>
          <w:sz w:val="32"/>
          <w:szCs w:val="32"/>
        </w:rPr>
      </w:pPr>
    </w:p>
    <w:p w14:paraId="22FF6D93" w14:textId="77777777" w:rsidR="00080A72" w:rsidRDefault="00080A72" w:rsidP="00080A72">
      <w:pPr>
        <w:rPr>
          <w:b/>
          <w:color w:val="FF0000"/>
          <w:sz w:val="32"/>
          <w:szCs w:val="32"/>
        </w:rPr>
      </w:pPr>
    </w:p>
    <w:p w14:paraId="7F56B171" w14:textId="77777777" w:rsidR="00080A72" w:rsidRDefault="00080A72" w:rsidP="00080A72">
      <w:pPr>
        <w:rPr>
          <w:b/>
          <w:color w:val="FF0000"/>
          <w:sz w:val="32"/>
          <w:szCs w:val="32"/>
        </w:rPr>
      </w:pPr>
    </w:p>
    <w:p w14:paraId="704E2572" w14:textId="77777777" w:rsidR="00080A72" w:rsidRDefault="00080A72" w:rsidP="00080A72">
      <w:pPr>
        <w:rPr>
          <w:b/>
          <w:color w:val="FF0000"/>
          <w:sz w:val="32"/>
          <w:szCs w:val="32"/>
        </w:rPr>
      </w:pPr>
    </w:p>
    <w:p w14:paraId="63442AF1" w14:textId="77777777" w:rsidR="00080A72" w:rsidRDefault="00080A72" w:rsidP="00080A72">
      <w:pPr>
        <w:rPr>
          <w:b/>
          <w:color w:val="FF0000"/>
          <w:sz w:val="32"/>
          <w:szCs w:val="32"/>
        </w:rPr>
      </w:pPr>
    </w:p>
    <w:p w14:paraId="5EB3F94F" w14:textId="77777777" w:rsidR="00080A72" w:rsidRDefault="00080A72" w:rsidP="00080A72">
      <w:pPr>
        <w:rPr>
          <w:b/>
          <w:color w:val="FF0000"/>
          <w:sz w:val="32"/>
          <w:szCs w:val="32"/>
        </w:rPr>
      </w:pPr>
    </w:p>
    <w:p w14:paraId="21FA872A" w14:textId="77777777" w:rsidR="00080A72" w:rsidRDefault="00080A72" w:rsidP="00080A72">
      <w:pPr>
        <w:rPr>
          <w:b/>
          <w:color w:val="FF0000"/>
          <w:sz w:val="32"/>
          <w:szCs w:val="32"/>
        </w:rPr>
      </w:pPr>
    </w:p>
    <w:p w14:paraId="216CA897" w14:textId="77777777" w:rsidR="00080A72" w:rsidRPr="00080A72" w:rsidRDefault="00080A72" w:rsidP="00080A72">
      <w:pPr>
        <w:rPr>
          <w:b/>
          <w:color w:val="FF0000"/>
          <w:sz w:val="32"/>
          <w:szCs w:val="32"/>
        </w:rPr>
      </w:pPr>
    </w:p>
    <w:p w14:paraId="2440A872" w14:textId="77777777" w:rsidR="00EC758C" w:rsidRDefault="00EC758C">
      <w:pPr>
        <w:pStyle w:val="ProcessNo"/>
        <w:jc w:val="both"/>
        <w:rPr>
          <w:sz w:val="24"/>
          <w:szCs w:val="24"/>
        </w:rPr>
      </w:pPr>
    </w:p>
    <w:p w14:paraId="5F8AEE2F" w14:textId="77777777" w:rsidR="00EC758C" w:rsidRDefault="00EC758C">
      <w:pPr>
        <w:pStyle w:val="ProcessNo"/>
        <w:jc w:val="both"/>
        <w:rPr>
          <w:sz w:val="24"/>
          <w:szCs w:val="24"/>
        </w:rPr>
      </w:pPr>
    </w:p>
    <w:p w14:paraId="6FE079EE" w14:textId="77777777" w:rsidR="00EC758C" w:rsidRDefault="00EC758C">
      <w:pPr>
        <w:pStyle w:val="Title-Name"/>
        <w:jc w:val="both"/>
        <w:rPr>
          <w:sz w:val="24"/>
          <w:szCs w:val="24"/>
        </w:rPr>
      </w:pPr>
      <w:bookmarkStart w:id="0" w:name="_Hlt171237854"/>
      <w:bookmarkStart w:id="1" w:name="_Hlt87778264"/>
      <w:bookmarkStart w:id="2" w:name="_Toc28159242"/>
      <w:bookmarkStart w:id="3" w:name="_Toc20911163"/>
      <w:bookmarkStart w:id="4" w:name="AppendixK"/>
      <w:bookmarkEnd w:id="0"/>
      <w:bookmarkEnd w:id="1"/>
    </w:p>
    <w:p w14:paraId="11B29F24" w14:textId="77777777" w:rsidR="00EC758C" w:rsidRDefault="00EC758C">
      <w:pPr>
        <w:pStyle w:val="Title-Name"/>
        <w:jc w:val="both"/>
        <w:rPr>
          <w:sz w:val="24"/>
          <w:szCs w:val="24"/>
        </w:rPr>
      </w:pPr>
    </w:p>
    <w:p w14:paraId="0C8FEF57" w14:textId="77777777" w:rsidR="00EC758C" w:rsidRDefault="00EC758C">
      <w:pPr>
        <w:pStyle w:val="Title-Name"/>
        <w:jc w:val="both"/>
        <w:rPr>
          <w:sz w:val="24"/>
          <w:szCs w:val="24"/>
        </w:rPr>
      </w:pPr>
    </w:p>
    <w:p w14:paraId="08DD861F" w14:textId="77777777" w:rsidR="00EC758C" w:rsidRDefault="00EC758C">
      <w:pPr>
        <w:pStyle w:val="Title-Name"/>
        <w:jc w:val="both"/>
        <w:rPr>
          <w:sz w:val="24"/>
          <w:szCs w:val="24"/>
        </w:rPr>
      </w:pPr>
    </w:p>
    <w:p w14:paraId="356EF881" w14:textId="77777777" w:rsidR="00EC758C" w:rsidRDefault="00EC758C">
      <w:pPr>
        <w:pStyle w:val="Title-Name"/>
        <w:jc w:val="both"/>
        <w:rPr>
          <w:sz w:val="24"/>
          <w:szCs w:val="24"/>
        </w:rPr>
      </w:pPr>
    </w:p>
    <w:p w14:paraId="7D402AE7" w14:textId="77777777" w:rsidR="00EC758C" w:rsidRDefault="00EC758C">
      <w:pPr>
        <w:pStyle w:val="Title-Name"/>
        <w:jc w:val="both"/>
        <w:rPr>
          <w:sz w:val="24"/>
          <w:szCs w:val="24"/>
        </w:rPr>
      </w:pPr>
    </w:p>
    <w:p w14:paraId="21BAC90B" w14:textId="77777777" w:rsidR="00EC758C" w:rsidRDefault="00EC758C">
      <w:pPr>
        <w:pStyle w:val="Title-Name"/>
        <w:jc w:val="both"/>
        <w:rPr>
          <w:sz w:val="24"/>
          <w:szCs w:val="24"/>
        </w:rPr>
      </w:pPr>
    </w:p>
    <w:p w14:paraId="15BF7ED8" w14:textId="77777777" w:rsidR="00EC758C" w:rsidRDefault="00EC758C">
      <w:pPr>
        <w:pStyle w:val="Title-Name"/>
        <w:jc w:val="both"/>
        <w:rPr>
          <w:sz w:val="24"/>
          <w:szCs w:val="24"/>
        </w:rPr>
      </w:pPr>
    </w:p>
    <w:p w14:paraId="6E71E1C2" w14:textId="77777777" w:rsidR="00EC758C" w:rsidRDefault="00EC758C">
      <w:pPr>
        <w:pStyle w:val="Title-Name"/>
        <w:jc w:val="both"/>
        <w:rPr>
          <w:sz w:val="24"/>
          <w:szCs w:val="24"/>
        </w:rPr>
      </w:pPr>
    </w:p>
    <w:p w14:paraId="21EEBFA5" w14:textId="77777777" w:rsidR="00EC758C" w:rsidRDefault="00EC758C">
      <w:pPr>
        <w:pStyle w:val="Title-Name"/>
        <w:jc w:val="both"/>
        <w:rPr>
          <w:sz w:val="24"/>
          <w:szCs w:val="24"/>
        </w:rPr>
      </w:pPr>
    </w:p>
    <w:p w14:paraId="5F3AF3A2" w14:textId="77777777" w:rsidR="00EC758C" w:rsidRDefault="00EC758C">
      <w:pPr>
        <w:pStyle w:val="Title-Name"/>
        <w:jc w:val="both"/>
        <w:rPr>
          <w:sz w:val="24"/>
          <w:szCs w:val="24"/>
        </w:rPr>
      </w:pPr>
    </w:p>
    <w:p w14:paraId="73A16DC2" w14:textId="77777777" w:rsidR="00EC758C" w:rsidRDefault="00EC758C">
      <w:pPr>
        <w:pStyle w:val="Title-Name"/>
        <w:jc w:val="both"/>
        <w:rPr>
          <w:sz w:val="24"/>
          <w:szCs w:val="24"/>
        </w:rPr>
      </w:pPr>
    </w:p>
    <w:p w14:paraId="12FC9880" w14:textId="77777777" w:rsidR="00EC758C" w:rsidRDefault="00EC758C">
      <w:pPr>
        <w:pStyle w:val="Title-Name"/>
        <w:jc w:val="both"/>
        <w:rPr>
          <w:sz w:val="24"/>
          <w:szCs w:val="24"/>
        </w:rPr>
      </w:pPr>
    </w:p>
    <w:p w14:paraId="7F732510" w14:textId="77777777" w:rsidR="00EC758C" w:rsidRDefault="00EC758C">
      <w:pPr>
        <w:pStyle w:val="Title-Name"/>
        <w:jc w:val="both"/>
        <w:rPr>
          <w:sz w:val="24"/>
          <w:szCs w:val="24"/>
        </w:rPr>
      </w:pPr>
    </w:p>
    <w:p w14:paraId="7F61CA59" w14:textId="77777777" w:rsidR="00EC758C" w:rsidRDefault="00EC758C">
      <w:pPr>
        <w:pStyle w:val="Title-Name"/>
        <w:jc w:val="both"/>
        <w:rPr>
          <w:sz w:val="24"/>
          <w:szCs w:val="24"/>
        </w:rPr>
      </w:pPr>
    </w:p>
    <w:p w14:paraId="659CBC21" w14:textId="77777777" w:rsidR="00EC758C" w:rsidRDefault="00EC758C">
      <w:pPr>
        <w:pStyle w:val="Title-Name"/>
        <w:jc w:val="both"/>
        <w:rPr>
          <w:sz w:val="24"/>
          <w:szCs w:val="24"/>
        </w:rPr>
      </w:pPr>
    </w:p>
    <w:p w14:paraId="48EA2B4F" w14:textId="77777777" w:rsidR="00EC758C" w:rsidRDefault="00EC758C">
      <w:pPr>
        <w:pStyle w:val="Title-Name"/>
        <w:jc w:val="both"/>
        <w:rPr>
          <w:sz w:val="24"/>
          <w:szCs w:val="24"/>
        </w:rPr>
      </w:pPr>
    </w:p>
    <w:p w14:paraId="5A8C5010" w14:textId="77777777" w:rsidR="00EC758C" w:rsidRDefault="00EC758C">
      <w:pPr>
        <w:pStyle w:val="Title-Name"/>
        <w:jc w:val="both"/>
        <w:rPr>
          <w:sz w:val="24"/>
          <w:szCs w:val="24"/>
        </w:rPr>
      </w:pPr>
    </w:p>
    <w:p w14:paraId="53E851E6" w14:textId="77777777" w:rsidR="00EC758C" w:rsidRDefault="00EC758C">
      <w:pPr>
        <w:pStyle w:val="Title-Name"/>
        <w:jc w:val="both"/>
        <w:rPr>
          <w:sz w:val="24"/>
          <w:szCs w:val="24"/>
        </w:rPr>
      </w:pPr>
    </w:p>
    <w:p w14:paraId="129AC777" w14:textId="77777777" w:rsidR="00EC758C" w:rsidRDefault="00EC758C">
      <w:pPr>
        <w:pStyle w:val="Title-Name"/>
        <w:jc w:val="both"/>
        <w:rPr>
          <w:sz w:val="24"/>
          <w:szCs w:val="24"/>
        </w:rPr>
      </w:pPr>
    </w:p>
    <w:p w14:paraId="56E2CAB7" w14:textId="77777777" w:rsidR="00EC758C" w:rsidRDefault="00EC758C">
      <w:pPr>
        <w:pStyle w:val="Title-Name"/>
        <w:jc w:val="both"/>
        <w:rPr>
          <w:sz w:val="24"/>
          <w:szCs w:val="24"/>
        </w:rPr>
      </w:pPr>
    </w:p>
    <w:p w14:paraId="5587A7F2" w14:textId="77777777" w:rsidR="00EC758C" w:rsidRDefault="00EC758C">
      <w:pPr>
        <w:pStyle w:val="Title-Name"/>
        <w:jc w:val="both"/>
        <w:rPr>
          <w:sz w:val="24"/>
          <w:szCs w:val="24"/>
        </w:rPr>
      </w:pPr>
    </w:p>
    <w:p w14:paraId="5042C41B" w14:textId="77777777" w:rsidR="00EC758C" w:rsidRDefault="00EC758C">
      <w:pPr>
        <w:pStyle w:val="Title-Name"/>
        <w:jc w:val="both"/>
        <w:rPr>
          <w:sz w:val="24"/>
          <w:szCs w:val="24"/>
        </w:rPr>
      </w:pPr>
    </w:p>
    <w:p w14:paraId="2C6A2DCE" w14:textId="77777777" w:rsidR="00EC758C" w:rsidRDefault="00EC758C">
      <w:pPr>
        <w:pStyle w:val="Title-Name"/>
        <w:jc w:val="both"/>
        <w:rPr>
          <w:sz w:val="24"/>
          <w:szCs w:val="24"/>
        </w:rPr>
      </w:pPr>
    </w:p>
    <w:p w14:paraId="006C0431" w14:textId="77777777" w:rsidR="00EC758C" w:rsidRDefault="00EC758C">
      <w:pPr>
        <w:pStyle w:val="BodyText0"/>
        <w:spacing w:after="0"/>
        <w:jc w:val="center"/>
        <w:rPr>
          <w:b/>
          <w:sz w:val="28"/>
          <w:szCs w:val="28"/>
        </w:rPr>
      </w:pPr>
    </w:p>
    <w:p w14:paraId="4AE982CC" w14:textId="77777777" w:rsidR="00EC758C" w:rsidRDefault="00EC758C">
      <w:pPr>
        <w:pStyle w:val="BodyText0"/>
        <w:spacing w:after="0"/>
        <w:jc w:val="center"/>
        <w:rPr>
          <w:b/>
          <w:sz w:val="28"/>
          <w:szCs w:val="28"/>
        </w:rPr>
      </w:pPr>
    </w:p>
    <w:p w14:paraId="7B4BB262" w14:textId="77777777" w:rsidR="00EC758C" w:rsidRDefault="00EC758C">
      <w:pPr>
        <w:pStyle w:val="BodyText0"/>
        <w:spacing w:after="0"/>
        <w:jc w:val="center"/>
        <w:rPr>
          <w:b/>
          <w:sz w:val="28"/>
          <w:szCs w:val="28"/>
        </w:rPr>
      </w:pPr>
    </w:p>
    <w:p w14:paraId="220762F3" w14:textId="77777777" w:rsidR="00EC758C" w:rsidRDefault="00EC758C">
      <w:pPr>
        <w:pStyle w:val="BodyText0"/>
        <w:spacing w:after="0"/>
        <w:jc w:val="center"/>
        <w:rPr>
          <w:b/>
          <w:sz w:val="28"/>
          <w:szCs w:val="28"/>
        </w:rPr>
      </w:pPr>
    </w:p>
    <w:p w14:paraId="106BB5CF" w14:textId="77777777" w:rsidR="00EC758C" w:rsidRDefault="00EC758C">
      <w:pPr>
        <w:pStyle w:val="BodyText0"/>
        <w:spacing w:after="0"/>
        <w:jc w:val="center"/>
        <w:rPr>
          <w:b/>
          <w:sz w:val="28"/>
          <w:szCs w:val="28"/>
        </w:rPr>
      </w:pPr>
    </w:p>
    <w:p w14:paraId="0F2A7C27" w14:textId="77777777" w:rsidR="00EC758C" w:rsidRDefault="00757991">
      <w:pPr>
        <w:pStyle w:val="BodyText0"/>
        <w:spacing w:after="0"/>
        <w:jc w:val="center"/>
        <w:rPr>
          <w:b/>
          <w:sz w:val="28"/>
          <w:szCs w:val="28"/>
        </w:rPr>
      </w:pPr>
      <w:r>
        <w:rPr>
          <w:b/>
          <w:sz w:val="28"/>
          <w:szCs w:val="28"/>
        </w:rPr>
        <w:t>Revision History</w:t>
      </w:r>
    </w:p>
    <w:p w14:paraId="6BE98F40" w14:textId="77777777" w:rsidR="00EC758C" w:rsidRDefault="00EC758C">
      <w:pPr>
        <w:pStyle w:val="Table-Body"/>
        <w:jc w:val="both"/>
        <w:rPr>
          <w:szCs w:val="24"/>
        </w:rPr>
      </w:pPr>
    </w:p>
    <w:tbl>
      <w:tblPr>
        <w:tblW w:w="9000" w:type="dxa"/>
        <w:tblInd w:w="108"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Look w:val="0000" w:firstRow="0" w:lastRow="0" w:firstColumn="0" w:lastColumn="0" w:noHBand="0" w:noVBand="0"/>
      </w:tblPr>
      <w:tblGrid>
        <w:gridCol w:w="1260"/>
        <w:gridCol w:w="1620"/>
        <w:gridCol w:w="1710"/>
        <w:gridCol w:w="2610"/>
        <w:gridCol w:w="1800"/>
      </w:tblGrid>
      <w:tr w:rsidR="0005189B" w14:paraId="7D0BD512" w14:textId="77777777">
        <w:trPr>
          <w:trHeight w:val="400"/>
        </w:trPr>
        <w:tc>
          <w:tcPr>
            <w:tcW w:w="1260" w:type="dxa"/>
          </w:tcPr>
          <w:p w14:paraId="7A297518" w14:textId="77777777" w:rsidR="00EC758C" w:rsidRDefault="00757991">
            <w:pPr>
              <w:pStyle w:val="Table-Heading"/>
              <w:rPr>
                <w:b w:val="0"/>
                <w:szCs w:val="24"/>
              </w:rPr>
            </w:pPr>
            <w:r>
              <w:rPr>
                <w:szCs w:val="24"/>
              </w:rPr>
              <w:t>Version</w:t>
            </w:r>
          </w:p>
        </w:tc>
        <w:tc>
          <w:tcPr>
            <w:tcW w:w="1620" w:type="dxa"/>
          </w:tcPr>
          <w:p w14:paraId="237E1AD3" w14:textId="77777777" w:rsidR="00EC758C" w:rsidRDefault="00757991">
            <w:pPr>
              <w:pStyle w:val="Table-Heading"/>
              <w:rPr>
                <w:b w:val="0"/>
                <w:szCs w:val="24"/>
              </w:rPr>
            </w:pPr>
            <w:r>
              <w:rPr>
                <w:szCs w:val="24"/>
              </w:rPr>
              <w:t>Date of Release</w:t>
            </w:r>
          </w:p>
        </w:tc>
        <w:tc>
          <w:tcPr>
            <w:tcW w:w="1710" w:type="dxa"/>
          </w:tcPr>
          <w:p w14:paraId="37D7C2EE" w14:textId="77777777" w:rsidR="00EC758C" w:rsidRDefault="00757991">
            <w:pPr>
              <w:pStyle w:val="Table-Heading"/>
              <w:rPr>
                <w:b w:val="0"/>
                <w:szCs w:val="24"/>
              </w:rPr>
            </w:pPr>
            <w:r>
              <w:rPr>
                <w:szCs w:val="24"/>
              </w:rPr>
              <w:t>Pages Affected</w:t>
            </w:r>
          </w:p>
        </w:tc>
        <w:tc>
          <w:tcPr>
            <w:tcW w:w="2610" w:type="dxa"/>
          </w:tcPr>
          <w:p w14:paraId="6B5DF9BA" w14:textId="77777777" w:rsidR="00EC758C" w:rsidRDefault="00757991">
            <w:pPr>
              <w:pStyle w:val="Table-Heading"/>
              <w:rPr>
                <w:b w:val="0"/>
                <w:szCs w:val="24"/>
              </w:rPr>
            </w:pPr>
            <w:r>
              <w:rPr>
                <w:szCs w:val="24"/>
              </w:rPr>
              <w:t>Reasons for Change</w:t>
            </w:r>
          </w:p>
        </w:tc>
        <w:tc>
          <w:tcPr>
            <w:tcW w:w="1800" w:type="dxa"/>
          </w:tcPr>
          <w:p w14:paraId="0F424989" w14:textId="77777777" w:rsidR="00EC758C" w:rsidRDefault="00757991">
            <w:pPr>
              <w:pStyle w:val="Table-Heading"/>
              <w:rPr>
                <w:szCs w:val="24"/>
              </w:rPr>
            </w:pPr>
            <w:r>
              <w:rPr>
                <w:szCs w:val="24"/>
              </w:rPr>
              <w:t>Signature</w:t>
            </w:r>
          </w:p>
        </w:tc>
      </w:tr>
      <w:tr w:rsidR="0005189B" w14:paraId="2B728936" w14:textId="77777777">
        <w:trPr>
          <w:trHeight w:val="400"/>
        </w:trPr>
        <w:tc>
          <w:tcPr>
            <w:tcW w:w="1260" w:type="dxa"/>
          </w:tcPr>
          <w:p w14:paraId="49FA1E9B" w14:textId="77777777" w:rsidR="00EC758C" w:rsidRDefault="00757991">
            <w:pPr>
              <w:pStyle w:val="Table-Body"/>
              <w:jc w:val="both"/>
              <w:rPr>
                <w:szCs w:val="24"/>
              </w:rPr>
            </w:pPr>
            <w:r>
              <w:rPr>
                <w:szCs w:val="24"/>
              </w:rPr>
              <w:t>1.0</w:t>
            </w:r>
          </w:p>
        </w:tc>
        <w:tc>
          <w:tcPr>
            <w:tcW w:w="1620" w:type="dxa"/>
          </w:tcPr>
          <w:p w14:paraId="1B74FEF2" w14:textId="77777777" w:rsidR="00EC758C" w:rsidRDefault="00EC758C">
            <w:pPr>
              <w:pStyle w:val="Table-Body"/>
              <w:jc w:val="both"/>
              <w:rPr>
                <w:szCs w:val="24"/>
              </w:rPr>
            </w:pPr>
          </w:p>
        </w:tc>
        <w:tc>
          <w:tcPr>
            <w:tcW w:w="1710" w:type="dxa"/>
          </w:tcPr>
          <w:p w14:paraId="72654D32" w14:textId="77777777" w:rsidR="00EC758C" w:rsidRDefault="00757991">
            <w:pPr>
              <w:pStyle w:val="Table-Body"/>
              <w:jc w:val="both"/>
              <w:rPr>
                <w:szCs w:val="24"/>
              </w:rPr>
            </w:pPr>
            <w:r>
              <w:rPr>
                <w:szCs w:val="24"/>
              </w:rPr>
              <w:t>All</w:t>
            </w:r>
          </w:p>
        </w:tc>
        <w:tc>
          <w:tcPr>
            <w:tcW w:w="2610" w:type="dxa"/>
          </w:tcPr>
          <w:p w14:paraId="334F7BB7" w14:textId="77777777" w:rsidR="00EC758C" w:rsidRDefault="00757991">
            <w:pPr>
              <w:pStyle w:val="Table-Body"/>
              <w:jc w:val="both"/>
              <w:rPr>
                <w:szCs w:val="24"/>
              </w:rPr>
            </w:pPr>
            <w:r>
              <w:rPr>
                <w:szCs w:val="24"/>
              </w:rPr>
              <w:t>First Release</w:t>
            </w:r>
          </w:p>
        </w:tc>
        <w:tc>
          <w:tcPr>
            <w:tcW w:w="1800" w:type="dxa"/>
          </w:tcPr>
          <w:p w14:paraId="0B49DB66" w14:textId="77777777" w:rsidR="00EC758C" w:rsidRDefault="00EC758C">
            <w:pPr>
              <w:pStyle w:val="Table-Body"/>
              <w:jc w:val="both"/>
              <w:rPr>
                <w:szCs w:val="24"/>
              </w:rPr>
            </w:pPr>
          </w:p>
        </w:tc>
      </w:tr>
      <w:tr w:rsidR="0005189B" w14:paraId="3BCAF726" w14:textId="77777777">
        <w:trPr>
          <w:trHeight w:val="400"/>
        </w:trPr>
        <w:tc>
          <w:tcPr>
            <w:tcW w:w="1260" w:type="dxa"/>
          </w:tcPr>
          <w:p w14:paraId="64069616" w14:textId="77777777" w:rsidR="00EC758C" w:rsidRDefault="00757991">
            <w:pPr>
              <w:pStyle w:val="Table-Body"/>
              <w:jc w:val="both"/>
              <w:rPr>
                <w:szCs w:val="24"/>
              </w:rPr>
            </w:pPr>
            <w:r>
              <w:rPr>
                <w:szCs w:val="24"/>
              </w:rPr>
              <w:t>1.1</w:t>
            </w:r>
          </w:p>
        </w:tc>
        <w:tc>
          <w:tcPr>
            <w:tcW w:w="1620" w:type="dxa"/>
          </w:tcPr>
          <w:p w14:paraId="6BB8B00B" w14:textId="77777777" w:rsidR="00EC758C" w:rsidRDefault="00EC758C">
            <w:pPr>
              <w:pStyle w:val="Table-Body"/>
              <w:jc w:val="both"/>
              <w:rPr>
                <w:szCs w:val="24"/>
              </w:rPr>
            </w:pPr>
          </w:p>
        </w:tc>
        <w:tc>
          <w:tcPr>
            <w:tcW w:w="1710" w:type="dxa"/>
          </w:tcPr>
          <w:p w14:paraId="27467EF9" w14:textId="77777777" w:rsidR="00EC758C" w:rsidRDefault="00757991">
            <w:pPr>
              <w:pStyle w:val="Table-Body"/>
              <w:jc w:val="both"/>
              <w:rPr>
                <w:szCs w:val="24"/>
              </w:rPr>
            </w:pPr>
            <w:r>
              <w:rPr>
                <w:szCs w:val="24"/>
              </w:rPr>
              <w:t xml:space="preserve">Appendix N </w:t>
            </w:r>
          </w:p>
          <w:p w14:paraId="5681DC5D" w14:textId="77777777" w:rsidR="00EC758C" w:rsidRDefault="00757991">
            <w:pPr>
              <w:pStyle w:val="Table-Body"/>
              <w:jc w:val="both"/>
              <w:rPr>
                <w:szCs w:val="24"/>
              </w:rPr>
            </w:pPr>
            <w:r>
              <w:rPr>
                <w:szCs w:val="24"/>
              </w:rPr>
              <w:t>Page 21 and 22</w:t>
            </w:r>
          </w:p>
        </w:tc>
        <w:tc>
          <w:tcPr>
            <w:tcW w:w="2610" w:type="dxa"/>
          </w:tcPr>
          <w:p w14:paraId="4EEFC7AE" w14:textId="77777777" w:rsidR="00EC758C" w:rsidRDefault="00757991">
            <w:pPr>
              <w:pStyle w:val="Table-Body"/>
              <w:jc w:val="both"/>
              <w:rPr>
                <w:szCs w:val="24"/>
              </w:rPr>
            </w:pPr>
            <w:r>
              <w:rPr>
                <w:szCs w:val="24"/>
              </w:rPr>
              <w:t>Test Cases added in the Requirements Traceability matrix</w:t>
            </w:r>
          </w:p>
        </w:tc>
        <w:tc>
          <w:tcPr>
            <w:tcW w:w="1800" w:type="dxa"/>
          </w:tcPr>
          <w:p w14:paraId="5FCC4DA1" w14:textId="77777777" w:rsidR="00EC758C" w:rsidRDefault="00EC758C">
            <w:pPr>
              <w:pStyle w:val="Table-Body"/>
              <w:jc w:val="both"/>
              <w:rPr>
                <w:szCs w:val="24"/>
              </w:rPr>
            </w:pPr>
          </w:p>
        </w:tc>
      </w:tr>
      <w:tr w:rsidR="0005189B" w14:paraId="481F5353" w14:textId="77777777">
        <w:trPr>
          <w:trHeight w:val="400"/>
        </w:trPr>
        <w:tc>
          <w:tcPr>
            <w:tcW w:w="1260" w:type="dxa"/>
          </w:tcPr>
          <w:p w14:paraId="74784897" w14:textId="77777777" w:rsidR="00EC758C" w:rsidRDefault="00757991">
            <w:pPr>
              <w:pStyle w:val="Table-Body"/>
              <w:jc w:val="both"/>
              <w:rPr>
                <w:szCs w:val="24"/>
              </w:rPr>
            </w:pPr>
            <w:r>
              <w:rPr>
                <w:szCs w:val="24"/>
              </w:rPr>
              <w:t>2.0</w:t>
            </w:r>
          </w:p>
        </w:tc>
        <w:tc>
          <w:tcPr>
            <w:tcW w:w="1620" w:type="dxa"/>
          </w:tcPr>
          <w:p w14:paraId="4585B640" w14:textId="77777777" w:rsidR="00EC758C" w:rsidRDefault="00EC758C">
            <w:pPr>
              <w:pStyle w:val="Table-Body"/>
              <w:jc w:val="both"/>
              <w:rPr>
                <w:szCs w:val="24"/>
              </w:rPr>
            </w:pPr>
          </w:p>
        </w:tc>
        <w:tc>
          <w:tcPr>
            <w:tcW w:w="1710" w:type="dxa"/>
          </w:tcPr>
          <w:p w14:paraId="35AD9695" w14:textId="77777777" w:rsidR="00EC758C" w:rsidRDefault="00757991">
            <w:pPr>
              <w:pStyle w:val="Table-Body"/>
              <w:jc w:val="both"/>
              <w:rPr>
                <w:szCs w:val="24"/>
              </w:rPr>
            </w:pPr>
            <w:r>
              <w:rPr>
                <w:szCs w:val="24"/>
              </w:rPr>
              <w:t>All</w:t>
            </w:r>
          </w:p>
        </w:tc>
        <w:tc>
          <w:tcPr>
            <w:tcW w:w="2610" w:type="dxa"/>
          </w:tcPr>
          <w:p w14:paraId="5F76AA18" w14:textId="77777777" w:rsidR="00EC758C" w:rsidRDefault="00757991">
            <w:pPr>
              <w:pStyle w:val="Table-Body"/>
              <w:jc w:val="both"/>
              <w:rPr>
                <w:szCs w:val="24"/>
              </w:rPr>
            </w:pPr>
            <w:r>
              <w:rPr>
                <w:szCs w:val="24"/>
              </w:rPr>
              <w:t>Version Release</w:t>
            </w:r>
          </w:p>
        </w:tc>
        <w:tc>
          <w:tcPr>
            <w:tcW w:w="1800" w:type="dxa"/>
          </w:tcPr>
          <w:p w14:paraId="66683DFF" w14:textId="77777777" w:rsidR="00EC758C" w:rsidRDefault="00EC758C">
            <w:pPr>
              <w:pStyle w:val="Table-Body"/>
              <w:jc w:val="both"/>
              <w:rPr>
                <w:szCs w:val="24"/>
              </w:rPr>
            </w:pPr>
          </w:p>
        </w:tc>
      </w:tr>
      <w:tr w:rsidR="0005189B" w14:paraId="0F845ADB" w14:textId="77777777">
        <w:trPr>
          <w:trHeight w:val="400"/>
        </w:trPr>
        <w:tc>
          <w:tcPr>
            <w:tcW w:w="1260" w:type="dxa"/>
          </w:tcPr>
          <w:p w14:paraId="74CC825F" w14:textId="77777777" w:rsidR="00EC758C" w:rsidRDefault="00757991">
            <w:pPr>
              <w:pStyle w:val="Table-Body"/>
              <w:jc w:val="both"/>
              <w:rPr>
                <w:szCs w:val="24"/>
              </w:rPr>
            </w:pPr>
            <w:r>
              <w:rPr>
                <w:szCs w:val="24"/>
              </w:rPr>
              <w:t>2.1</w:t>
            </w:r>
          </w:p>
        </w:tc>
        <w:tc>
          <w:tcPr>
            <w:tcW w:w="1620" w:type="dxa"/>
          </w:tcPr>
          <w:p w14:paraId="64B273F1" w14:textId="77777777" w:rsidR="00EC758C" w:rsidRDefault="00EC758C">
            <w:pPr>
              <w:pStyle w:val="Table-Body"/>
              <w:jc w:val="both"/>
              <w:rPr>
                <w:szCs w:val="24"/>
              </w:rPr>
            </w:pPr>
          </w:p>
        </w:tc>
        <w:tc>
          <w:tcPr>
            <w:tcW w:w="1710" w:type="dxa"/>
          </w:tcPr>
          <w:p w14:paraId="2D16C117" w14:textId="77777777" w:rsidR="00EC758C" w:rsidRDefault="00757991">
            <w:pPr>
              <w:pStyle w:val="Table-Body"/>
              <w:jc w:val="both"/>
              <w:rPr>
                <w:szCs w:val="24"/>
              </w:rPr>
            </w:pPr>
            <w:r>
              <w:rPr>
                <w:szCs w:val="24"/>
              </w:rPr>
              <w:t>Page 6</w:t>
            </w:r>
          </w:p>
        </w:tc>
        <w:tc>
          <w:tcPr>
            <w:tcW w:w="2610" w:type="dxa"/>
          </w:tcPr>
          <w:p w14:paraId="5CFA4F58" w14:textId="77777777" w:rsidR="00EC758C" w:rsidRDefault="00757991">
            <w:pPr>
              <w:pStyle w:val="Table-Body"/>
              <w:jc w:val="both"/>
              <w:rPr>
                <w:szCs w:val="24"/>
              </w:rPr>
            </w:pPr>
            <w:r>
              <w:rPr>
                <w:szCs w:val="24"/>
              </w:rPr>
              <w:t>Change in Management executive</w:t>
            </w:r>
          </w:p>
        </w:tc>
        <w:tc>
          <w:tcPr>
            <w:tcW w:w="1800" w:type="dxa"/>
          </w:tcPr>
          <w:p w14:paraId="09C2C175" w14:textId="77777777" w:rsidR="00EC758C" w:rsidRDefault="00EC758C">
            <w:pPr>
              <w:pStyle w:val="Table-Body"/>
              <w:jc w:val="both"/>
              <w:rPr>
                <w:szCs w:val="24"/>
              </w:rPr>
            </w:pPr>
          </w:p>
        </w:tc>
      </w:tr>
      <w:tr w:rsidR="0005189B" w14:paraId="7B796C9E" w14:textId="77777777">
        <w:trPr>
          <w:trHeight w:val="400"/>
        </w:trPr>
        <w:tc>
          <w:tcPr>
            <w:tcW w:w="1260" w:type="dxa"/>
          </w:tcPr>
          <w:p w14:paraId="639E439F" w14:textId="77777777" w:rsidR="00EC758C" w:rsidRDefault="00EC758C">
            <w:pPr>
              <w:pStyle w:val="Table-Body"/>
              <w:jc w:val="both"/>
              <w:rPr>
                <w:szCs w:val="24"/>
              </w:rPr>
            </w:pPr>
          </w:p>
        </w:tc>
        <w:tc>
          <w:tcPr>
            <w:tcW w:w="1620" w:type="dxa"/>
          </w:tcPr>
          <w:p w14:paraId="49951037" w14:textId="77777777" w:rsidR="00EC758C" w:rsidRDefault="00EC758C">
            <w:pPr>
              <w:pStyle w:val="Table-Body"/>
              <w:jc w:val="both"/>
              <w:rPr>
                <w:szCs w:val="24"/>
              </w:rPr>
            </w:pPr>
          </w:p>
        </w:tc>
        <w:tc>
          <w:tcPr>
            <w:tcW w:w="1710" w:type="dxa"/>
          </w:tcPr>
          <w:p w14:paraId="769BE592" w14:textId="77777777" w:rsidR="00EC758C" w:rsidRDefault="00EC758C">
            <w:pPr>
              <w:pStyle w:val="Table-Body"/>
              <w:jc w:val="both"/>
              <w:rPr>
                <w:szCs w:val="24"/>
              </w:rPr>
            </w:pPr>
          </w:p>
        </w:tc>
        <w:tc>
          <w:tcPr>
            <w:tcW w:w="2610" w:type="dxa"/>
          </w:tcPr>
          <w:p w14:paraId="55C2F8D7" w14:textId="77777777" w:rsidR="00EC758C" w:rsidRDefault="00EC758C">
            <w:pPr>
              <w:pStyle w:val="Table-Body"/>
              <w:jc w:val="both"/>
              <w:rPr>
                <w:szCs w:val="24"/>
              </w:rPr>
            </w:pPr>
          </w:p>
        </w:tc>
        <w:tc>
          <w:tcPr>
            <w:tcW w:w="1800" w:type="dxa"/>
          </w:tcPr>
          <w:p w14:paraId="33D1320A" w14:textId="77777777" w:rsidR="00EC758C" w:rsidRDefault="00EC758C">
            <w:pPr>
              <w:pStyle w:val="Table-Body"/>
              <w:jc w:val="both"/>
              <w:rPr>
                <w:szCs w:val="24"/>
              </w:rPr>
            </w:pPr>
          </w:p>
        </w:tc>
      </w:tr>
      <w:tr w:rsidR="0005189B" w14:paraId="15946787" w14:textId="77777777">
        <w:trPr>
          <w:trHeight w:val="400"/>
        </w:trPr>
        <w:tc>
          <w:tcPr>
            <w:tcW w:w="1260" w:type="dxa"/>
          </w:tcPr>
          <w:p w14:paraId="7C48D212" w14:textId="77777777" w:rsidR="00EC758C" w:rsidRDefault="00EC758C">
            <w:pPr>
              <w:pStyle w:val="Table-Body"/>
              <w:jc w:val="both"/>
              <w:rPr>
                <w:szCs w:val="24"/>
              </w:rPr>
            </w:pPr>
          </w:p>
        </w:tc>
        <w:tc>
          <w:tcPr>
            <w:tcW w:w="1620" w:type="dxa"/>
          </w:tcPr>
          <w:p w14:paraId="10AFF34E" w14:textId="77777777" w:rsidR="00EC758C" w:rsidRDefault="00EC758C">
            <w:pPr>
              <w:pStyle w:val="Table-Body"/>
              <w:jc w:val="both"/>
              <w:rPr>
                <w:szCs w:val="24"/>
              </w:rPr>
            </w:pPr>
          </w:p>
        </w:tc>
        <w:tc>
          <w:tcPr>
            <w:tcW w:w="1710" w:type="dxa"/>
          </w:tcPr>
          <w:p w14:paraId="4915A711" w14:textId="77777777" w:rsidR="00EC758C" w:rsidRDefault="00EC758C">
            <w:pPr>
              <w:pStyle w:val="Table-Body"/>
              <w:jc w:val="both"/>
              <w:rPr>
                <w:szCs w:val="24"/>
              </w:rPr>
            </w:pPr>
          </w:p>
        </w:tc>
        <w:tc>
          <w:tcPr>
            <w:tcW w:w="2610" w:type="dxa"/>
          </w:tcPr>
          <w:p w14:paraId="5EB705B3" w14:textId="77777777" w:rsidR="00EC758C" w:rsidRDefault="00EC758C">
            <w:pPr>
              <w:pStyle w:val="Table-Body"/>
              <w:jc w:val="both"/>
              <w:rPr>
                <w:szCs w:val="24"/>
              </w:rPr>
            </w:pPr>
          </w:p>
        </w:tc>
        <w:tc>
          <w:tcPr>
            <w:tcW w:w="1800" w:type="dxa"/>
          </w:tcPr>
          <w:p w14:paraId="2E628BA8" w14:textId="77777777" w:rsidR="00EC758C" w:rsidRDefault="00EC758C">
            <w:pPr>
              <w:pStyle w:val="Table-Body"/>
              <w:jc w:val="both"/>
              <w:rPr>
                <w:szCs w:val="24"/>
              </w:rPr>
            </w:pPr>
          </w:p>
        </w:tc>
      </w:tr>
      <w:tr w:rsidR="0005189B" w14:paraId="7D204C77" w14:textId="77777777">
        <w:trPr>
          <w:trHeight w:val="400"/>
        </w:trPr>
        <w:tc>
          <w:tcPr>
            <w:tcW w:w="1260" w:type="dxa"/>
          </w:tcPr>
          <w:p w14:paraId="7954620F" w14:textId="77777777" w:rsidR="00EC758C" w:rsidRDefault="00EC758C">
            <w:pPr>
              <w:pStyle w:val="Table-Body"/>
              <w:jc w:val="both"/>
              <w:rPr>
                <w:szCs w:val="24"/>
              </w:rPr>
            </w:pPr>
          </w:p>
        </w:tc>
        <w:tc>
          <w:tcPr>
            <w:tcW w:w="1620" w:type="dxa"/>
          </w:tcPr>
          <w:p w14:paraId="3542C63F" w14:textId="77777777" w:rsidR="00EC758C" w:rsidRDefault="00EC758C">
            <w:pPr>
              <w:pStyle w:val="Table-Body"/>
              <w:jc w:val="both"/>
              <w:rPr>
                <w:szCs w:val="24"/>
              </w:rPr>
            </w:pPr>
          </w:p>
        </w:tc>
        <w:tc>
          <w:tcPr>
            <w:tcW w:w="1710" w:type="dxa"/>
          </w:tcPr>
          <w:p w14:paraId="5DBC2ED5" w14:textId="77777777" w:rsidR="00EC758C" w:rsidRDefault="00EC758C">
            <w:pPr>
              <w:pStyle w:val="Table-Body"/>
              <w:jc w:val="both"/>
              <w:rPr>
                <w:szCs w:val="24"/>
              </w:rPr>
            </w:pPr>
          </w:p>
        </w:tc>
        <w:tc>
          <w:tcPr>
            <w:tcW w:w="2610" w:type="dxa"/>
          </w:tcPr>
          <w:p w14:paraId="175D9A51" w14:textId="77777777" w:rsidR="00EC758C" w:rsidRDefault="00EC758C">
            <w:pPr>
              <w:pStyle w:val="Table-Body"/>
              <w:jc w:val="both"/>
              <w:rPr>
                <w:szCs w:val="24"/>
              </w:rPr>
            </w:pPr>
          </w:p>
        </w:tc>
        <w:tc>
          <w:tcPr>
            <w:tcW w:w="1800" w:type="dxa"/>
          </w:tcPr>
          <w:p w14:paraId="7CF5CF58" w14:textId="77777777" w:rsidR="00EC758C" w:rsidRDefault="00EC758C">
            <w:pPr>
              <w:pStyle w:val="Table-Body"/>
              <w:jc w:val="both"/>
              <w:rPr>
                <w:szCs w:val="24"/>
              </w:rPr>
            </w:pPr>
          </w:p>
        </w:tc>
      </w:tr>
      <w:tr w:rsidR="0005189B" w14:paraId="2380BFFC" w14:textId="77777777">
        <w:trPr>
          <w:trHeight w:val="400"/>
        </w:trPr>
        <w:tc>
          <w:tcPr>
            <w:tcW w:w="1260" w:type="dxa"/>
          </w:tcPr>
          <w:p w14:paraId="5B2267D7" w14:textId="77777777" w:rsidR="00EC758C" w:rsidRDefault="00EC758C">
            <w:pPr>
              <w:pStyle w:val="Table-Body"/>
              <w:jc w:val="both"/>
              <w:rPr>
                <w:szCs w:val="24"/>
              </w:rPr>
            </w:pPr>
          </w:p>
        </w:tc>
        <w:tc>
          <w:tcPr>
            <w:tcW w:w="1620" w:type="dxa"/>
          </w:tcPr>
          <w:p w14:paraId="51F691A0" w14:textId="77777777" w:rsidR="00EC758C" w:rsidRDefault="00EC758C">
            <w:pPr>
              <w:pStyle w:val="Table-Body"/>
              <w:jc w:val="both"/>
              <w:rPr>
                <w:szCs w:val="24"/>
              </w:rPr>
            </w:pPr>
          </w:p>
        </w:tc>
        <w:tc>
          <w:tcPr>
            <w:tcW w:w="1710" w:type="dxa"/>
          </w:tcPr>
          <w:p w14:paraId="7B3D7DE4" w14:textId="77777777" w:rsidR="00EC758C" w:rsidRDefault="00EC758C">
            <w:pPr>
              <w:pStyle w:val="Table-Body"/>
              <w:jc w:val="both"/>
              <w:rPr>
                <w:szCs w:val="24"/>
              </w:rPr>
            </w:pPr>
          </w:p>
        </w:tc>
        <w:tc>
          <w:tcPr>
            <w:tcW w:w="2610" w:type="dxa"/>
          </w:tcPr>
          <w:p w14:paraId="01137AB5" w14:textId="77777777" w:rsidR="00EC758C" w:rsidRDefault="00EC758C">
            <w:pPr>
              <w:pStyle w:val="Table-Body"/>
              <w:jc w:val="both"/>
              <w:rPr>
                <w:szCs w:val="24"/>
              </w:rPr>
            </w:pPr>
          </w:p>
        </w:tc>
        <w:tc>
          <w:tcPr>
            <w:tcW w:w="1800" w:type="dxa"/>
          </w:tcPr>
          <w:p w14:paraId="6357345D" w14:textId="77777777" w:rsidR="00EC758C" w:rsidRDefault="00EC758C">
            <w:pPr>
              <w:pStyle w:val="Table-Body"/>
              <w:jc w:val="both"/>
              <w:rPr>
                <w:szCs w:val="24"/>
              </w:rPr>
            </w:pPr>
          </w:p>
        </w:tc>
      </w:tr>
      <w:tr w:rsidR="0005189B" w14:paraId="511CB32E" w14:textId="77777777">
        <w:trPr>
          <w:trHeight w:val="400"/>
        </w:trPr>
        <w:tc>
          <w:tcPr>
            <w:tcW w:w="1260" w:type="dxa"/>
          </w:tcPr>
          <w:p w14:paraId="1D51F094" w14:textId="77777777" w:rsidR="00EC758C" w:rsidRDefault="00EC758C">
            <w:pPr>
              <w:pStyle w:val="Table-Body"/>
              <w:jc w:val="both"/>
              <w:rPr>
                <w:szCs w:val="24"/>
              </w:rPr>
            </w:pPr>
          </w:p>
        </w:tc>
        <w:tc>
          <w:tcPr>
            <w:tcW w:w="1620" w:type="dxa"/>
          </w:tcPr>
          <w:p w14:paraId="6B8722EC" w14:textId="77777777" w:rsidR="00EC758C" w:rsidRDefault="00EC758C">
            <w:pPr>
              <w:pStyle w:val="Table-Body"/>
              <w:jc w:val="both"/>
              <w:rPr>
                <w:szCs w:val="24"/>
              </w:rPr>
            </w:pPr>
          </w:p>
        </w:tc>
        <w:tc>
          <w:tcPr>
            <w:tcW w:w="1710" w:type="dxa"/>
          </w:tcPr>
          <w:p w14:paraId="3A53AAAD" w14:textId="77777777" w:rsidR="00EC758C" w:rsidRDefault="00EC758C">
            <w:pPr>
              <w:pStyle w:val="Table-Body"/>
              <w:jc w:val="both"/>
              <w:rPr>
                <w:szCs w:val="24"/>
              </w:rPr>
            </w:pPr>
          </w:p>
        </w:tc>
        <w:tc>
          <w:tcPr>
            <w:tcW w:w="2610" w:type="dxa"/>
          </w:tcPr>
          <w:p w14:paraId="36C77AE7" w14:textId="77777777" w:rsidR="00EC758C" w:rsidRDefault="00EC758C">
            <w:pPr>
              <w:pStyle w:val="Table-Body"/>
              <w:jc w:val="both"/>
              <w:rPr>
                <w:szCs w:val="24"/>
              </w:rPr>
            </w:pPr>
          </w:p>
        </w:tc>
        <w:tc>
          <w:tcPr>
            <w:tcW w:w="1800" w:type="dxa"/>
          </w:tcPr>
          <w:p w14:paraId="1DC2B168" w14:textId="77777777" w:rsidR="00EC758C" w:rsidRDefault="00EC758C">
            <w:pPr>
              <w:pStyle w:val="Table-Body"/>
              <w:jc w:val="both"/>
              <w:rPr>
                <w:szCs w:val="24"/>
              </w:rPr>
            </w:pPr>
          </w:p>
        </w:tc>
      </w:tr>
      <w:tr w:rsidR="0005189B" w14:paraId="0F471051" w14:textId="77777777">
        <w:trPr>
          <w:trHeight w:val="400"/>
        </w:trPr>
        <w:tc>
          <w:tcPr>
            <w:tcW w:w="1260" w:type="dxa"/>
          </w:tcPr>
          <w:p w14:paraId="5512C1BA" w14:textId="77777777" w:rsidR="00EC758C" w:rsidRDefault="00EC758C">
            <w:pPr>
              <w:pStyle w:val="Table-Body"/>
              <w:jc w:val="both"/>
              <w:rPr>
                <w:szCs w:val="24"/>
              </w:rPr>
            </w:pPr>
          </w:p>
        </w:tc>
        <w:tc>
          <w:tcPr>
            <w:tcW w:w="1620" w:type="dxa"/>
          </w:tcPr>
          <w:p w14:paraId="4B9EEA7D" w14:textId="77777777" w:rsidR="00EC758C" w:rsidRDefault="00EC758C">
            <w:pPr>
              <w:pStyle w:val="Table-Body"/>
              <w:jc w:val="both"/>
              <w:rPr>
                <w:szCs w:val="24"/>
              </w:rPr>
            </w:pPr>
          </w:p>
        </w:tc>
        <w:tc>
          <w:tcPr>
            <w:tcW w:w="1710" w:type="dxa"/>
          </w:tcPr>
          <w:p w14:paraId="2A96A929" w14:textId="77777777" w:rsidR="00EC758C" w:rsidRDefault="00EC758C">
            <w:pPr>
              <w:pStyle w:val="Table-Body"/>
              <w:jc w:val="both"/>
              <w:rPr>
                <w:szCs w:val="24"/>
              </w:rPr>
            </w:pPr>
          </w:p>
        </w:tc>
        <w:tc>
          <w:tcPr>
            <w:tcW w:w="2610" w:type="dxa"/>
          </w:tcPr>
          <w:p w14:paraId="70E44503" w14:textId="77777777" w:rsidR="00EC758C" w:rsidRDefault="00EC758C">
            <w:pPr>
              <w:pStyle w:val="Table-Body"/>
              <w:jc w:val="both"/>
              <w:rPr>
                <w:szCs w:val="24"/>
              </w:rPr>
            </w:pPr>
          </w:p>
        </w:tc>
        <w:tc>
          <w:tcPr>
            <w:tcW w:w="1800" w:type="dxa"/>
          </w:tcPr>
          <w:p w14:paraId="003869FF" w14:textId="77777777" w:rsidR="00EC758C" w:rsidRDefault="00EC758C">
            <w:pPr>
              <w:pStyle w:val="Table-Body"/>
              <w:jc w:val="both"/>
              <w:rPr>
                <w:szCs w:val="24"/>
              </w:rPr>
            </w:pPr>
          </w:p>
        </w:tc>
      </w:tr>
      <w:tr w:rsidR="0005189B" w14:paraId="6534799A" w14:textId="77777777">
        <w:trPr>
          <w:trHeight w:val="400"/>
        </w:trPr>
        <w:tc>
          <w:tcPr>
            <w:tcW w:w="1260" w:type="dxa"/>
          </w:tcPr>
          <w:p w14:paraId="34499B24" w14:textId="77777777" w:rsidR="00EC758C" w:rsidRDefault="00EC758C">
            <w:pPr>
              <w:pStyle w:val="Table-Body"/>
              <w:jc w:val="both"/>
              <w:rPr>
                <w:szCs w:val="24"/>
              </w:rPr>
            </w:pPr>
          </w:p>
        </w:tc>
        <w:tc>
          <w:tcPr>
            <w:tcW w:w="1620" w:type="dxa"/>
          </w:tcPr>
          <w:p w14:paraId="06D18044" w14:textId="77777777" w:rsidR="00EC758C" w:rsidRDefault="00EC758C">
            <w:pPr>
              <w:pStyle w:val="Table-Body"/>
              <w:jc w:val="both"/>
              <w:rPr>
                <w:szCs w:val="24"/>
              </w:rPr>
            </w:pPr>
          </w:p>
        </w:tc>
        <w:tc>
          <w:tcPr>
            <w:tcW w:w="1710" w:type="dxa"/>
          </w:tcPr>
          <w:p w14:paraId="2E3261A2" w14:textId="77777777" w:rsidR="00EC758C" w:rsidRDefault="00EC758C">
            <w:pPr>
              <w:pStyle w:val="Table-Body"/>
              <w:jc w:val="both"/>
              <w:rPr>
                <w:szCs w:val="24"/>
              </w:rPr>
            </w:pPr>
          </w:p>
        </w:tc>
        <w:tc>
          <w:tcPr>
            <w:tcW w:w="2610" w:type="dxa"/>
          </w:tcPr>
          <w:p w14:paraId="5DD84EC7" w14:textId="77777777" w:rsidR="00EC758C" w:rsidRDefault="00EC758C">
            <w:pPr>
              <w:pStyle w:val="Table-Body"/>
              <w:jc w:val="both"/>
              <w:rPr>
                <w:szCs w:val="24"/>
              </w:rPr>
            </w:pPr>
          </w:p>
        </w:tc>
        <w:tc>
          <w:tcPr>
            <w:tcW w:w="1800" w:type="dxa"/>
          </w:tcPr>
          <w:p w14:paraId="4E531AB5" w14:textId="77777777" w:rsidR="00EC758C" w:rsidRDefault="00EC758C">
            <w:pPr>
              <w:pStyle w:val="Table-Body"/>
              <w:jc w:val="both"/>
              <w:rPr>
                <w:szCs w:val="24"/>
              </w:rPr>
            </w:pPr>
          </w:p>
        </w:tc>
      </w:tr>
      <w:tr w:rsidR="0005189B" w14:paraId="138326B8" w14:textId="77777777">
        <w:trPr>
          <w:trHeight w:val="400"/>
        </w:trPr>
        <w:tc>
          <w:tcPr>
            <w:tcW w:w="1260" w:type="dxa"/>
          </w:tcPr>
          <w:p w14:paraId="2929FFB5" w14:textId="77777777" w:rsidR="00EC758C" w:rsidRDefault="00EC758C">
            <w:pPr>
              <w:pStyle w:val="Table-Body"/>
              <w:jc w:val="both"/>
              <w:rPr>
                <w:szCs w:val="24"/>
              </w:rPr>
            </w:pPr>
          </w:p>
        </w:tc>
        <w:tc>
          <w:tcPr>
            <w:tcW w:w="1620" w:type="dxa"/>
          </w:tcPr>
          <w:p w14:paraId="4B4398C5" w14:textId="77777777" w:rsidR="00EC758C" w:rsidRDefault="00EC758C">
            <w:pPr>
              <w:pStyle w:val="Table-Body"/>
              <w:jc w:val="both"/>
              <w:rPr>
                <w:szCs w:val="24"/>
              </w:rPr>
            </w:pPr>
          </w:p>
        </w:tc>
        <w:tc>
          <w:tcPr>
            <w:tcW w:w="1710" w:type="dxa"/>
          </w:tcPr>
          <w:p w14:paraId="7B48AB7C" w14:textId="77777777" w:rsidR="00EC758C" w:rsidRDefault="00EC758C">
            <w:pPr>
              <w:pStyle w:val="Table-Body"/>
              <w:jc w:val="both"/>
              <w:rPr>
                <w:szCs w:val="24"/>
              </w:rPr>
            </w:pPr>
          </w:p>
        </w:tc>
        <w:tc>
          <w:tcPr>
            <w:tcW w:w="2610" w:type="dxa"/>
          </w:tcPr>
          <w:p w14:paraId="2DE79FCC" w14:textId="77777777" w:rsidR="00EC758C" w:rsidRDefault="00EC758C">
            <w:pPr>
              <w:pStyle w:val="Table-Body"/>
              <w:jc w:val="both"/>
              <w:rPr>
                <w:szCs w:val="24"/>
              </w:rPr>
            </w:pPr>
          </w:p>
        </w:tc>
        <w:tc>
          <w:tcPr>
            <w:tcW w:w="1800" w:type="dxa"/>
          </w:tcPr>
          <w:p w14:paraId="29EA1061" w14:textId="77777777" w:rsidR="00EC758C" w:rsidRDefault="00EC758C">
            <w:pPr>
              <w:pStyle w:val="Table-Body"/>
              <w:jc w:val="both"/>
              <w:rPr>
                <w:szCs w:val="24"/>
              </w:rPr>
            </w:pPr>
          </w:p>
        </w:tc>
      </w:tr>
      <w:tr w:rsidR="0005189B" w14:paraId="406DD59B" w14:textId="77777777">
        <w:trPr>
          <w:trHeight w:val="400"/>
        </w:trPr>
        <w:tc>
          <w:tcPr>
            <w:tcW w:w="1260" w:type="dxa"/>
          </w:tcPr>
          <w:p w14:paraId="29710D47" w14:textId="77777777" w:rsidR="00EC758C" w:rsidRDefault="00EC758C">
            <w:pPr>
              <w:pStyle w:val="Table-Body"/>
              <w:jc w:val="both"/>
              <w:rPr>
                <w:szCs w:val="24"/>
              </w:rPr>
            </w:pPr>
          </w:p>
        </w:tc>
        <w:tc>
          <w:tcPr>
            <w:tcW w:w="1620" w:type="dxa"/>
          </w:tcPr>
          <w:p w14:paraId="71172B9D" w14:textId="77777777" w:rsidR="00EC758C" w:rsidRDefault="00EC758C">
            <w:pPr>
              <w:pStyle w:val="Table-Body"/>
              <w:jc w:val="both"/>
              <w:rPr>
                <w:szCs w:val="24"/>
              </w:rPr>
            </w:pPr>
          </w:p>
        </w:tc>
        <w:tc>
          <w:tcPr>
            <w:tcW w:w="1710" w:type="dxa"/>
          </w:tcPr>
          <w:p w14:paraId="20F12989" w14:textId="77777777" w:rsidR="00EC758C" w:rsidRDefault="00EC758C">
            <w:pPr>
              <w:pStyle w:val="Table-Body"/>
              <w:jc w:val="both"/>
              <w:rPr>
                <w:szCs w:val="24"/>
              </w:rPr>
            </w:pPr>
          </w:p>
        </w:tc>
        <w:tc>
          <w:tcPr>
            <w:tcW w:w="2610" w:type="dxa"/>
          </w:tcPr>
          <w:p w14:paraId="5ED33E37" w14:textId="77777777" w:rsidR="00EC758C" w:rsidRDefault="00EC758C">
            <w:pPr>
              <w:pStyle w:val="Table-Body"/>
              <w:jc w:val="both"/>
              <w:rPr>
                <w:szCs w:val="24"/>
              </w:rPr>
            </w:pPr>
          </w:p>
        </w:tc>
        <w:tc>
          <w:tcPr>
            <w:tcW w:w="1800" w:type="dxa"/>
          </w:tcPr>
          <w:p w14:paraId="6906AED3" w14:textId="77777777" w:rsidR="00EC758C" w:rsidRDefault="00EC758C">
            <w:pPr>
              <w:pStyle w:val="Table-Body"/>
              <w:jc w:val="both"/>
              <w:rPr>
                <w:szCs w:val="24"/>
              </w:rPr>
            </w:pPr>
          </w:p>
        </w:tc>
      </w:tr>
      <w:tr w:rsidR="0005189B" w14:paraId="1C15432E" w14:textId="77777777">
        <w:trPr>
          <w:trHeight w:val="400"/>
        </w:trPr>
        <w:tc>
          <w:tcPr>
            <w:tcW w:w="1260" w:type="dxa"/>
          </w:tcPr>
          <w:p w14:paraId="50A865F0" w14:textId="77777777" w:rsidR="00EC758C" w:rsidRDefault="00EC758C">
            <w:pPr>
              <w:pStyle w:val="Table-Body"/>
              <w:jc w:val="both"/>
              <w:rPr>
                <w:szCs w:val="24"/>
              </w:rPr>
            </w:pPr>
          </w:p>
        </w:tc>
        <w:tc>
          <w:tcPr>
            <w:tcW w:w="1620" w:type="dxa"/>
          </w:tcPr>
          <w:p w14:paraId="675B7EBA" w14:textId="77777777" w:rsidR="00EC758C" w:rsidRDefault="00EC758C">
            <w:pPr>
              <w:pStyle w:val="Table-Body"/>
              <w:jc w:val="both"/>
              <w:rPr>
                <w:szCs w:val="24"/>
              </w:rPr>
            </w:pPr>
          </w:p>
        </w:tc>
        <w:tc>
          <w:tcPr>
            <w:tcW w:w="1710" w:type="dxa"/>
          </w:tcPr>
          <w:p w14:paraId="3C199DE8" w14:textId="77777777" w:rsidR="00EC758C" w:rsidRDefault="00EC758C">
            <w:pPr>
              <w:pStyle w:val="Table-Body"/>
              <w:jc w:val="both"/>
              <w:rPr>
                <w:szCs w:val="24"/>
              </w:rPr>
            </w:pPr>
          </w:p>
        </w:tc>
        <w:tc>
          <w:tcPr>
            <w:tcW w:w="2610" w:type="dxa"/>
          </w:tcPr>
          <w:p w14:paraId="3DCB9C2E" w14:textId="77777777" w:rsidR="00EC758C" w:rsidRDefault="00EC758C">
            <w:pPr>
              <w:pStyle w:val="Table-Body"/>
              <w:jc w:val="both"/>
              <w:rPr>
                <w:szCs w:val="24"/>
              </w:rPr>
            </w:pPr>
          </w:p>
        </w:tc>
        <w:tc>
          <w:tcPr>
            <w:tcW w:w="1800" w:type="dxa"/>
          </w:tcPr>
          <w:p w14:paraId="473374D1" w14:textId="77777777" w:rsidR="00EC758C" w:rsidRDefault="00EC758C">
            <w:pPr>
              <w:pStyle w:val="Table-Body"/>
              <w:jc w:val="both"/>
              <w:rPr>
                <w:szCs w:val="24"/>
              </w:rPr>
            </w:pPr>
          </w:p>
        </w:tc>
      </w:tr>
      <w:tr w:rsidR="0005189B" w14:paraId="193948A5" w14:textId="77777777">
        <w:trPr>
          <w:trHeight w:val="400"/>
        </w:trPr>
        <w:tc>
          <w:tcPr>
            <w:tcW w:w="1260" w:type="dxa"/>
          </w:tcPr>
          <w:p w14:paraId="76BEF999" w14:textId="77777777" w:rsidR="00EC758C" w:rsidRDefault="00EC758C">
            <w:pPr>
              <w:pStyle w:val="Table-Body"/>
              <w:jc w:val="both"/>
              <w:rPr>
                <w:szCs w:val="24"/>
              </w:rPr>
            </w:pPr>
          </w:p>
        </w:tc>
        <w:tc>
          <w:tcPr>
            <w:tcW w:w="1620" w:type="dxa"/>
          </w:tcPr>
          <w:p w14:paraId="177A6423" w14:textId="77777777" w:rsidR="00EC758C" w:rsidRDefault="00EC758C">
            <w:pPr>
              <w:pStyle w:val="Table-Body"/>
              <w:jc w:val="both"/>
              <w:rPr>
                <w:szCs w:val="24"/>
              </w:rPr>
            </w:pPr>
          </w:p>
        </w:tc>
        <w:tc>
          <w:tcPr>
            <w:tcW w:w="1710" w:type="dxa"/>
          </w:tcPr>
          <w:p w14:paraId="4D604870" w14:textId="77777777" w:rsidR="00EC758C" w:rsidRDefault="00EC758C">
            <w:pPr>
              <w:pStyle w:val="Table-Body"/>
              <w:jc w:val="both"/>
              <w:rPr>
                <w:szCs w:val="24"/>
              </w:rPr>
            </w:pPr>
          </w:p>
        </w:tc>
        <w:tc>
          <w:tcPr>
            <w:tcW w:w="2610" w:type="dxa"/>
          </w:tcPr>
          <w:p w14:paraId="01C7D399" w14:textId="77777777" w:rsidR="00EC758C" w:rsidRDefault="00EC758C">
            <w:pPr>
              <w:pStyle w:val="Table-Body"/>
              <w:jc w:val="both"/>
              <w:rPr>
                <w:szCs w:val="24"/>
              </w:rPr>
            </w:pPr>
          </w:p>
        </w:tc>
        <w:tc>
          <w:tcPr>
            <w:tcW w:w="1800" w:type="dxa"/>
          </w:tcPr>
          <w:p w14:paraId="6A0D3F10" w14:textId="77777777" w:rsidR="00EC758C" w:rsidRDefault="00EC758C">
            <w:pPr>
              <w:pStyle w:val="Table-Body"/>
              <w:jc w:val="both"/>
              <w:rPr>
                <w:szCs w:val="24"/>
              </w:rPr>
            </w:pPr>
          </w:p>
        </w:tc>
      </w:tr>
    </w:tbl>
    <w:p w14:paraId="45A4A7C6" w14:textId="77777777" w:rsidR="00EC758C" w:rsidRDefault="00EC758C">
      <w:pPr>
        <w:pStyle w:val="Appendix"/>
        <w:spacing w:after="0"/>
        <w:jc w:val="both"/>
        <w:rPr>
          <w:b w:val="0"/>
          <w:bCs/>
          <w:sz w:val="24"/>
          <w:szCs w:val="24"/>
        </w:rPr>
        <w:sectPr w:rsidR="00EC758C" w:rsidSect="009B7F8C">
          <w:headerReference w:type="default" r:id="rId8"/>
          <w:footerReference w:type="default" r:id="rId9"/>
          <w:headerReference w:type="first" r:id="rId10"/>
          <w:pgSz w:w="11909" w:h="16834"/>
          <w:pgMar w:top="1440" w:right="1440" w:bottom="1440" w:left="1440" w:header="706" w:footer="709" w:gutter="0"/>
          <w:cols w:space="720"/>
          <w:docGrid w:linePitch="360"/>
        </w:sectPr>
      </w:pPr>
    </w:p>
    <w:p w14:paraId="646F612E" w14:textId="79EE564B" w:rsidR="00F106F9" w:rsidRPr="00F106F9" w:rsidRDefault="00757991" w:rsidP="00F106F9">
      <w:pPr>
        <w:pStyle w:val="BodyText0"/>
        <w:spacing w:after="0"/>
        <w:jc w:val="center"/>
        <w:rPr>
          <w:b/>
          <w:bCs/>
          <w:sz w:val="28"/>
          <w:szCs w:val="28"/>
        </w:rPr>
      </w:pPr>
      <w:bookmarkStart w:id="5" w:name="_Toc20912781"/>
      <w:r>
        <w:rPr>
          <w:b/>
          <w:bCs/>
          <w:sz w:val="28"/>
          <w:szCs w:val="28"/>
        </w:rPr>
        <w:lastRenderedPageBreak/>
        <w:t>Table of Content</w:t>
      </w:r>
      <w:bookmarkEnd w:id="5"/>
      <w:bookmarkEnd w:id="2"/>
      <w:bookmarkEnd w:id="3"/>
      <w:r w:rsidR="00F106F9">
        <w:rPr>
          <w:b/>
          <w:bCs/>
          <w:sz w:val="28"/>
          <w:szCs w:val="28"/>
        </w:rPr>
        <w:t>s</w:t>
      </w:r>
    </w:p>
    <w:p w14:paraId="68854AEF" w14:textId="60645DC9" w:rsidR="00080A72" w:rsidRDefault="00080A72" w:rsidP="00F106F9">
      <w:pPr>
        <w:pStyle w:val="TOC1"/>
        <w:spacing w:before="0" w:after="0" w:line="240" w:lineRule="auto"/>
        <w:jc w:val="both"/>
        <w:rPr>
          <w:rFonts w:ascii="Times New Roman" w:hAnsi="Times New Roman"/>
          <w:bCs/>
          <w:caps/>
          <w:szCs w:val="24"/>
        </w:rPr>
      </w:pPr>
    </w:p>
    <w:p w14:paraId="38E9E890" w14:textId="77777777" w:rsidR="00F106F9" w:rsidRDefault="00F106F9" w:rsidP="00F106F9"/>
    <w:p w14:paraId="73DF988D" w14:textId="5319AEE5" w:rsidR="00F106F9" w:rsidRPr="00F106F9" w:rsidRDefault="00F106F9" w:rsidP="00F106F9">
      <w:pPr>
        <w:spacing w:before="100" w:beforeAutospacing="1" w:after="100" w:afterAutospacing="1"/>
        <w:rPr>
          <w:rFonts w:eastAsia="Times New Roman"/>
          <w:lang w:val="en-IN" w:eastAsia="en-IN"/>
        </w:rPr>
      </w:pPr>
      <w:r w:rsidRPr="00F106F9">
        <w:rPr>
          <w:rFonts w:eastAsia="Times New Roman"/>
          <w:lang w:val="en-IN" w:eastAsia="en-IN"/>
        </w:rPr>
        <w:t xml:space="preserve">1.0 Project Code........................................................................................................... </w:t>
      </w:r>
      <w:r w:rsidR="007C70CB">
        <w:rPr>
          <w:rFonts w:eastAsia="Times New Roman"/>
          <w:lang w:val="en-IN" w:eastAsia="en-IN"/>
        </w:rPr>
        <w:t>5</w:t>
      </w:r>
    </w:p>
    <w:p w14:paraId="795B4884" w14:textId="7D27F1AE" w:rsidR="00F106F9" w:rsidRPr="00F106F9" w:rsidRDefault="00F106F9" w:rsidP="00F106F9">
      <w:pPr>
        <w:spacing w:before="100" w:beforeAutospacing="1" w:after="100" w:afterAutospacing="1"/>
        <w:rPr>
          <w:rFonts w:eastAsia="Times New Roman"/>
          <w:lang w:val="en-IN" w:eastAsia="en-IN"/>
        </w:rPr>
      </w:pPr>
      <w:r w:rsidRPr="00F106F9">
        <w:rPr>
          <w:rFonts w:eastAsia="Times New Roman"/>
          <w:lang w:val="en-IN" w:eastAsia="en-IN"/>
        </w:rPr>
        <w:t>2.0 Title of the project...................................................................................................</w:t>
      </w:r>
      <w:r w:rsidR="007C70CB">
        <w:rPr>
          <w:rFonts w:eastAsia="Times New Roman"/>
          <w:lang w:val="en-IN" w:eastAsia="en-IN"/>
        </w:rPr>
        <w:t>5</w:t>
      </w:r>
    </w:p>
    <w:p w14:paraId="38652185" w14:textId="296ED5D8" w:rsidR="00F106F9" w:rsidRPr="00F106F9" w:rsidRDefault="00F106F9" w:rsidP="00F106F9">
      <w:pPr>
        <w:spacing w:before="100" w:beforeAutospacing="1" w:after="100" w:afterAutospacing="1"/>
        <w:rPr>
          <w:rFonts w:eastAsia="Times New Roman"/>
          <w:lang w:val="en-IN" w:eastAsia="en-IN"/>
        </w:rPr>
      </w:pPr>
      <w:r w:rsidRPr="00F106F9">
        <w:rPr>
          <w:rFonts w:eastAsia="Times New Roman"/>
          <w:lang w:val="en-IN" w:eastAsia="en-IN"/>
        </w:rPr>
        <w:t>3.0 Introduction.............................................................................................................5</w:t>
      </w:r>
    </w:p>
    <w:p w14:paraId="5F842E56" w14:textId="1C0E84DB" w:rsidR="00F106F9" w:rsidRPr="00F106F9" w:rsidRDefault="00F106F9" w:rsidP="00F106F9">
      <w:pPr>
        <w:spacing w:before="100" w:beforeAutospacing="1" w:after="100" w:afterAutospacing="1"/>
        <w:rPr>
          <w:rFonts w:eastAsia="Times New Roman"/>
          <w:lang w:val="en-IN" w:eastAsia="en-IN"/>
        </w:rPr>
      </w:pPr>
      <w:r w:rsidRPr="00F106F9">
        <w:rPr>
          <w:rFonts w:eastAsia="Times New Roman"/>
          <w:lang w:val="en-IN" w:eastAsia="en-IN"/>
        </w:rPr>
        <w:t>3.1    Purpose.................................................................................................................5</w:t>
      </w:r>
    </w:p>
    <w:p w14:paraId="2EF5FE9E" w14:textId="03EA1942" w:rsidR="00F106F9" w:rsidRPr="00F106F9" w:rsidRDefault="00F106F9" w:rsidP="00F106F9">
      <w:pPr>
        <w:spacing w:before="100" w:beforeAutospacing="1" w:after="100" w:afterAutospacing="1"/>
        <w:rPr>
          <w:rFonts w:eastAsia="Times New Roman"/>
          <w:lang w:val="en-IN" w:eastAsia="en-IN"/>
        </w:rPr>
      </w:pPr>
      <w:r w:rsidRPr="00F106F9">
        <w:rPr>
          <w:rFonts w:eastAsia="Times New Roman"/>
          <w:lang w:val="en-IN" w:eastAsia="en-IN"/>
        </w:rPr>
        <w:t>3.2    Document Conventions........................................................................................</w:t>
      </w:r>
      <w:r w:rsidR="007C70CB">
        <w:rPr>
          <w:rFonts w:eastAsia="Times New Roman"/>
          <w:lang w:val="en-IN" w:eastAsia="en-IN"/>
        </w:rPr>
        <w:t>6</w:t>
      </w:r>
    </w:p>
    <w:p w14:paraId="5F2C848F" w14:textId="0227A67F" w:rsidR="00F106F9" w:rsidRPr="00F106F9" w:rsidRDefault="00F106F9" w:rsidP="00F106F9">
      <w:pPr>
        <w:spacing w:before="100" w:beforeAutospacing="1" w:after="100" w:afterAutospacing="1"/>
        <w:rPr>
          <w:rFonts w:eastAsia="Times New Roman"/>
          <w:lang w:val="en-IN" w:eastAsia="en-IN"/>
        </w:rPr>
      </w:pPr>
      <w:r w:rsidRPr="00F106F9">
        <w:rPr>
          <w:rFonts w:eastAsia="Times New Roman"/>
          <w:lang w:val="en-IN" w:eastAsia="en-IN"/>
        </w:rPr>
        <w:t>3.3    Intended Audience and Reading Suggestions......................................................</w:t>
      </w:r>
      <w:r w:rsidR="007C70CB">
        <w:rPr>
          <w:rFonts w:eastAsia="Times New Roman"/>
          <w:lang w:val="en-IN" w:eastAsia="en-IN"/>
        </w:rPr>
        <w:t>6</w:t>
      </w:r>
    </w:p>
    <w:p w14:paraId="20C443BB" w14:textId="7837DD49" w:rsidR="00F106F9" w:rsidRPr="00F106F9" w:rsidRDefault="00F106F9" w:rsidP="00F106F9">
      <w:pPr>
        <w:spacing w:before="100" w:beforeAutospacing="1" w:after="100" w:afterAutospacing="1"/>
        <w:rPr>
          <w:rFonts w:eastAsia="Times New Roman"/>
          <w:lang w:val="en-IN" w:eastAsia="en-IN"/>
        </w:rPr>
      </w:pPr>
      <w:r w:rsidRPr="00F106F9">
        <w:rPr>
          <w:rFonts w:eastAsia="Times New Roman"/>
          <w:lang w:val="en-IN" w:eastAsia="en-IN"/>
        </w:rPr>
        <w:t>3.4    Project/Product Scope..........................................................................................</w:t>
      </w:r>
      <w:r w:rsidR="007C70CB">
        <w:rPr>
          <w:rFonts w:eastAsia="Times New Roman"/>
          <w:lang w:val="en-IN" w:eastAsia="en-IN"/>
        </w:rPr>
        <w:t>7</w:t>
      </w:r>
    </w:p>
    <w:p w14:paraId="213DDA33" w14:textId="0A4C37F4" w:rsidR="00F106F9" w:rsidRPr="00F106F9" w:rsidRDefault="00F106F9" w:rsidP="00F106F9">
      <w:pPr>
        <w:spacing w:before="100" w:beforeAutospacing="1" w:after="100" w:afterAutospacing="1"/>
        <w:rPr>
          <w:rFonts w:eastAsia="Times New Roman"/>
          <w:lang w:val="en-IN" w:eastAsia="en-IN"/>
        </w:rPr>
      </w:pPr>
      <w:r w:rsidRPr="00F106F9">
        <w:rPr>
          <w:rFonts w:eastAsia="Times New Roman"/>
          <w:lang w:val="en-IN" w:eastAsia="en-IN"/>
        </w:rPr>
        <w:t>3.5    References............................................................................................................</w:t>
      </w:r>
      <w:r w:rsidR="003662E0">
        <w:rPr>
          <w:rFonts w:eastAsia="Times New Roman"/>
          <w:lang w:val="en-IN" w:eastAsia="en-IN"/>
        </w:rPr>
        <w:t>8</w:t>
      </w:r>
    </w:p>
    <w:p w14:paraId="77E5CFDD" w14:textId="36F547BE" w:rsidR="00F106F9" w:rsidRDefault="00F106F9" w:rsidP="00F106F9">
      <w:pPr>
        <w:spacing w:before="100" w:beforeAutospacing="1" w:after="100" w:afterAutospacing="1"/>
        <w:rPr>
          <w:rFonts w:eastAsia="Times New Roman"/>
          <w:lang w:val="en-IN" w:eastAsia="en-IN"/>
        </w:rPr>
      </w:pPr>
      <w:r w:rsidRPr="00F106F9">
        <w:rPr>
          <w:rFonts w:eastAsia="Times New Roman"/>
          <w:lang w:val="en-IN" w:eastAsia="en-IN"/>
        </w:rPr>
        <w:t>4.0 Overall Description..................................................................................................</w:t>
      </w:r>
      <w:r w:rsidR="007C70CB">
        <w:rPr>
          <w:rFonts w:eastAsia="Times New Roman"/>
          <w:lang w:val="en-IN" w:eastAsia="en-IN"/>
        </w:rPr>
        <w:t>9</w:t>
      </w:r>
    </w:p>
    <w:p w14:paraId="103569FE" w14:textId="7ACE1E89" w:rsidR="00F106F9" w:rsidRDefault="00F106F9" w:rsidP="00F106F9">
      <w:pPr>
        <w:spacing w:before="100" w:beforeAutospacing="1" w:after="100" w:afterAutospacing="1"/>
        <w:rPr>
          <w:rFonts w:eastAsia="Times New Roman"/>
          <w:lang w:val="en-IN" w:eastAsia="en-IN"/>
        </w:rPr>
      </w:pPr>
      <w:r w:rsidRPr="00F106F9">
        <w:rPr>
          <w:rFonts w:eastAsia="Times New Roman"/>
          <w:lang w:val="en-IN" w:eastAsia="en-IN"/>
        </w:rPr>
        <w:t>4.1 Project/Product Perspective.....................................................................................</w:t>
      </w:r>
      <w:r w:rsidR="007C70CB">
        <w:rPr>
          <w:rFonts w:eastAsia="Times New Roman"/>
          <w:lang w:val="en-IN" w:eastAsia="en-IN"/>
        </w:rPr>
        <w:t>9</w:t>
      </w:r>
    </w:p>
    <w:p w14:paraId="0628F21B" w14:textId="6712E17B" w:rsidR="00F106F9" w:rsidRDefault="00F106F9" w:rsidP="00F106F9">
      <w:pPr>
        <w:spacing w:before="100" w:beforeAutospacing="1" w:after="100" w:afterAutospacing="1"/>
        <w:rPr>
          <w:rFonts w:eastAsia="Times New Roman"/>
          <w:lang w:val="en-IN" w:eastAsia="en-IN"/>
        </w:rPr>
      </w:pPr>
      <w:r w:rsidRPr="00F106F9">
        <w:rPr>
          <w:rFonts w:eastAsia="Times New Roman"/>
          <w:lang w:val="en-IN" w:eastAsia="en-IN"/>
        </w:rPr>
        <w:t>4.2 Project/Product Functions.......................................................................................</w:t>
      </w:r>
      <w:r w:rsidR="007C70CB">
        <w:rPr>
          <w:rFonts w:eastAsia="Times New Roman"/>
          <w:lang w:val="en-IN" w:eastAsia="en-IN"/>
        </w:rPr>
        <w:t>10</w:t>
      </w:r>
    </w:p>
    <w:p w14:paraId="0AE9EC1C" w14:textId="643690F6" w:rsidR="00F106F9" w:rsidRDefault="00F106F9" w:rsidP="00F106F9">
      <w:pPr>
        <w:spacing w:before="100" w:beforeAutospacing="1" w:after="100" w:afterAutospacing="1"/>
        <w:rPr>
          <w:rFonts w:eastAsia="Times New Roman"/>
          <w:lang w:val="en-IN" w:eastAsia="en-IN"/>
        </w:rPr>
      </w:pPr>
      <w:r w:rsidRPr="00F106F9">
        <w:rPr>
          <w:rFonts w:eastAsia="Times New Roman"/>
          <w:lang w:val="en-IN" w:eastAsia="en-IN"/>
        </w:rPr>
        <w:t>4.3 Operating Environment...........................................................................................</w:t>
      </w:r>
      <w:r w:rsidR="007C70CB">
        <w:rPr>
          <w:rFonts w:eastAsia="Times New Roman"/>
          <w:lang w:val="en-IN" w:eastAsia="en-IN"/>
        </w:rPr>
        <w:t>11</w:t>
      </w:r>
    </w:p>
    <w:p w14:paraId="24B81271" w14:textId="10326D44" w:rsidR="003662E0" w:rsidRDefault="00F106F9" w:rsidP="00F106F9">
      <w:pPr>
        <w:spacing w:before="100" w:beforeAutospacing="1" w:after="100" w:afterAutospacing="1"/>
        <w:rPr>
          <w:rFonts w:eastAsia="Times New Roman"/>
          <w:lang w:val="en-IN" w:eastAsia="en-IN"/>
        </w:rPr>
      </w:pPr>
      <w:proofErr w:type="gramStart"/>
      <w:r w:rsidRPr="00F106F9">
        <w:rPr>
          <w:rFonts w:eastAsia="Times New Roman"/>
          <w:lang w:val="en-IN" w:eastAsia="en-IN"/>
        </w:rPr>
        <w:t>4.3.1  Server</w:t>
      </w:r>
      <w:proofErr w:type="gramEnd"/>
      <w:r w:rsidRPr="00F106F9">
        <w:rPr>
          <w:rFonts w:eastAsia="Times New Roman"/>
          <w:lang w:val="en-IN" w:eastAsia="en-IN"/>
        </w:rPr>
        <w:t>..................................................................................................................</w:t>
      </w:r>
      <w:r w:rsidR="007C70CB">
        <w:rPr>
          <w:rFonts w:eastAsia="Times New Roman"/>
          <w:lang w:val="en-IN" w:eastAsia="en-IN"/>
        </w:rPr>
        <w:t>11</w:t>
      </w:r>
    </w:p>
    <w:p w14:paraId="1786C151" w14:textId="1B6FF4DA" w:rsidR="00F106F9" w:rsidRDefault="00F106F9" w:rsidP="00F106F9">
      <w:pPr>
        <w:spacing w:before="100" w:beforeAutospacing="1" w:after="100" w:afterAutospacing="1"/>
        <w:rPr>
          <w:rFonts w:eastAsia="Times New Roman"/>
          <w:lang w:val="en-IN" w:eastAsia="en-IN"/>
        </w:rPr>
      </w:pPr>
      <w:proofErr w:type="gramStart"/>
      <w:r w:rsidRPr="00F106F9">
        <w:rPr>
          <w:rFonts w:eastAsia="Times New Roman"/>
          <w:lang w:val="en-IN" w:eastAsia="en-IN"/>
        </w:rPr>
        <w:t>4.3.2  Client</w:t>
      </w:r>
      <w:proofErr w:type="gramEnd"/>
      <w:r w:rsidRPr="00F106F9">
        <w:rPr>
          <w:rFonts w:eastAsia="Times New Roman"/>
          <w:lang w:val="en-IN" w:eastAsia="en-IN"/>
        </w:rPr>
        <w:t>:..................................................................................................................</w:t>
      </w:r>
      <w:r w:rsidR="007C70CB">
        <w:rPr>
          <w:rFonts w:eastAsia="Times New Roman"/>
          <w:lang w:val="en-IN" w:eastAsia="en-IN"/>
        </w:rPr>
        <w:t>11</w:t>
      </w:r>
    </w:p>
    <w:p w14:paraId="61B3EB49" w14:textId="79579BD6" w:rsidR="00F106F9" w:rsidRDefault="00F106F9" w:rsidP="00F106F9">
      <w:pPr>
        <w:spacing w:before="100" w:beforeAutospacing="1" w:after="100" w:afterAutospacing="1"/>
        <w:rPr>
          <w:rFonts w:eastAsia="Times New Roman"/>
          <w:lang w:val="en-IN" w:eastAsia="en-IN"/>
        </w:rPr>
      </w:pPr>
      <w:r w:rsidRPr="00F106F9">
        <w:rPr>
          <w:rFonts w:eastAsia="Times New Roman"/>
          <w:lang w:val="en-IN" w:eastAsia="en-IN"/>
        </w:rPr>
        <w:t>4.4 Design and Implementation</w:t>
      </w:r>
      <w:r>
        <w:rPr>
          <w:rFonts w:eastAsia="Times New Roman"/>
          <w:lang w:val="en-IN" w:eastAsia="en-IN"/>
        </w:rPr>
        <w:t xml:space="preserve"> </w:t>
      </w:r>
      <w:r w:rsidRPr="00F106F9">
        <w:rPr>
          <w:rFonts w:eastAsia="Times New Roman"/>
          <w:lang w:val="en-IN" w:eastAsia="en-IN"/>
        </w:rPr>
        <w:t>Constraints.......................................................................................</w:t>
      </w:r>
      <w:r w:rsidR="003662E0" w:rsidRPr="00F106F9">
        <w:rPr>
          <w:rFonts w:eastAsia="Times New Roman"/>
          <w:lang w:val="en-IN" w:eastAsia="en-IN"/>
        </w:rPr>
        <w:t>..............................</w:t>
      </w:r>
      <w:r w:rsidR="007C70CB">
        <w:rPr>
          <w:rFonts w:eastAsia="Times New Roman"/>
          <w:lang w:val="en-IN" w:eastAsia="en-IN"/>
        </w:rPr>
        <w:t>12</w:t>
      </w:r>
    </w:p>
    <w:p w14:paraId="1DA0373C" w14:textId="42903E32" w:rsidR="003662E0" w:rsidRDefault="00F106F9" w:rsidP="00F106F9">
      <w:pPr>
        <w:spacing w:before="100" w:beforeAutospacing="1" w:after="100" w:afterAutospacing="1"/>
        <w:rPr>
          <w:rFonts w:eastAsia="Times New Roman"/>
          <w:lang w:val="en-IN" w:eastAsia="en-IN"/>
        </w:rPr>
      </w:pPr>
      <w:r>
        <w:rPr>
          <w:rFonts w:eastAsia="Times New Roman"/>
          <w:lang w:val="en-IN" w:eastAsia="en-IN"/>
        </w:rPr>
        <w:t>4</w:t>
      </w:r>
      <w:r w:rsidRPr="00F106F9">
        <w:rPr>
          <w:rFonts w:eastAsia="Times New Roman"/>
          <w:lang w:val="en-IN" w:eastAsia="en-IN"/>
        </w:rPr>
        <w:t>.5 User Documentation................................................................................................</w:t>
      </w:r>
      <w:r w:rsidR="007C70CB">
        <w:rPr>
          <w:rFonts w:eastAsia="Times New Roman"/>
          <w:lang w:val="en-IN" w:eastAsia="en-IN"/>
        </w:rPr>
        <w:t>12</w:t>
      </w:r>
      <w:r w:rsidRPr="00F106F9">
        <w:rPr>
          <w:rFonts w:eastAsia="Times New Roman"/>
          <w:lang w:val="en-IN" w:eastAsia="en-IN"/>
        </w:rPr>
        <w:t xml:space="preserve"> </w:t>
      </w:r>
    </w:p>
    <w:p w14:paraId="0EE97A3D" w14:textId="180BA74B" w:rsidR="00F106F9" w:rsidRDefault="00F106F9" w:rsidP="00F106F9">
      <w:pPr>
        <w:spacing w:before="100" w:beforeAutospacing="1" w:after="100" w:afterAutospacing="1"/>
        <w:rPr>
          <w:rFonts w:eastAsia="Times New Roman"/>
          <w:lang w:val="en-IN" w:eastAsia="en-IN"/>
        </w:rPr>
      </w:pPr>
      <w:r w:rsidRPr="00F106F9">
        <w:rPr>
          <w:rFonts w:eastAsia="Times New Roman"/>
          <w:lang w:val="en-IN" w:eastAsia="en-IN"/>
        </w:rPr>
        <w:t>5.0 External Interface Requirements...............................................................................................</w:t>
      </w:r>
      <w:r w:rsidR="003662E0" w:rsidRPr="00F106F9">
        <w:rPr>
          <w:rFonts w:eastAsia="Times New Roman"/>
          <w:lang w:val="en-IN" w:eastAsia="en-IN"/>
        </w:rPr>
        <w:t>..................</w:t>
      </w:r>
      <w:r w:rsidR="007C70CB">
        <w:rPr>
          <w:rFonts w:eastAsia="Times New Roman"/>
          <w:lang w:val="en-IN" w:eastAsia="en-IN"/>
        </w:rPr>
        <w:t>12</w:t>
      </w:r>
    </w:p>
    <w:p w14:paraId="18EB838B" w14:textId="65E4FC00" w:rsidR="00F106F9" w:rsidRPr="00F106F9" w:rsidRDefault="00F106F9" w:rsidP="00F106F9">
      <w:pPr>
        <w:spacing w:before="100" w:beforeAutospacing="1" w:after="100" w:afterAutospacing="1"/>
        <w:rPr>
          <w:rFonts w:eastAsia="Times New Roman"/>
          <w:lang w:val="en-IN" w:eastAsia="en-IN"/>
        </w:rPr>
      </w:pPr>
      <w:r w:rsidRPr="00F106F9">
        <w:rPr>
          <w:rFonts w:eastAsia="Times New Roman"/>
          <w:lang w:val="en-IN" w:eastAsia="en-IN"/>
        </w:rPr>
        <w:t>5.1    User Interfaces..................................................................................................</w:t>
      </w:r>
      <w:r w:rsidR="007C70CB" w:rsidRPr="00F106F9">
        <w:rPr>
          <w:rFonts w:eastAsia="Times New Roman"/>
          <w:lang w:val="en-IN" w:eastAsia="en-IN"/>
        </w:rPr>
        <w:t>.....</w:t>
      </w:r>
      <w:r w:rsidR="007C70CB">
        <w:rPr>
          <w:rFonts w:eastAsia="Times New Roman"/>
          <w:lang w:val="en-IN" w:eastAsia="en-IN"/>
        </w:rPr>
        <w:t>13</w:t>
      </w:r>
    </w:p>
    <w:p w14:paraId="33F6F1C9" w14:textId="7DFB88F5" w:rsidR="00F106F9" w:rsidRDefault="00F106F9" w:rsidP="00F106F9">
      <w:pPr>
        <w:spacing w:before="100" w:beforeAutospacing="1" w:after="100" w:afterAutospacing="1"/>
        <w:rPr>
          <w:rFonts w:eastAsia="Times New Roman"/>
          <w:lang w:val="en-IN" w:eastAsia="en-IN"/>
        </w:rPr>
      </w:pPr>
      <w:r w:rsidRPr="00F106F9">
        <w:rPr>
          <w:rFonts w:eastAsia="Times New Roman"/>
          <w:lang w:val="en-IN" w:eastAsia="en-IN"/>
        </w:rPr>
        <w:t>5.2    Hardware Interfaces............................................................................................</w:t>
      </w:r>
      <w:r w:rsidR="007C70CB" w:rsidRPr="00F106F9">
        <w:rPr>
          <w:rFonts w:eastAsia="Times New Roman"/>
          <w:lang w:val="en-IN" w:eastAsia="en-IN"/>
        </w:rPr>
        <w:t>...</w:t>
      </w:r>
      <w:r w:rsidR="007C70CB">
        <w:rPr>
          <w:rFonts w:eastAsia="Times New Roman"/>
          <w:lang w:val="en-IN" w:eastAsia="en-IN"/>
        </w:rPr>
        <w:t>13</w:t>
      </w:r>
    </w:p>
    <w:p w14:paraId="019721BB" w14:textId="405C4BB1" w:rsidR="00F106F9" w:rsidRPr="00F106F9" w:rsidRDefault="00F106F9" w:rsidP="00F106F9">
      <w:pPr>
        <w:spacing w:before="100" w:beforeAutospacing="1" w:after="100" w:afterAutospacing="1"/>
        <w:rPr>
          <w:rFonts w:eastAsia="Times New Roman"/>
          <w:lang w:val="en-IN" w:eastAsia="en-IN"/>
        </w:rPr>
      </w:pPr>
      <w:r w:rsidRPr="00F106F9">
        <w:rPr>
          <w:rFonts w:eastAsia="Times New Roman"/>
          <w:lang w:val="en-IN" w:eastAsia="en-IN"/>
        </w:rPr>
        <w:t>5.3    Communications Interfaces.................................................................................</w:t>
      </w:r>
      <w:r w:rsidR="007C70CB" w:rsidRPr="00F106F9">
        <w:rPr>
          <w:rFonts w:eastAsia="Times New Roman"/>
          <w:lang w:val="en-IN" w:eastAsia="en-IN"/>
        </w:rPr>
        <w:t>...</w:t>
      </w:r>
      <w:r w:rsidR="007C70CB">
        <w:rPr>
          <w:rFonts w:eastAsia="Times New Roman"/>
          <w:lang w:val="en-IN" w:eastAsia="en-IN"/>
        </w:rPr>
        <w:t>13</w:t>
      </w:r>
    </w:p>
    <w:p w14:paraId="3702B4E1" w14:textId="7E4B749A" w:rsidR="007C70CB" w:rsidRPr="00F106F9" w:rsidRDefault="00F106F9" w:rsidP="007C70CB">
      <w:pPr>
        <w:spacing w:before="100" w:beforeAutospacing="1" w:after="100" w:afterAutospacing="1"/>
        <w:rPr>
          <w:rFonts w:eastAsia="Times New Roman"/>
          <w:lang w:val="en-IN" w:eastAsia="en-IN"/>
        </w:rPr>
      </w:pPr>
      <w:r w:rsidRPr="00F106F9">
        <w:rPr>
          <w:rFonts w:eastAsia="Times New Roman"/>
          <w:lang w:val="en-IN" w:eastAsia="en-IN"/>
        </w:rPr>
        <w:t xml:space="preserve">6.0 System Features </w:t>
      </w:r>
      <w:r w:rsidR="007C70CB" w:rsidRPr="00F106F9">
        <w:rPr>
          <w:rFonts w:eastAsia="Times New Roman"/>
          <w:lang w:val="en-IN" w:eastAsia="en-IN"/>
        </w:rPr>
        <w:t>........................................................................................................</w:t>
      </w:r>
      <w:r w:rsidR="007C70CB">
        <w:rPr>
          <w:rFonts w:eastAsia="Times New Roman"/>
          <w:lang w:val="en-IN" w:eastAsia="en-IN"/>
        </w:rPr>
        <w:t>15</w:t>
      </w:r>
    </w:p>
    <w:p w14:paraId="5D3CFECD" w14:textId="7DE1E4A4" w:rsidR="007C70CB" w:rsidRDefault="007C70CB" w:rsidP="00F106F9">
      <w:pPr>
        <w:spacing w:before="100" w:beforeAutospacing="1" w:after="100" w:afterAutospacing="1"/>
        <w:rPr>
          <w:rFonts w:eastAsia="Times New Roman"/>
          <w:lang w:val="en-IN" w:eastAsia="en-IN"/>
        </w:rPr>
      </w:pPr>
    </w:p>
    <w:p w14:paraId="75E251A2" w14:textId="040B4ADD" w:rsidR="00F106F9" w:rsidRPr="00F106F9" w:rsidRDefault="00F106F9" w:rsidP="00F106F9">
      <w:pPr>
        <w:spacing w:before="100" w:beforeAutospacing="1" w:after="100" w:afterAutospacing="1"/>
        <w:rPr>
          <w:rFonts w:eastAsia="Times New Roman"/>
          <w:lang w:val="en-IN" w:eastAsia="en-IN"/>
        </w:rPr>
      </w:pPr>
      <w:r w:rsidRPr="00F106F9">
        <w:rPr>
          <w:rFonts w:eastAsia="Times New Roman"/>
          <w:lang w:val="en-IN" w:eastAsia="en-IN"/>
        </w:rPr>
        <w:t>Other Nonfunctional Requirements.........................................</w:t>
      </w:r>
      <w:r w:rsidR="007C70CB" w:rsidRPr="00F106F9">
        <w:rPr>
          <w:rFonts w:eastAsia="Times New Roman"/>
          <w:lang w:val="en-IN" w:eastAsia="en-IN"/>
        </w:rPr>
        <w:t>...................................</w:t>
      </w:r>
      <w:r w:rsidR="007C70CB">
        <w:rPr>
          <w:rFonts w:eastAsia="Times New Roman"/>
          <w:lang w:val="en-IN" w:eastAsia="en-IN"/>
        </w:rPr>
        <w:t>16</w:t>
      </w:r>
    </w:p>
    <w:p w14:paraId="317C0F87" w14:textId="40067D36" w:rsidR="00F106F9" w:rsidRDefault="00F106F9" w:rsidP="00F106F9">
      <w:pPr>
        <w:spacing w:before="100" w:beforeAutospacing="1" w:after="100" w:afterAutospacing="1"/>
        <w:rPr>
          <w:rFonts w:eastAsia="Times New Roman"/>
          <w:lang w:val="en-IN" w:eastAsia="en-IN"/>
        </w:rPr>
      </w:pPr>
      <w:proofErr w:type="gramStart"/>
      <w:r w:rsidRPr="00F106F9">
        <w:rPr>
          <w:rFonts w:eastAsia="Times New Roman"/>
          <w:lang w:val="en-IN" w:eastAsia="en-IN"/>
        </w:rPr>
        <w:t>[]   </w:t>
      </w:r>
      <w:proofErr w:type="gramEnd"/>
      <w:r w:rsidRPr="00F106F9">
        <w:rPr>
          <w:rFonts w:eastAsia="Times New Roman"/>
          <w:lang w:val="en-IN" w:eastAsia="en-IN"/>
        </w:rPr>
        <w:t> Performance Requirements...................................................................................</w:t>
      </w:r>
      <w:r w:rsidR="007C70CB">
        <w:rPr>
          <w:rFonts w:eastAsia="Times New Roman"/>
          <w:lang w:val="en-IN" w:eastAsia="en-IN"/>
        </w:rPr>
        <w:t>16</w:t>
      </w:r>
      <w:r w:rsidRPr="00F106F9">
        <w:rPr>
          <w:rFonts w:eastAsia="Times New Roman"/>
          <w:lang w:val="en-IN" w:eastAsia="en-IN"/>
        </w:rPr>
        <w:t xml:space="preserve"> </w:t>
      </w:r>
    </w:p>
    <w:p w14:paraId="6794797D" w14:textId="2155E896" w:rsidR="00F106F9" w:rsidRPr="00F106F9" w:rsidRDefault="00F106F9" w:rsidP="003662E0">
      <w:pPr>
        <w:spacing w:before="100" w:beforeAutospacing="1" w:after="100" w:afterAutospacing="1"/>
        <w:rPr>
          <w:rFonts w:eastAsia="Times New Roman"/>
          <w:lang w:val="en-IN" w:eastAsia="en-IN"/>
        </w:rPr>
      </w:pPr>
      <w:proofErr w:type="gramStart"/>
      <w:r w:rsidRPr="00F106F9">
        <w:rPr>
          <w:rFonts w:eastAsia="Times New Roman"/>
          <w:lang w:val="en-IN" w:eastAsia="en-IN"/>
        </w:rPr>
        <w:t>[]   </w:t>
      </w:r>
      <w:proofErr w:type="gramEnd"/>
      <w:r w:rsidRPr="00F106F9">
        <w:rPr>
          <w:rFonts w:eastAsia="Times New Roman"/>
          <w:lang w:val="en-IN" w:eastAsia="en-IN"/>
        </w:rPr>
        <w:t> Safety Requirements............................................................................................</w:t>
      </w:r>
      <w:r w:rsidR="007C70CB" w:rsidRPr="00F106F9">
        <w:rPr>
          <w:rFonts w:eastAsia="Times New Roman"/>
          <w:lang w:val="en-IN" w:eastAsia="en-IN"/>
        </w:rPr>
        <w:t>..</w:t>
      </w:r>
      <w:r w:rsidR="007C70CB">
        <w:rPr>
          <w:rFonts w:eastAsia="Times New Roman"/>
          <w:lang w:val="en-IN" w:eastAsia="en-IN"/>
        </w:rPr>
        <w:t>17</w:t>
      </w:r>
      <w:r w:rsidRPr="00F106F9">
        <w:rPr>
          <w:rFonts w:eastAsia="Times New Roman"/>
          <w:lang w:val="en-IN" w:eastAsia="en-IN"/>
        </w:rPr>
        <w:br/>
      </w:r>
    </w:p>
    <w:p w14:paraId="62C2AF4D" w14:textId="4C99C130" w:rsidR="00F106F9" w:rsidRPr="00F106F9" w:rsidRDefault="00F106F9" w:rsidP="00F106F9">
      <w:pPr>
        <w:spacing w:before="100" w:beforeAutospacing="1" w:after="100" w:afterAutospacing="1"/>
        <w:rPr>
          <w:rFonts w:eastAsia="Times New Roman"/>
          <w:lang w:val="en-IN" w:eastAsia="en-IN"/>
        </w:rPr>
      </w:pPr>
      <w:proofErr w:type="gramStart"/>
      <w:r w:rsidRPr="00F106F9">
        <w:rPr>
          <w:rFonts w:eastAsia="Times New Roman"/>
          <w:lang w:val="en-IN" w:eastAsia="en-IN"/>
        </w:rPr>
        <w:t>[]   </w:t>
      </w:r>
      <w:proofErr w:type="gramEnd"/>
      <w:r w:rsidRPr="00F106F9">
        <w:rPr>
          <w:rFonts w:eastAsia="Times New Roman"/>
          <w:lang w:val="en-IN" w:eastAsia="en-IN"/>
        </w:rPr>
        <w:t> Security Requirements...........................................................................................</w:t>
      </w:r>
      <w:r w:rsidR="007C70CB">
        <w:rPr>
          <w:rFonts w:eastAsia="Times New Roman"/>
          <w:lang w:val="en-IN" w:eastAsia="en-IN"/>
        </w:rPr>
        <w:t>17</w:t>
      </w:r>
      <w:r w:rsidRPr="00F106F9">
        <w:rPr>
          <w:rFonts w:eastAsia="Times New Roman"/>
          <w:lang w:val="en-IN" w:eastAsia="en-IN"/>
        </w:rPr>
        <w:t xml:space="preserve"> </w:t>
      </w:r>
      <w:r w:rsidRPr="00F106F9">
        <w:rPr>
          <w:rFonts w:eastAsia="Times New Roman"/>
          <w:lang w:val="en-IN" w:eastAsia="en-IN"/>
        </w:rPr>
        <w:br/>
      </w:r>
    </w:p>
    <w:p w14:paraId="6B775C53" w14:textId="7C77EB2B" w:rsidR="00F106F9" w:rsidRPr="00F106F9" w:rsidRDefault="00F106F9" w:rsidP="00F106F9">
      <w:pPr>
        <w:spacing w:before="100" w:beforeAutospacing="1" w:after="100" w:afterAutospacing="1"/>
        <w:rPr>
          <w:rFonts w:eastAsia="Times New Roman"/>
          <w:lang w:val="en-IN" w:eastAsia="en-IN"/>
        </w:rPr>
      </w:pPr>
      <w:proofErr w:type="gramStart"/>
      <w:r w:rsidRPr="00F106F9">
        <w:rPr>
          <w:rFonts w:eastAsia="Times New Roman"/>
          <w:lang w:val="en-IN" w:eastAsia="en-IN"/>
        </w:rPr>
        <w:t>[]   </w:t>
      </w:r>
      <w:proofErr w:type="gramEnd"/>
      <w:r w:rsidRPr="00F106F9">
        <w:rPr>
          <w:rFonts w:eastAsia="Times New Roman"/>
          <w:lang w:val="en-IN" w:eastAsia="en-IN"/>
        </w:rPr>
        <w:t> Software Quality Attributes..................................................................................</w:t>
      </w:r>
      <w:r w:rsidR="003662E0" w:rsidRPr="00F106F9">
        <w:rPr>
          <w:rFonts w:eastAsia="Times New Roman"/>
          <w:lang w:val="en-IN" w:eastAsia="en-IN"/>
        </w:rPr>
        <w:t>.</w:t>
      </w:r>
      <w:r w:rsidR="007C70CB">
        <w:rPr>
          <w:rFonts w:eastAsia="Times New Roman"/>
          <w:lang w:val="en-IN" w:eastAsia="en-IN"/>
        </w:rPr>
        <w:t>18</w:t>
      </w:r>
      <w:r w:rsidRPr="00F106F9">
        <w:rPr>
          <w:rFonts w:eastAsia="Times New Roman"/>
          <w:lang w:val="en-IN" w:eastAsia="en-IN"/>
        </w:rPr>
        <w:br/>
      </w:r>
    </w:p>
    <w:p w14:paraId="59AA6E1F" w14:textId="7F432681" w:rsidR="00F106F9" w:rsidRPr="00F106F9" w:rsidRDefault="00F106F9" w:rsidP="00F106F9">
      <w:pPr>
        <w:spacing w:before="100" w:beforeAutospacing="1" w:after="100" w:afterAutospacing="1"/>
        <w:rPr>
          <w:rFonts w:eastAsia="Times New Roman"/>
          <w:lang w:val="en-IN" w:eastAsia="en-IN"/>
        </w:rPr>
      </w:pPr>
      <w:r w:rsidRPr="00F106F9">
        <w:rPr>
          <w:rFonts w:eastAsia="Times New Roman"/>
          <w:lang w:val="en-IN" w:eastAsia="en-IN"/>
        </w:rPr>
        <w:t>6.1    Other Requirements.............................................................................................</w:t>
      </w:r>
      <w:r w:rsidR="007C70CB">
        <w:rPr>
          <w:rFonts w:eastAsia="Times New Roman"/>
          <w:lang w:val="en-IN" w:eastAsia="en-IN"/>
        </w:rPr>
        <w:t>19</w:t>
      </w:r>
      <w:r w:rsidRPr="00F106F9">
        <w:rPr>
          <w:rFonts w:eastAsia="Times New Roman"/>
          <w:lang w:val="en-IN" w:eastAsia="en-IN"/>
        </w:rPr>
        <w:br/>
      </w:r>
    </w:p>
    <w:p w14:paraId="5948AA35" w14:textId="55DA3ECA" w:rsidR="00F106F9" w:rsidRPr="00F106F9" w:rsidRDefault="00F106F9" w:rsidP="00F106F9">
      <w:pPr>
        <w:spacing w:before="100" w:beforeAutospacing="1" w:after="100" w:afterAutospacing="1"/>
        <w:rPr>
          <w:rFonts w:eastAsia="Times New Roman"/>
          <w:lang w:val="en-IN" w:eastAsia="en-IN"/>
        </w:rPr>
      </w:pPr>
      <w:r w:rsidRPr="00F106F9">
        <w:rPr>
          <w:rFonts w:eastAsia="Times New Roman"/>
          <w:lang w:val="en-IN" w:eastAsia="en-IN"/>
        </w:rPr>
        <w:t>6.2    Applicable Standards...........................................................................................</w:t>
      </w:r>
      <w:r w:rsidR="007C70CB">
        <w:rPr>
          <w:rFonts w:eastAsia="Times New Roman"/>
          <w:lang w:val="en-IN" w:eastAsia="en-IN"/>
        </w:rPr>
        <w:t>19</w:t>
      </w:r>
      <w:r w:rsidRPr="00F106F9">
        <w:rPr>
          <w:rFonts w:eastAsia="Times New Roman"/>
          <w:lang w:val="en-IN" w:eastAsia="en-IN"/>
        </w:rPr>
        <w:t xml:space="preserve"> </w:t>
      </w:r>
      <w:r w:rsidRPr="00F106F9">
        <w:rPr>
          <w:rFonts w:eastAsia="Times New Roman"/>
          <w:lang w:val="en-IN" w:eastAsia="en-IN"/>
        </w:rPr>
        <w:br/>
      </w:r>
    </w:p>
    <w:p w14:paraId="1C7AECF7" w14:textId="30A79D0E" w:rsidR="00F106F9" w:rsidRPr="00F106F9" w:rsidRDefault="00F106F9" w:rsidP="00F106F9">
      <w:pPr>
        <w:spacing w:before="100" w:beforeAutospacing="1" w:after="100" w:afterAutospacing="1"/>
        <w:rPr>
          <w:rFonts w:eastAsia="Times New Roman"/>
          <w:lang w:val="en-IN" w:eastAsia="en-IN"/>
        </w:rPr>
      </w:pPr>
      <w:r w:rsidRPr="00F106F9">
        <w:rPr>
          <w:rFonts w:eastAsia="Times New Roman"/>
          <w:lang w:val="en-IN" w:eastAsia="en-IN"/>
        </w:rPr>
        <w:t>7.0 Acceptance criteria..................................................................................................</w:t>
      </w:r>
      <w:r w:rsidR="007C70CB">
        <w:rPr>
          <w:rFonts w:eastAsia="Times New Roman"/>
          <w:lang w:val="en-IN" w:eastAsia="en-IN"/>
        </w:rPr>
        <w:t>20</w:t>
      </w:r>
    </w:p>
    <w:p w14:paraId="32E170CF" w14:textId="2940FB7A" w:rsidR="00F106F9" w:rsidRPr="00F106F9" w:rsidRDefault="00F106F9" w:rsidP="00F106F9">
      <w:pPr>
        <w:spacing w:before="100" w:beforeAutospacing="1" w:after="100" w:afterAutospacing="1"/>
        <w:rPr>
          <w:rFonts w:eastAsia="Times New Roman"/>
          <w:lang w:val="en-IN" w:eastAsia="en-IN"/>
        </w:rPr>
      </w:pPr>
      <w:r w:rsidRPr="00F106F9">
        <w:rPr>
          <w:rFonts w:eastAsia="Times New Roman"/>
          <w:lang w:val="en-IN" w:eastAsia="en-IN"/>
        </w:rPr>
        <w:t>8.0 Deliverables.............................................................................................................</w:t>
      </w:r>
      <w:r w:rsidR="003662E0">
        <w:rPr>
          <w:rFonts w:eastAsia="Times New Roman"/>
          <w:lang w:val="en-IN" w:eastAsia="en-IN"/>
        </w:rPr>
        <w:t>21</w:t>
      </w:r>
    </w:p>
    <w:p w14:paraId="0BB23E04" w14:textId="77777777" w:rsidR="00F106F9" w:rsidRDefault="00F106F9" w:rsidP="00F106F9"/>
    <w:p w14:paraId="70031D45" w14:textId="77777777" w:rsidR="00F106F9" w:rsidRDefault="00F106F9" w:rsidP="00F106F9"/>
    <w:p w14:paraId="4B8D266E" w14:textId="77777777" w:rsidR="00F106F9" w:rsidRDefault="00F106F9" w:rsidP="00F106F9"/>
    <w:p w14:paraId="321B4C95" w14:textId="77777777" w:rsidR="00F106F9" w:rsidRDefault="00F106F9" w:rsidP="00F106F9"/>
    <w:p w14:paraId="61AAF258" w14:textId="77777777" w:rsidR="00F106F9" w:rsidRDefault="00F106F9" w:rsidP="00F106F9"/>
    <w:p w14:paraId="45432211" w14:textId="77777777" w:rsidR="00F106F9" w:rsidRDefault="00F106F9" w:rsidP="00F106F9"/>
    <w:p w14:paraId="07FDF21D" w14:textId="77777777" w:rsidR="00F106F9" w:rsidRDefault="00F106F9" w:rsidP="00F106F9"/>
    <w:p w14:paraId="1A753952" w14:textId="77777777" w:rsidR="00F106F9" w:rsidRDefault="00F106F9" w:rsidP="00F106F9"/>
    <w:p w14:paraId="0289B8DA" w14:textId="77777777" w:rsidR="00F106F9" w:rsidRDefault="00F106F9" w:rsidP="00F106F9"/>
    <w:p w14:paraId="2839258D" w14:textId="77777777" w:rsidR="00F106F9" w:rsidRDefault="00F106F9" w:rsidP="00F106F9"/>
    <w:p w14:paraId="5E3ADD20" w14:textId="77777777" w:rsidR="00F106F9" w:rsidRDefault="00F106F9" w:rsidP="00F106F9"/>
    <w:p w14:paraId="66B8F69F" w14:textId="77777777" w:rsidR="00F106F9" w:rsidRDefault="00F106F9" w:rsidP="00F106F9"/>
    <w:p w14:paraId="291597F2" w14:textId="77777777" w:rsidR="00F106F9" w:rsidRDefault="00F106F9" w:rsidP="00F106F9"/>
    <w:p w14:paraId="1EA4797B" w14:textId="77777777" w:rsidR="00F106F9" w:rsidRDefault="00F106F9" w:rsidP="00F106F9"/>
    <w:p w14:paraId="5B8F6768" w14:textId="77777777" w:rsidR="00F106F9" w:rsidRDefault="00F106F9" w:rsidP="00F106F9"/>
    <w:p w14:paraId="4867D981" w14:textId="77777777" w:rsidR="00F106F9" w:rsidRDefault="00F106F9" w:rsidP="00F106F9"/>
    <w:p w14:paraId="26BBB577" w14:textId="77777777" w:rsidR="00F106F9" w:rsidRDefault="00F106F9" w:rsidP="00F106F9"/>
    <w:p w14:paraId="0706EFB4" w14:textId="77777777" w:rsidR="00F106F9" w:rsidRDefault="00F106F9" w:rsidP="00F106F9"/>
    <w:p w14:paraId="52545EAE" w14:textId="77777777" w:rsidR="00F106F9" w:rsidRDefault="00F106F9" w:rsidP="00F106F9"/>
    <w:p w14:paraId="4E35B4B5" w14:textId="77777777" w:rsidR="00F106F9" w:rsidRDefault="00F106F9" w:rsidP="00F106F9"/>
    <w:p w14:paraId="40153441" w14:textId="77777777" w:rsidR="00F106F9" w:rsidRDefault="00F106F9" w:rsidP="00F106F9"/>
    <w:p w14:paraId="122B52C7" w14:textId="77777777" w:rsidR="00F106F9" w:rsidRDefault="00F106F9" w:rsidP="00F106F9"/>
    <w:p w14:paraId="3ABF1E02" w14:textId="77777777" w:rsidR="00F106F9" w:rsidRDefault="00F106F9" w:rsidP="00F106F9"/>
    <w:p w14:paraId="7F31D7CA" w14:textId="77777777" w:rsidR="00F106F9" w:rsidRDefault="00F106F9" w:rsidP="00F106F9"/>
    <w:p w14:paraId="7A54DC75" w14:textId="77777777" w:rsidR="00F106F9" w:rsidRDefault="00F106F9" w:rsidP="00F106F9"/>
    <w:p w14:paraId="54DAF128" w14:textId="77777777" w:rsidR="00F106F9" w:rsidRDefault="00F106F9" w:rsidP="00F106F9"/>
    <w:p w14:paraId="526441D3" w14:textId="77777777" w:rsidR="00F106F9" w:rsidRDefault="00F106F9" w:rsidP="00F106F9"/>
    <w:p w14:paraId="4B466C5B" w14:textId="77777777" w:rsidR="00F106F9" w:rsidRDefault="00F106F9" w:rsidP="00F106F9"/>
    <w:p w14:paraId="0C7135EC" w14:textId="77777777" w:rsidR="00F106F9" w:rsidRDefault="00F106F9" w:rsidP="00F106F9"/>
    <w:p w14:paraId="031767A7" w14:textId="77777777" w:rsidR="00F106F9" w:rsidRDefault="00F106F9" w:rsidP="00F106F9"/>
    <w:p w14:paraId="2AD1CBB6" w14:textId="77777777" w:rsidR="007C70CB" w:rsidRDefault="007C70CB" w:rsidP="007C70CB">
      <w:pPr>
        <w:pStyle w:val="BodyTextIndent"/>
        <w:spacing w:after="0"/>
        <w:jc w:val="both"/>
      </w:pPr>
    </w:p>
    <w:p w14:paraId="4D80C448" w14:textId="1A4FB2DE" w:rsidR="007C70CB" w:rsidRDefault="007C70CB" w:rsidP="007C70CB">
      <w:pPr>
        <w:numPr>
          <w:ilvl w:val="0"/>
          <w:numId w:val="30"/>
        </w:numPr>
        <w:pBdr>
          <w:top w:val="nil"/>
          <w:left w:val="nil"/>
          <w:bottom w:val="nil"/>
          <w:right w:val="nil"/>
          <w:between w:val="nil"/>
        </w:pBdr>
        <w:tabs>
          <w:tab w:val="left" w:pos="585"/>
          <w:tab w:val="left" w:pos="720"/>
        </w:tabs>
        <w:jc w:val="both"/>
        <w:rPr>
          <w:rFonts w:eastAsia="Times New Roman"/>
          <w:b/>
          <w:bCs/>
          <w:color w:val="C00000"/>
          <w:lang w:val="en"/>
        </w:rPr>
      </w:pPr>
      <w:r>
        <w:rPr>
          <w:rFonts w:eastAsia="Times New Roman"/>
          <w:b/>
          <w:bCs/>
          <w:color w:val="C00000"/>
          <w:lang w:val="en"/>
        </w:rPr>
        <w:t>Project Code</w:t>
      </w:r>
    </w:p>
    <w:p w14:paraId="778D7536" w14:textId="77777777" w:rsidR="005D26F1" w:rsidRDefault="005D26F1">
      <w:pPr>
        <w:pStyle w:val="BodyTextIndent"/>
        <w:spacing w:after="0"/>
        <w:ind w:firstLine="225"/>
        <w:jc w:val="both"/>
      </w:pPr>
    </w:p>
    <w:p w14:paraId="04400FD6" w14:textId="1347DC10" w:rsidR="009B7F8C" w:rsidRDefault="007C70CB" w:rsidP="007C70CB">
      <w:pPr>
        <w:pStyle w:val="BodyTextIndent"/>
        <w:spacing w:after="0"/>
        <w:ind w:firstLine="225"/>
        <w:jc w:val="both"/>
      </w:pPr>
      <w:r>
        <w:t xml:space="preserve">PGCP – CD </w:t>
      </w:r>
      <w:r>
        <w:t>–</w:t>
      </w:r>
      <w:r>
        <w:t xml:space="preserve"> 00002</w:t>
      </w:r>
    </w:p>
    <w:p w14:paraId="723A8AE9" w14:textId="77777777" w:rsidR="009B7F8C" w:rsidRDefault="009B7F8C">
      <w:pPr>
        <w:pStyle w:val="BodyTextIndent"/>
        <w:spacing w:after="0"/>
        <w:jc w:val="both"/>
      </w:pPr>
    </w:p>
    <w:p w14:paraId="74A8599F" w14:textId="77777777" w:rsidR="009B7F8C" w:rsidRDefault="009B7F8C">
      <w:pPr>
        <w:pStyle w:val="BodyTextIndent"/>
        <w:spacing w:after="0"/>
        <w:jc w:val="both"/>
      </w:pPr>
    </w:p>
    <w:p w14:paraId="130D42DC" w14:textId="7F275CE1" w:rsidR="009B7F8C" w:rsidRDefault="009B7F8C" w:rsidP="007C70CB">
      <w:pPr>
        <w:numPr>
          <w:ilvl w:val="0"/>
          <w:numId w:val="28"/>
        </w:numPr>
        <w:pBdr>
          <w:top w:val="nil"/>
          <w:left w:val="nil"/>
          <w:bottom w:val="nil"/>
          <w:right w:val="nil"/>
          <w:between w:val="nil"/>
        </w:pBdr>
        <w:tabs>
          <w:tab w:val="left" w:pos="585"/>
          <w:tab w:val="left" w:pos="720"/>
        </w:tabs>
        <w:jc w:val="both"/>
        <w:rPr>
          <w:rFonts w:eastAsia="Times New Roman"/>
          <w:b/>
          <w:bCs/>
          <w:color w:val="C00000"/>
          <w:lang w:val="en"/>
        </w:rPr>
      </w:pPr>
      <w:bookmarkStart w:id="6" w:name="_Toc45094415"/>
      <w:bookmarkStart w:id="7" w:name="_Toc231382582"/>
      <w:r>
        <w:rPr>
          <w:rFonts w:eastAsia="Times New Roman"/>
          <w:b/>
          <w:bCs/>
          <w:color w:val="C00000"/>
          <w:lang w:val="en"/>
        </w:rPr>
        <w:t>Title of the project</w:t>
      </w:r>
    </w:p>
    <w:p w14:paraId="7ECAC098" w14:textId="0F81230D" w:rsidR="009B7F8C" w:rsidRDefault="009B7F8C" w:rsidP="009B7F8C">
      <w:pPr>
        <w:pBdr>
          <w:top w:val="nil"/>
          <w:left w:val="nil"/>
          <w:bottom w:val="nil"/>
          <w:right w:val="nil"/>
          <w:between w:val="nil"/>
        </w:pBdr>
        <w:ind w:left="360" w:firstLine="225"/>
        <w:jc w:val="both"/>
        <w:rPr>
          <w:rFonts w:eastAsia="Times New Roman"/>
          <w:color w:val="000000"/>
          <w:lang w:val="en"/>
        </w:rPr>
      </w:pPr>
      <w:r>
        <w:rPr>
          <w:rFonts w:eastAsia="Times New Roman"/>
          <w:color w:val="000000"/>
          <w:lang w:val="en"/>
        </w:rPr>
        <w:t>Fraud Detection System with Concept Drift Handling</w:t>
      </w:r>
    </w:p>
    <w:p w14:paraId="7E706D4F" w14:textId="77777777" w:rsidR="00512D7C" w:rsidRDefault="00512D7C" w:rsidP="009B7F8C">
      <w:pPr>
        <w:pBdr>
          <w:top w:val="nil"/>
          <w:left w:val="nil"/>
          <w:bottom w:val="nil"/>
          <w:right w:val="nil"/>
          <w:between w:val="nil"/>
        </w:pBdr>
        <w:ind w:left="360" w:firstLine="225"/>
        <w:jc w:val="both"/>
        <w:rPr>
          <w:rFonts w:eastAsia="Times New Roman"/>
          <w:color w:val="000000"/>
          <w:lang w:val="en"/>
        </w:rPr>
      </w:pPr>
    </w:p>
    <w:p w14:paraId="434B7CC8" w14:textId="77777777" w:rsidR="009B7F8C" w:rsidRDefault="009B7F8C" w:rsidP="009B7F8C">
      <w:pPr>
        <w:pBdr>
          <w:top w:val="nil"/>
          <w:left w:val="nil"/>
          <w:bottom w:val="nil"/>
          <w:right w:val="nil"/>
          <w:between w:val="nil"/>
        </w:pBdr>
        <w:ind w:left="360"/>
        <w:jc w:val="both"/>
        <w:rPr>
          <w:rFonts w:eastAsia="Times New Roman"/>
          <w:color w:val="000000"/>
          <w:lang w:val="en"/>
        </w:rPr>
      </w:pPr>
    </w:p>
    <w:p w14:paraId="41FEDE58" w14:textId="60801F72" w:rsidR="009B7F8C" w:rsidRDefault="009B7F8C" w:rsidP="007C70CB">
      <w:pPr>
        <w:numPr>
          <w:ilvl w:val="0"/>
          <w:numId w:val="29"/>
        </w:numPr>
        <w:pBdr>
          <w:top w:val="nil"/>
          <w:left w:val="nil"/>
          <w:bottom w:val="nil"/>
          <w:right w:val="nil"/>
          <w:between w:val="nil"/>
        </w:pBdr>
        <w:tabs>
          <w:tab w:val="left" w:pos="585"/>
          <w:tab w:val="left" w:pos="720"/>
        </w:tabs>
        <w:spacing w:line="360" w:lineRule="auto"/>
        <w:jc w:val="both"/>
        <w:rPr>
          <w:rFonts w:eastAsia="Times New Roman"/>
          <w:b/>
          <w:bCs/>
          <w:color w:val="C00000"/>
          <w:lang w:val="en"/>
        </w:rPr>
      </w:pPr>
      <w:r>
        <w:rPr>
          <w:rFonts w:eastAsia="Times New Roman"/>
          <w:b/>
          <w:bCs/>
          <w:color w:val="C00000"/>
          <w:lang w:val="en"/>
        </w:rPr>
        <w:t>Introduction</w:t>
      </w:r>
    </w:p>
    <w:p w14:paraId="69A4C011" w14:textId="013BC3E8" w:rsidR="009B7F8C" w:rsidRDefault="007C70CB" w:rsidP="009B7F8C">
      <w:pPr>
        <w:pBdr>
          <w:top w:val="nil"/>
          <w:left w:val="nil"/>
          <w:bottom w:val="nil"/>
          <w:right w:val="nil"/>
          <w:between w:val="nil"/>
        </w:pBdr>
        <w:tabs>
          <w:tab w:val="left" w:pos="862"/>
        </w:tabs>
        <w:ind w:left="720"/>
        <w:jc w:val="both"/>
        <w:rPr>
          <w:rFonts w:eastAsia="Times New Roman"/>
          <w:lang w:val="en"/>
        </w:rPr>
      </w:pPr>
      <w:r>
        <w:rPr>
          <w:rFonts w:eastAsia="Times New Roman"/>
          <w:b/>
          <w:bCs/>
          <w:lang w:val="en"/>
        </w:rPr>
        <w:t>3</w:t>
      </w:r>
      <w:r w:rsidR="009B7F8C">
        <w:rPr>
          <w:rFonts w:eastAsia="Times New Roman"/>
          <w:b/>
          <w:bCs/>
          <w:lang w:val="en"/>
        </w:rPr>
        <w:t>.1 Purpose</w:t>
      </w:r>
    </w:p>
    <w:p w14:paraId="70692DCE" w14:textId="77777777" w:rsidR="009B7F8C" w:rsidRDefault="009B7F8C" w:rsidP="009B7F8C">
      <w:pPr>
        <w:spacing w:before="240" w:after="240" w:line="276" w:lineRule="auto"/>
        <w:ind w:left="1440"/>
        <w:rPr>
          <w:rFonts w:ascii="Times" w:eastAsia="Times" w:hAnsi="Times" w:cs="Times"/>
          <w:lang w:val="en"/>
        </w:rPr>
      </w:pPr>
      <w:r>
        <w:rPr>
          <w:rFonts w:ascii="Times" w:eastAsia="Times" w:hAnsi="Times" w:cs="Times"/>
          <w:lang w:val="en"/>
        </w:rPr>
        <w:t xml:space="preserve">This document specifies the software requirements for the </w:t>
      </w:r>
      <w:r>
        <w:rPr>
          <w:rFonts w:ascii="Times" w:eastAsia="Times" w:hAnsi="Times" w:cs="Times"/>
          <w:b/>
          <w:bCs/>
          <w:lang w:val="en"/>
        </w:rPr>
        <w:t>Fraud Detection System with Concept Drift Handling</w:t>
      </w:r>
      <w:r>
        <w:rPr>
          <w:rFonts w:ascii="Times" w:eastAsia="Times" w:hAnsi="Times" w:cs="Times"/>
          <w:lang w:val="en"/>
        </w:rPr>
        <w:t xml:space="preserve"> — a machine learning pipeline designed to identify fraudulent transactions in real-time while automatically adapting to evolving fraud patterns.</w:t>
      </w:r>
    </w:p>
    <w:p w14:paraId="0E0F2BAE" w14:textId="77777777" w:rsidR="009B7F8C" w:rsidRDefault="009B7F8C" w:rsidP="009B7F8C">
      <w:pPr>
        <w:spacing w:before="240" w:after="240" w:line="276" w:lineRule="auto"/>
        <w:ind w:left="1440"/>
        <w:rPr>
          <w:rFonts w:ascii="Times" w:eastAsia="Times" w:hAnsi="Times" w:cs="Times"/>
          <w:lang w:val="en"/>
        </w:rPr>
      </w:pPr>
      <w:r>
        <w:rPr>
          <w:rFonts w:ascii="Times" w:eastAsia="Times" w:hAnsi="Times" w:cs="Times"/>
          <w:lang w:val="en"/>
        </w:rPr>
        <w:t>The system addresses a critical limitation of traditional fraud detection models: performance degradation over time due to concept drift, where the statistical properties of input data and fraud patterns shift. By integrating Population Stability Index (PSI) monitoring and automated retraining triggers, the system maintains detection accuracy without manual intervention.</w:t>
      </w:r>
    </w:p>
    <w:p w14:paraId="770B5ECA" w14:textId="77777777" w:rsidR="009B7F8C" w:rsidRDefault="009B7F8C" w:rsidP="009B7F8C">
      <w:pPr>
        <w:spacing w:before="240" w:after="240" w:line="276" w:lineRule="auto"/>
        <w:ind w:left="1080"/>
        <w:rPr>
          <w:rFonts w:ascii="Times" w:eastAsia="Times" w:hAnsi="Times" w:cs="Times"/>
          <w:b/>
          <w:bCs/>
          <w:lang w:val="en"/>
        </w:rPr>
      </w:pPr>
      <w:r>
        <w:rPr>
          <w:rFonts w:ascii="Times" w:eastAsia="Times" w:hAnsi="Times" w:cs="Times"/>
          <w:b/>
          <w:bCs/>
          <w:lang w:val="en"/>
        </w:rPr>
        <w:t>Core objectives:</w:t>
      </w:r>
    </w:p>
    <w:p w14:paraId="0A406E83" w14:textId="77777777" w:rsidR="009B7F8C" w:rsidRDefault="009B7F8C" w:rsidP="009B7F8C">
      <w:pPr>
        <w:numPr>
          <w:ilvl w:val="0"/>
          <w:numId w:val="19"/>
        </w:numPr>
        <w:spacing w:line="276" w:lineRule="auto"/>
        <w:ind w:left="1440"/>
        <w:rPr>
          <w:rFonts w:ascii="Times" w:eastAsia="Times" w:hAnsi="Times" w:cs="Times"/>
          <w:lang w:val="en"/>
        </w:rPr>
      </w:pPr>
      <w:r>
        <w:rPr>
          <w:rFonts w:ascii="Times" w:eastAsia="Times" w:hAnsi="Times" w:cs="Times"/>
          <w:lang w:val="en"/>
        </w:rPr>
        <w:t>Detect fraudulent transactions using gradient boosting (</w:t>
      </w:r>
      <w:proofErr w:type="spellStart"/>
      <w:r>
        <w:rPr>
          <w:rFonts w:ascii="Times" w:eastAsia="Times" w:hAnsi="Times" w:cs="Times"/>
          <w:lang w:val="en"/>
        </w:rPr>
        <w:t>XGBoost</w:t>
      </w:r>
      <w:proofErr w:type="spellEnd"/>
      <w:r>
        <w:rPr>
          <w:rFonts w:ascii="Times" w:eastAsia="Times" w:hAnsi="Times" w:cs="Times"/>
          <w:lang w:val="en"/>
        </w:rPr>
        <w:t>) with engineered features capturing velocity, geography, device, and temporal patterns</w:t>
      </w:r>
    </w:p>
    <w:p w14:paraId="64DC4645" w14:textId="77777777" w:rsidR="009B7F8C" w:rsidRDefault="009B7F8C" w:rsidP="009B7F8C">
      <w:pPr>
        <w:numPr>
          <w:ilvl w:val="0"/>
          <w:numId w:val="19"/>
        </w:numPr>
        <w:spacing w:line="276" w:lineRule="auto"/>
        <w:ind w:left="1440"/>
        <w:rPr>
          <w:rFonts w:ascii="Times" w:eastAsia="Times" w:hAnsi="Times" w:cs="Times"/>
          <w:lang w:val="en"/>
        </w:rPr>
      </w:pPr>
      <w:r>
        <w:rPr>
          <w:rFonts w:ascii="Times" w:eastAsia="Times" w:hAnsi="Times" w:cs="Times"/>
          <w:lang w:val="en"/>
        </w:rPr>
        <w:t>Monitor input distribution drift using PSI to identify when the production data diverges from training data</w:t>
      </w:r>
    </w:p>
    <w:p w14:paraId="7180A51F" w14:textId="77777777" w:rsidR="009B7F8C" w:rsidRDefault="009B7F8C" w:rsidP="009B7F8C">
      <w:pPr>
        <w:numPr>
          <w:ilvl w:val="0"/>
          <w:numId w:val="19"/>
        </w:numPr>
        <w:spacing w:line="276" w:lineRule="auto"/>
        <w:ind w:left="1440"/>
        <w:rPr>
          <w:rFonts w:ascii="Times" w:eastAsia="Times" w:hAnsi="Times" w:cs="Times"/>
          <w:lang w:val="en"/>
        </w:rPr>
      </w:pPr>
      <w:r>
        <w:rPr>
          <w:rFonts w:ascii="Times" w:eastAsia="Times" w:hAnsi="Times" w:cs="Times"/>
          <w:lang w:val="en"/>
        </w:rPr>
        <w:t>Track model performance via AUROC and KS-statistics to detect classification degradation</w:t>
      </w:r>
    </w:p>
    <w:p w14:paraId="6F4B9137" w14:textId="77777777" w:rsidR="009B7F8C" w:rsidRDefault="009B7F8C" w:rsidP="009B7F8C">
      <w:pPr>
        <w:numPr>
          <w:ilvl w:val="0"/>
          <w:numId w:val="19"/>
        </w:numPr>
        <w:spacing w:line="276" w:lineRule="auto"/>
        <w:ind w:left="1440"/>
        <w:rPr>
          <w:rFonts w:ascii="Times" w:eastAsia="Times" w:hAnsi="Times" w:cs="Times"/>
          <w:lang w:val="en"/>
        </w:rPr>
      </w:pPr>
      <w:r>
        <w:rPr>
          <w:rFonts w:ascii="Times" w:eastAsia="Times" w:hAnsi="Times" w:cs="Times"/>
          <w:lang w:val="en"/>
        </w:rPr>
        <w:t>Automatically trigger retraining when drift or performance thresholds are breached</w:t>
      </w:r>
    </w:p>
    <w:p w14:paraId="410EEE08" w14:textId="77777777" w:rsidR="009B7F8C" w:rsidRDefault="009B7F8C" w:rsidP="009B7F8C">
      <w:pPr>
        <w:numPr>
          <w:ilvl w:val="0"/>
          <w:numId w:val="19"/>
        </w:numPr>
        <w:spacing w:line="276" w:lineRule="auto"/>
        <w:ind w:left="1440"/>
        <w:rPr>
          <w:rFonts w:ascii="Times" w:eastAsia="Times" w:hAnsi="Times" w:cs="Times"/>
          <w:lang w:val="en"/>
        </w:rPr>
      </w:pPr>
      <w:r>
        <w:rPr>
          <w:rFonts w:ascii="Times" w:eastAsia="Times" w:hAnsi="Times" w:cs="Times"/>
          <w:lang w:val="en"/>
        </w:rPr>
        <w:t>Enable safe model updates through an A/B champion-challenger comparison framework</w:t>
      </w:r>
    </w:p>
    <w:p w14:paraId="7E99C8D0" w14:textId="77777777" w:rsidR="009B7F8C" w:rsidRDefault="009B7F8C" w:rsidP="009B7F8C">
      <w:pPr>
        <w:spacing w:line="276" w:lineRule="auto"/>
        <w:rPr>
          <w:rFonts w:ascii="Times" w:eastAsia="Times" w:hAnsi="Times" w:cs="Times"/>
          <w:lang w:val="en"/>
        </w:rPr>
      </w:pPr>
    </w:p>
    <w:p w14:paraId="2F45E03A" w14:textId="77777777" w:rsidR="009B7F8C" w:rsidRDefault="009B7F8C" w:rsidP="009B7F8C">
      <w:pPr>
        <w:spacing w:line="276" w:lineRule="auto"/>
        <w:rPr>
          <w:rFonts w:ascii="Times" w:eastAsia="Times" w:hAnsi="Times" w:cs="Times"/>
          <w:lang w:val="en"/>
        </w:rPr>
      </w:pPr>
    </w:p>
    <w:p w14:paraId="55977EEF" w14:textId="77777777" w:rsidR="009B7F8C" w:rsidRDefault="009B7F8C" w:rsidP="009B7F8C">
      <w:pPr>
        <w:spacing w:line="276" w:lineRule="auto"/>
        <w:rPr>
          <w:rFonts w:ascii="Times" w:eastAsia="Times" w:hAnsi="Times" w:cs="Times"/>
          <w:lang w:val="en"/>
        </w:rPr>
      </w:pPr>
    </w:p>
    <w:p w14:paraId="42C8BE46" w14:textId="77777777" w:rsidR="009B7F8C" w:rsidRDefault="009B7F8C" w:rsidP="009B7F8C">
      <w:pPr>
        <w:spacing w:line="276" w:lineRule="auto"/>
        <w:rPr>
          <w:rFonts w:ascii="Times" w:eastAsia="Times" w:hAnsi="Times" w:cs="Times"/>
          <w:lang w:val="en"/>
        </w:rPr>
      </w:pPr>
    </w:p>
    <w:p w14:paraId="51645A75" w14:textId="77777777" w:rsidR="009B7F8C" w:rsidRDefault="009B7F8C" w:rsidP="009B7F8C">
      <w:pPr>
        <w:spacing w:line="276" w:lineRule="auto"/>
        <w:rPr>
          <w:rFonts w:ascii="Times" w:eastAsia="Times" w:hAnsi="Times" w:cs="Times"/>
          <w:lang w:val="en"/>
        </w:rPr>
      </w:pPr>
    </w:p>
    <w:p w14:paraId="1FAC5A73" w14:textId="77777777" w:rsidR="009B7F8C" w:rsidRDefault="009B7F8C" w:rsidP="009B7F8C">
      <w:pPr>
        <w:spacing w:line="276" w:lineRule="auto"/>
        <w:rPr>
          <w:rFonts w:ascii="Times" w:eastAsia="Times" w:hAnsi="Times" w:cs="Times"/>
          <w:lang w:val="en"/>
        </w:rPr>
      </w:pPr>
    </w:p>
    <w:p w14:paraId="29D6050B" w14:textId="77777777" w:rsidR="009B7F8C" w:rsidRDefault="009B7F8C" w:rsidP="009B7F8C">
      <w:pPr>
        <w:spacing w:line="276" w:lineRule="auto"/>
        <w:rPr>
          <w:rFonts w:ascii="Times" w:eastAsia="Times" w:hAnsi="Times" w:cs="Times"/>
          <w:lang w:val="en"/>
        </w:rPr>
      </w:pPr>
    </w:p>
    <w:p w14:paraId="2BDDB53A" w14:textId="77777777" w:rsidR="009B7F8C" w:rsidRDefault="009B7F8C" w:rsidP="009B7F8C">
      <w:pPr>
        <w:spacing w:line="276" w:lineRule="auto"/>
        <w:rPr>
          <w:rFonts w:ascii="Times" w:eastAsia="Times" w:hAnsi="Times" w:cs="Times"/>
          <w:lang w:val="en"/>
        </w:rPr>
      </w:pPr>
    </w:p>
    <w:p w14:paraId="4C479CF1" w14:textId="77777777" w:rsidR="009B7F8C" w:rsidRDefault="009B7F8C" w:rsidP="009B7F8C">
      <w:pPr>
        <w:spacing w:line="276" w:lineRule="auto"/>
        <w:rPr>
          <w:rFonts w:ascii="Times" w:eastAsia="Times" w:hAnsi="Times" w:cs="Times"/>
          <w:lang w:val="en"/>
        </w:rPr>
      </w:pPr>
    </w:p>
    <w:p w14:paraId="66820A2C" w14:textId="77777777" w:rsidR="009B7F8C" w:rsidRDefault="009B7F8C" w:rsidP="009B7F8C">
      <w:pPr>
        <w:spacing w:line="276" w:lineRule="auto"/>
        <w:rPr>
          <w:rFonts w:ascii="Times" w:eastAsia="Times" w:hAnsi="Times" w:cs="Times"/>
          <w:lang w:val="en"/>
        </w:rPr>
      </w:pPr>
    </w:p>
    <w:p w14:paraId="4927C42F" w14:textId="77777777" w:rsidR="009B7F8C" w:rsidRDefault="009B7F8C" w:rsidP="009B7F8C">
      <w:pPr>
        <w:spacing w:line="276" w:lineRule="auto"/>
        <w:rPr>
          <w:rFonts w:ascii="Times" w:eastAsia="Times" w:hAnsi="Times" w:cs="Times"/>
          <w:lang w:val="en"/>
        </w:rPr>
      </w:pPr>
    </w:p>
    <w:p w14:paraId="6DB2D4BA" w14:textId="77777777" w:rsidR="009B7F8C" w:rsidRDefault="009B7F8C" w:rsidP="009B7F8C">
      <w:pPr>
        <w:spacing w:line="276" w:lineRule="auto"/>
        <w:rPr>
          <w:rFonts w:ascii="Times" w:eastAsia="Times" w:hAnsi="Times" w:cs="Times"/>
          <w:lang w:val="en"/>
        </w:rPr>
      </w:pPr>
    </w:p>
    <w:p w14:paraId="74CE76E7" w14:textId="77777777" w:rsidR="009B7F8C" w:rsidRDefault="009B7F8C" w:rsidP="009B7F8C">
      <w:pPr>
        <w:pBdr>
          <w:top w:val="nil"/>
          <w:left w:val="nil"/>
          <w:bottom w:val="nil"/>
          <w:right w:val="nil"/>
          <w:between w:val="nil"/>
        </w:pBdr>
        <w:ind w:left="360"/>
        <w:jc w:val="both"/>
        <w:rPr>
          <w:rFonts w:ascii="Helvetica Neue" w:eastAsia="Helvetica Neue" w:hAnsi="Helvetica Neue" w:cs="Helvetica Neue"/>
          <w:b/>
          <w:bCs/>
          <w:color w:val="000000"/>
          <w:sz w:val="28"/>
          <w:szCs w:val="28"/>
          <w:lang w:val="en"/>
        </w:rPr>
      </w:pPr>
    </w:p>
    <w:tbl>
      <w:tblPr>
        <w:tblpPr w:leftFromText="180" w:rightFromText="180" w:topFromText="180" w:bottomFromText="180" w:vertAnchor="text" w:horzAnchor="margin" w:tblpXSpec="center" w:tblpY="998"/>
        <w:tblW w:w="7510" w:type="dxa"/>
        <w:tblBorders>
          <w:top w:val="nil"/>
          <w:left w:val="nil"/>
          <w:bottom w:val="nil"/>
          <w:right w:val="nil"/>
          <w:insideH w:val="nil"/>
          <w:insideV w:val="nil"/>
        </w:tblBorders>
        <w:tblLayout w:type="fixed"/>
        <w:tblCellMar>
          <w:top w:w="100" w:type="dxa"/>
          <w:left w:w="100" w:type="dxa"/>
          <w:bottom w:w="100" w:type="dxa"/>
          <w:right w:w="100" w:type="dxa"/>
        </w:tblCellMar>
        <w:tblLook w:val="0600" w:firstRow="0" w:lastRow="0" w:firstColumn="0" w:lastColumn="0" w:noHBand="1" w:noVBand="1"/>
      </w:tblPr>
      <w:tblGrid>
        <w:gridCol w:w="1415"/>
        <w:gridCol w:w="6095"/>
      </w:tblGrid>
      <w:tr w:rsidR="009B7F8C" w14:paraId="0A8EFA93" w14:textId="77777777" w:rsidTr="009B7F8C">
        <w:trPr>
          <w:trHeight w:val="500"/>
        </w:trPr>
        <w:tc>
          <w:tcPr>
            <w:tcW w:w="1415" w:type="dxa"/>
            <w:tcBorders>
              <w:top w:val="single" w:sz="4" w:space="0" w:color="000000"/>
              <w:left w:val="single" w:sz="4" w:space="0" w:color="000000"/>
              <w:bottom w:val="single" w:sz="4" w:space="0" w:color="000000"/>
              <w:right w:val="single" w:sz="4" w:space="0" w:color="000000"/>
            </w:tcBorders>
            <w:shd w:val="clear" w:color="auto" w:fill="auto"/>
          </w:tcPr>
          <w:p w14:paraId="51DFFDEB" w14:textId="77777777" w:rsidR="009B7F8C" w:rsidRPr="009B7F8C" w:rsidRDefault="009B7F8C" w:rsidP="009B7F8C">
            <w:pPr>
              <w:spacing w:line="480" w:lineRule="auto"/>
              <w:rPr>
                <w:rFonts w:eastAsia="Times New Roman"/>
                <w:lang w:val="en"/>
              </w:rPr>
            </w:pPr>
            <w:r w:rsidRPr="009B7F8C">
              <w:rPr>
                <w:rFonts w:eastAsia="Times New Roman"/>
                <w:lang w:val="en"/>
              </w:rPr>
              <w:t>Convention</w:t>
            </w:r>
          </w:p>
        </w:tc>
        <w:tc>
          <w:tcPr>
            <w:tcW w:w="6095" w:type="dxa"/>
            <w:tcBorders>
              <w:top w:val="single" w:sz="4" w:space="0" w:color="000000"/>
              <w:left w:val="single" w:sz="4" w:space="0" w:color="000000"/>
              <w:bottom w:val="single" w:sz="4" w:space="0" w:color="000000"/>
              <w:right w:val="single" w:sz="4" w:space="0" w:color="000000"/>
            </w:tcBorders>
            <w:shd w:val="clear" w:color="auto" w:fill="auto"/>
          </w:tcPr>
          <w:p w14:paraId="191D0D2B" w14:textId="77777777" w:rsidR="009B7F8C" w:rsidRPr="009B7F8C" w:rsidRDefault="009B7F8C" w:rsidP="009B7F8C">
            <w:pPr>
              <w:spacing w:line="480" w:lineRule="auto"/>
              <w:rPr>
                <w:rFonts w:eastAsia="Times New Roman"/>
                <w:lang w:val="en"/>
              </w:rPr>
            </w:pPr>
            <w:r w:rsidRPr="009B7F8C">
              <w:rPr>
                <w:rFonts w:eastAsia="Times New Roman"/>
                <w:lang w:val="en"/>
              </w:rPr>
              <w:t>Meaning</w:t>
            </w:r>
          </w:p>
        </w:tc>
      </w:tr>
      <w:tr w:rsidR="009B7F8C" w14:paraId="485D2724" w14:textId="77777777" w:rsidTr="009B7F8C">
        <w:trPr>
          <w:trHeight w:val="500"/>
        </w:trPr>
        <w:tc>
          <w:tcPr>
            <w:tcW w:w="1415" w:type="dxa"/>
            <w:tcBorders>
              <w:top w:val="single" w:sz="4" w:space="0" w:color="000000"/>
              <w:left w:val="single" w:sz="4" w:space="0" w:color="000000"/>
              <w:bottom w:val="single" w:sz="4" w:space="0" w:color="000000"/>
              <w:right w:val="single" w:sz="4" w:space="0" w:color="000000"/>
            </w:tcBorders>
            <w:shd w:val="clear" w:color="auto" w:fill="auto"/>
          </w:tcPr>
          <w:p w14:paraId="2A2F859D" w14:textId="77777777" w:rsidR="009B7F8C" w:rsidRPr="009B7F8C" w:rsidRDefault="009B7F8C" w:rsidP="009B7F8C">
            <w:pPr>
              <w:spacing w:line="480" w:lineRule="auto"/>
              <w:rPr>
                <w:rFonts w:eastAsia="Times New Roman"/>
                <w:lang w:val="en"/>
              </w:rPr>
            </w:pPr>
            <w:r w:rsidRPr="009B7F8C">
              <w:rPr>
                <w:rFonts w:eastAsia="Times New Roman"/>
                <w:lang w:val="en"/>
              </w:rPr>
              <w:t>Bold</w:t>
            </w:r>
          </w:p>
        </w:tc>
        <w:tc>
          <w:tcPr>
            <w:tcW w:w="6095" w:type="dxa"/>
            <w:tcBorders>
              <w:top w:val="single" w:sz="4" w:space="0" w:color="000000"/>
              <w:left w:val="single" w:sz="4" w:space="0" w:color="000000"/>
              <w:bottom w:val="single" w:sz="4" w:space="0" w:color="000000"/>
              <w:right w:val="single" w:sz="4" w:space="0" w:color="000000"/>
            </w:tcBorders>
            <w:shd w:val="clear" w:color="auto" w:fill="auto"/>
          </w:tcPr>
          <w:p w14:paraId="7C2591F4" w14:textId="77777777" w:rsidR="009B7F8C" w:rsidRPr="009B7F8C" w:rsidRDefault="009B7F8C" w:rsidP="009B7F8C">
            <w:pPr>
              <w:spacing w:line="480" w:lineRule="auto"/>
              <w:rPr>
                <w:rFonts w:eastAsia="Times New Roman"/>
                <w:lang w:val="en"/>
              </w:rPr>
            </w:pPr>
            <w:r w:rsidRPr="009B7F8C">
              <w:rPr>
                <w:rFonts w:eastAsia="Times New Roman"/>
                <w:lang w:val="en"/>
              </w:rPr>
              <w:t>Key terms, component names, or emphasis</w:t>
            </w:r>
          </w:p>
        </w:tc>
      </w:tr>
      <w:tr w:rsidR="009B7F8C" w14:paraId="4A054361" w14:textId="77777777" w:rsidTr="009B7F8C">
        <w:trPr>
          <w:trHeight w:val="500"/>
        </w:trPr>
        <w:tc>
          <w:tcPr>
            <w:tcW w:w="1415" w:type="dxa"/>
            <w:tcBorders>
              <w:top w:val="single" w:sz="4" w:space="0" w:color="000000"/>
              <w:left w:val="single" w:sz="4" w:space="0" w:color="000000"/>
              <w:bottom w:val="single" w:sz="4" w:space="0" w:color="000000"/>
              <w:right w:val="single" w:sz="4" w:space="0" w:color="000000"/>
            </w:tcBorders>
            <w:shd w:val="clear" w:color="auto" w:fill="auto"/>
          </w:tcPr>
          <w:p w14:paraId="38B36054" w14:textId="77777777" w:rsidR="009B7F8C" w:rsidRPr="009B7F8C" w:rsidRDefault="009B7F8C" w:rsidP="009B7F8C">
            <w:pPr>
              <w:spacing w:line="480" w:lineRule="auto"/>
              <w:rPr>
                <w:rFonts w:eastAsia="Times New Roman"/>
                <w:lang w:val="en"/>
              </w:rPr>
            </w:pPr>
            <w:r w:rsidRPr="009B7F8C">
              <w:rPr>
                <w:rFonts w:eastAsia="Times New Roman"/>
                <w:lang w:val="en"/>
              </w:rPr>
              <w:t>Monospace</w:t>
            </w:r>
          </w:p>
        </w:tc>
        <w:tc>
          <w:tcPr>
            <w:tcW w:w="6095" w:type="dxa"/>
            <w:tcBorders>
              <w:top w:val="single" w:sz="4" w:space="0" w:color="000000"/>
              <w:left w:val="single" w:sz="4" w:space="0" w:color="000000"/>
              <w:bottom w:val="single" w:sz="4" w:space="0" w:color="000000"/>
              <w:right w:val="single" w:sz="4" w:space="0" w:color="000000"/>
            </w:tcBorders>
            <w:shd w:val="clear" w:color="auto" w:fill="auto"/>
          </w:tcPr>
          <w:p w14:paraId="54833E99" w14:textId="77777777" w:rsidR="009B7F8C" w:rsidRPr="009B7F8C" w:rsidRDefault="009B7F8C" w:rsidP="009B7F8C">
            <w:pPr>
              <w:spacing w:line="480" w:lineRule="auto"/>
              <w:rPr>
                <w:rFonts w:eastAsia="Times New Roman"/>
                <w:lang w:val="en"/>
              </w:rPr>
            </w:pPr>
            <w:r w:rsidRPr="009B7F8C">
              <w:rPr>
                <w:rFonts w:eastAsia="Times New Roman"/>
                <w:lang w:val="en"/>
              </w:rPr>
              <w:t>Code elements, file names, configuration parameters</w:t>
            </w:r>
          </w:p>
        </w:tc>
      </w:tr>
      <w:tr w:rsidR="009B7F8C" w14:paraId="12D6238B" w14:textId="77777777" w:rsidTr="009B7F8C">
        <w:trPr>
          <w:trHeight w:val="500"/>
        </w:trPr>
        <w:tc>
          <w:tcPr>
            <w:tcW w:w="1415" w:type="dxa"/>
            <w:tcBorders>
              <w:top w:val="single" w:sz="4" w:space="0" w:color="000000"/>
              <w:left w:val="single" w:sz="4" w:space="0" w:color="000000"/>
              <w:bottom w:val="single" w:sz="4" w:space="0" w:color="000000"/>
              <w:right w:val="single" w:sz="4" w:space="0" w:color="000000"/>
            </w:tcBorders>
            <w:shd w:val="clear" w:color="auto" w:fill="auto"/>
          </w:tcPr>
          <w:p w14:paraId="46F6CB3C" w14:textId="77777777" w:rsidR="009B7F8C" w:rsidRPr="009B7F8C" w:rsidRDefault="009B7F8C" w:rsidP="009B7F8C">
            <w:pPr>
              <w:spacing w:line="480" w:lineRule="auto"/>
              <w:rPr>
                <w:rFonts w:eastAsia="Times New Roman"/>
                <w:lang w:val="en"/>
              </w:rPr>
            </w:pPr>
            <w:r w:rsidRPr="009B7F8C">
              <w:rPr>
                <w:rFonts w:eastAsia="Times New Roman"/>
                <w:lang w:val="en"/>
              </w:rPr>
              <w:t>Italics</w:t>
            </w:r>
          </w:p>
        </w:tc>
        <w:tc>
          <w:tcPr>
            <w:tcW w:w="6095" w:type="dxa"/>
            <w:tcBorders>
              <w:top w:val="single" w:sz="4" w:space="0" w:color="000000"/>
              <w:left w:val="single" w:sz="4" w:space="0" w:color="000000"/>
              <w:bottom w:val="single" w:sz="4" w:space="0" w:color="000000"/>
              <w:right w:val="single" w:sz="4" w:space="0" w:color="000000"/>
            </w:tcBorders>
            <w:shd w:val="clear" w:color="auto" w:fill="auto"/>
          </w:tcPr>
          <w:p w14:paraId="04DFA553" w14:textId="77777777" w:rsidR="009B7F8C" w:rsidRPr="009B7F8C" w:rsidRDefault="009B7F8C" w:rsidP="009B7F8C">
            <w:pPr>
              <w:spacing w:line="480" w:lineRule="auto"/>
              <w:rPr>
                <w:rFonts w:eastAsia="Times New Roman"/>
                <w:lang w:val="en"/>
              </w:rPr>
            </w:pPr>
            <w:r w:rsidRPr="009B7F8C">
              <w:rPr>
                <w:rFonts w:eastAsia="Times New Roman"/>
                <w:lang w:val="en"/>
              </w:rPr>
              <w:t>Document titles, variable names, or first use of defined terms</w:t>
            </w:r>
          </w:p>
        </w:tc>
      </w:tr>
      <w:tr w:rsidR="009B7F8C" w14:paraId="117EC319" w14:textId="77777777" w:rsidTr="009B7F8C">
        <w:trPr>
          <w:trHeight w:val="500"/>
        </w:trPr>
        <w:tc>
          <w:tcPr>
            <w:tcW w:w="1415" w:type="dxa"/>
            <w:tcBorders>
              <w:top w:val="single" w:sz="4" w:space="0" w:color="000000"/>
              <w:left w:val="single" w:sz="4" w:space="0" w:color="000000"/>
              <w:bottom w:val="single" w:sz="4" w:space="0" w:color="000000"/>
              <w:right w:val="single" w:sz="4" w:space="0" w:color="000000"/>
            </w:tcBorders>
            <w:shd w:val="clear" w:color="auto" w:fill="auto"/>
          </w:tcPr>
          <w:p w14:paraId="3C1E3C6D" w14:textId="77777777" w:rsidR="009B7F8C" w:rsidRPr="009B7F8C" w:rsidRDefault="009B7F8C" w:rsidP="009B7F8C">
            <w:pPr>
              <w:spacing w:line="480" w:lineRule="auto"/>
              <w:rPr>
                <w:rFonts w:eastAsia="Times New Roman"/>
                <w:lang w:val="en"/>
              </w:rPr>
            </w:pPr>
            <w:r w:rsidRPr="009B7F8C">
              <w:rPr>
                <w:rFonts w:eastAsia="Times New Roman"/>
                <w:lang w:val="en"/>
              </w:rPr>
              <w:t>PSI</w:t>
            </w:r>
          </w:p>
        </w:tc>
        <w:tc>
          <w:tcPr>
            <w:tcW w:w="6095" w:type="dxa"/>
            <w:tcBorders>
              <w:top w:val="single" w:sz="4" w:space="0" w:color="000000"/>
              <w:left w:val="single" w:sz="4" w:space="0" w:color="000000"/>
              <w:bottom w:val="single" w:sz="4" w:space="0" w:color="000000"/>
              <w:right w:val="single" w:sz="4" w:space="0" w:color="000000"/>
            </w:tcBorders>
            <w:shd w:val="clear" w:color="auto" w:fill="auto"/>
          </w:tcPr>
          <w:p w14:paraId="6F00EC86" w14:textId="77777777" w:rsidR="009B7F8C" w:rsidRPr="009B7F8C" w:rsidRDefault="009B7F8C" w:rsidP="009B7F8C">
            <w:pPr>
              <w:spacing w:line="480" w:lineRule="auto"/>
              <w:rPr>
                <w:rFonts w:eastAsia="Times New Roman"/>
                <w:lang w:val="en"/>
              </w:rPr>
            </w:pPr>
            <w:r w:rsidRPr="009B7F8C">
              <w:rPr>
                <w:rFonts w:eastAsia="Times New Roman"/>
                <w:lang w:val="en"/>
              </w:rPr>
              <w:t>Population Stability Index</w:t>
            </w:r>
          </w:p>
        </w:tc>
      </w:tr>
      <w:tr w:rsidR="009B7F8C" w14:paraId="128AA499" w14:textId="77777777" w:rsidTr="009B7F8C">
        <w:trPr>
          <w:trHeight w:val="500"/>
        </w:trPr>
        <w:tc>
          <w:tcPr>
            <w:tcW w:w="1415" w:type="dxa"/>
            <w:tcBorders>
              <w:top w:val="single" w:sz="4" w:space="0" w:color="000000"/>
              <w:left w:val="single" w:sz="4" w:space="0" w:color="000000"/>
              <w:bottom w:val="single" w:sz="4" w:space="0" w:color="000000"/>
              <w:right w:val="single" w:sz="4" w:space="0" w:color="000000"/>
            </w:tcBorders>
            <w:shd w:val="clear" w:color="auto" w:fill="auto"/>
          </w:tcPr>
          <w:p w14:paraId="470F57A5" w14:textId="77777777" w:rsidR="009B7F8C" w:rsidRPr="009B7F8C" w:rsidRDefault="009B7F8C" w:rsidP="009B7F8C">
            <w:pPr>
              <w:spacing w:line="480" w:lineRule="auto"/>
              <w:rPr>
                <w:rFonts w:eastAsia="Times New Roman"/>
                <w:lang w:val="en"/>
              </w:rPr>
            </w:pPr>
            <w:r w:rsidRPr="009B7F8C">
              <w:rPr>
                <w:rFonts w:eastAsia="Times New Roman"/>
                <w:lang w:val="en"/>
              </w:rPr>
              <w:t>AUROC</w:t>
            </w:r>
          </w:p>
        </w:tc>
        <w:tc>
          <w:tcPr>
            <w:tcW w:w="6095" w:type="dxa"/>
            <w:tcBorders>
              <w:top w:val="single" w:sz="4" w:space="0" w:color="000000"/>
              <w:left w:val="single" w:sz="4" w:space="0" w:color="000000"/>
              <w:bottom w:val="single" w:sz="4" w:space="0" w:color="000000"/>
              <w:right w:val="single" w:sz="4" w:space="0" w:color="000000"/>
            </w:tcBorders>
            <w:shd w:val="clear" w:color="auto" w:fill="auto"/>
          </w:tcPr>
          <w:p w14:paraId="32A22C4F" w14:textId="77777777" w:rsidR="009B7F8C" w:rsidRPr="009B7F8C" w:rsidRDefault="009B7F8C" w:rsidP="009B7F8C">
            <w:pPr>
              <w:spacing w:line="480" w:lineRule="auto"/>
              <w:rPr>
                <w:rFonts w:eastAsia="Times New Roman"/>
                <w:lang w:val="en"/>
              </w:rPr>
            </w:pPr>
            <w:r w:rsidRPr="009B7F8C">
              <w:rPr>
                <w:rFonts w:eastAsia="Times New Roman"/>
                <w:lang w:val="en"/>
              </w:rPr>
              <w:t>Area Under the Receiver Operating Characteristic Curve</w:t>
            </w:r>
          </w:p>
        </w:tc>
      </w:tr>
      <w:tr w:rsidR="009B7F8C" w14:paraId="59D334E0" w14:textId="77777777" w:rsidTr="009B7F8C">
        <w:trPr>
          <w:trHeight w:val="500"/>
        </w:trPr>
        <w:tc>
          <w:tcPr>
            <w:tcW w:w="1415" w:type="dxa"/>
            <w:tcBorders>
              <w:top w:val="single" w:sz="4" w:space="0" w:color="000000"/>
              <w:left w:val="single" w:sz="4" w:space="0" w:color="000000"/>
              <w:bottom w:val="single" w:sz="4" w:space="0" w:color="000000"/>
              <w:right w:val="single" w:sz="4" w:space="0" w:color="000000"/>
            </w:tcBorders>
            <w:shd w:val="clear" w:color="auto" w:fill="auto"/>
          </w:tcPr>
          <w:p w14:paraId="6BD94983" w14:textId="77777777" w:rsidR="009B7F8C" w:rsidRPr="009B7F8C" w:rsidRDefault="009B7F8C" w:rsidP="009B7F8C">
            <w:pPr>
              <w:spacing w:line="480" w:lineRule="auto"/>
              <w:rPr>
                <w:rFonts w:eastAsia="Times New Roman"/>
                <w:lang w:val="en"/>
              </w:rPr>
            </w:pPr>
            <w:r w:rsidRPr="009B7F8C">
              <w:rPr>
                <w:rFonts w:eastAsia="Times New Roman"/>
                <w:lang w:val="en"/>
              </w:rPr>
              <w:t>KS</w:t>
            </w:r>
          </w:p>
        </w:tc>
        <w:tc>
          <w:tcPr>
            <w:tcW w:w="6095" w:type="dxa"/>
            <w:tcBorders>
              <w:top w:val="single" w:sz="4" w:space="0" w:color="000000"/>
              <w:left w:val="single" w:sz="4" w:space="0" w:color="000000"/>
              <w:bottom w:val="single" w:sz="4" w:space="0" w:color="000000"/>
              <w:right w:val="single" w:sz="4" w:space="0" w:color="000000"/>
            </w:tcBorders>
            <w:shd w:val="clear" w:color="auto" w:fill="auto"/>
          </w:tcPr>
          <w:p w14:paraId="09E60ED2" w14:textId="77777777" w:rsidR="009B7F8C" w:rsidRPr="009B7F8C" w:rsidRDefault="009B7F8C" w:rsidP="009B7F8C">
            <w:pPr>
              <w:spacing w:line="480" w:lineRule="auto"/>
              <w:rPr>
                <w:rFonts w:eastAsia="Times New Roman"/>
                <w:lang w:val="en"/>
              </w:rPr>
            </w:pPr>
            <w:r w:rsidRPr="009B7F8C">
              <w:rPr>
                <w:rFonts w:eastAsia="Times New Roman"/>
                <w:lang w:val="en"/>
              </w:rPr>
              <w:t>Kolmogorov-Smirnov statistic</w:t>
            </w:r>
          </w:p>
        </w:tc>
      </w:tr>
    </w:tbl>
    <w:p w14:paraId="2FB47F7E" w14:textId="579B7DBB" w:rsidR="009B7F8C" w:rsidRDefault="009B7F8C" w:rsidP="007C70CB">
      <w:pPr>
        <w:numPr>
          <w:ilvl w:val="1"/>
          <w:numId w:val="31"/>
        </w:numPr>
        <w:pBdr>
          <w:top w:val="nil"/>
          <w:left w:val="nil"/>
          <w:bottom w:val="nil"/>
          <w:right w:val="nil"/>
          <w:between w:val="nil"/>
        </w:pBdr>
        <w:tabs>
          <w:tab w:val="left" w:pos="862"/>
        </w:tabs>
        <w:spacing w:line="480" w:lineRule="auto"/>
        <w:jc w:val="both"/>
        <w:rPr>
          <w:rFonts w:eastAsia="Times New Roman"/>
          <w:lang w:val="en"/>
        </w:rPr>
      </w:pPr>
      <w:r>
        <w:rPr>
          <w:rFonts w:eastAsia="Times New Roman"/>
          <w:b/>
          <w:bCs/>
          <w:lang w:val="en"/>
        </w:rPr>
        <w:t>Document Conventions</w:t>
      </w:r>
    </w:p>
    <w:p w14:paraId="2E31FCAA" w14:textId="77777777" w:rsidR="009B7F8C" w:rsidRDefault="009B7F8C" w:rsidP="009B7F8C">
      <w:pPr>
        <w:spacing w:before="240" w:after="240" w:line="276" w:lineRule="auto"/>
        <w:ind w:firstLine="720"/>
        <w:rPr>
          <w:rFonts w:ascii="Times" w:eastAsia="Times" w:hAnsi="Times" w:cs="Times"/>
          <w:b/>
          <w:bCs/>
          <w:lang w:val="en"/>
        </w:rPr>
      </w:pPr>
      <w:r>
        <w:rPr>
          <w:rFonts w:ascii="Times" w:eastAsia="Times" w:hAnsi="Times" w:cs="Times"/>
          <w:b/>
          <w:bCs/>
          <w:lang w:val="en"/>
        </w:rPr>
        <w:t>Priority definitions:</w:t>
      </w:r>
    </w:p>
    <w:p w14:paraId="4EB6C825" w14:textId="77777777" w:rsidR="009B7F8C" w:rsidRDefault="009B7F8C" w:rsidP="009B7F8C">
      <w:pPr>
        <w:numPr>
          <w:ilvl w:val="0"/>
          <w:numId w:val="20"/>
        </w:numPr>
        <w:spacing w:line="276" w:lineRule="auto"/>
        <w:ind w:left="1170"/>
        <w:rPr>
          <w:rFonts w:ascii="Arial" w:eastAsia="Arial" w:hAnsi="Arial" w:cs="Arial"/>
          <w:lang w:val="en"/>
        </w:rPr>
      </w:pPr>
      <w:r>
        <w:rPr>
          <w:rFonts w:ascii="Times" w:eastAsia="Times" w:hAnsi="Times" w:cs="Times"/>
          <w:b/>
          <w:bCs/>
          <w:lang w:val="en"/>
        </w:rPr>
        <w:t>Must</w:t>
      </w:r>
      <w:r>
        <w:rPr>
          <w:rFonts w:ascii="Times" w:eastAsia="Times" w:hAnsi="Times" w:cs="Times"/>
          <w:lang w:val="en"/>
        </w:rPr>
        <w:t xml:space="preserve"> — Non-negotiable requirement; system cannot function without it</w:t>
      </w:r>
    </w:p>
    <w:p w14:paraId="55290ABB" w14:textId="77777777" w:rsidR="009B7F8C" w:rsidRDefault="009B7F8C" w:rsidP="009B7F8C">
      <w:pPr>
        <w:numPr>
          <w:ilvl w:val="0"/>
          <w:numId w:val="20"/>
        </w:numPr>
        <w:spacing w:line="276" w:lineRule="auto"/>
        <w:ind w:left="1170"/>
        <w:rPr>
          <w:rFonts w:ascii="Arial" w:eastAsia="Arial" w:hAnsi="Arial" w:cs="Arial"/>
          <w:lang w:val="en"/>
        </w:rPr>
      </w:pPr>
      <w:r>
        <w:rPr>
          <w:rFonts w:ascii="Times" w:eastAsia="Times" w:hAnsi="Times" w:cs="Times"/>
          <w:b/>
          <w:bCs/>
          <w:lang w:val="en"/>
        </w:rPr>
        <w:t>Should</w:t>
      </w:r>
      <w:r>
        <w:rPr>
          <w:rFonts w:ascii="Times" w:eastAsia="Times" w:hAnsi="Times" w:cs="Times"/>
          <w:lang w:val="en"/>
        </w:rPr>
        <w:t xml:space="preserve"> — Important requirement; absence degrades system value significantly</w:t>
      </w:r>
    </w:p>
    <w:p w14:paraId="2D3C1220" w14:textId="2D16C117" w:rsidR="009B7F8C" w:rsidRPr="00080A72" w:rsidRDefault="009B7F8C" w:rsidP="00080A72">
      <w:pPr>
        <w:numPr>
          <w:ilvl w:val="0"/>
          <w:numId w:val="20"/>
        </w:numPr>
        <w:spacing w:line="276" w:lineRule="auto"/>
        <w:ind w:left="1170"/>
        <w:rPr>
          <w:rFonts w:ascii="Arial" w:eastAsia="Arial" w:hAnsi="Arial" w:cs="Arial"/>
          <w:lang w:val="en"/>
        </w:rPr>
      </w:pPr>
      <w:r>
        <w:rPr>
          <w:rFonts w:ascii="Times" w:eastAsia="Times" w:hAnsi="Times" w:cs="Times"/>
          <w:b/>
          <w:bCs/>
          <w:lang w:val="en"/>
        </w:rPr>
        <w:t>May</w:t>
      </w:r>
      <w:r>
        <w:rPr>
          <w:rFonts w:ascii="Times" w:eastAsia="Times" w:hAnsi="Times" w:cs="Times"/>
          <w:lang w:val="en"/>
        </w:rPr>
        <w:t xml:space="preserve"> — Optional enhancement; included if resources permit</w:t>
      </w:r>
    </w:p>
    <w:p w14:paraId="7490171C" w14:textId="77777777" w:rsidR="009B7F8C" w:rsidRDefault="009B7F8C" w:rsidP="009B7F8C">
      <w:pPr>
        <w:pBdr>
          <w:top w:val="nil"/>
          <w:left w:val="nil"/>
          <w:bottom w:val="nil"/>
          <w:right w:val="nil"/>
          <w:between w:val="nil"/>
        </w:pBdr>
        <w:ind w:left="360" w:firstLine="360"/>
        <w:jc w:val="both"/>
        <w:rPr>
          <w:rFonts w:eastAsia="Times New Roman"/>
          <w:lang w:val="en"/>
        </w:rPr>
      </w:pPr>
    </w:p>
    <w:p w14:paraId="56D383EF" w14:textId="77777777" w:rsidR="009B7F8C" w:rsidRDefault="009B7F8C" w:rsidP="009B7F8C">
      <w:pPr>
        <w:pBdr>
          <w:top w:val="nil"/>
          <w:left w:val="nil"/>
          <w:bottom w:val="nil"/>
          <w:right w:val="nil"/>
          <w:between w:val="nil"/>
        </w:pBdr>
        <w:ind w:left="360"/>
        <w:jc w:val="both"/>
        <w:rPr>
          <w:rFonts w:eastAsia="Times New Roman"/>
          <w:color w:val="000000"/>
          <w:lang w:val="en"/>
        </w:rPr>
      </w:pPr>
    </w:p>
    <w:p w14:paraId="0B793DEC" w14:textId="162994B4" w:rsidR="009B7F8C" w:rsidRDefault="009B7F8C" w:rsidP="007C70CB">
      <w:pPr>
        <w:numPr>
          <w:ilvl w:val="1"/>
          <w:numId w:val="31"/>
        </w:numPr>
        <w:pBdr>
          <w:top w:val="nil"/>
          <w:left w:val="nil"/>
          <w:bottom w:val="nil"/>
          <w:right w:val="nil"/>
          <w:between w:val="nil"/>
        </w:pBdr>
        <w:tabs>
          <w:tab w:val="left" w:pos="862"/>
        </w:tabs>
        <w:jc w:val="both"/>
        <w:rPr>
          <w:rFonts w:eastAsia="Times New Roman"/>
          <w:lang w:val="en"/>
        </w:rPr>
      </w:pPr>
      <w:r>
        <w:rPr>
          <w:rFonts w:eastAsia="Times New Roman"/>
          <w:b/>
          <w:bCs/>
          <w:lang w:val="en"/>
        </w:rPr>
        <w:t xml:space="preserve">Intended Audience and Reading </w:t>
      </w:r>
      <w:proofErr w:type="gramStart"/>
      <w:r>
        <w:rPr>
          <w:rFonts w:eastAsia="Times New Roman"/>
          <w:b/>
          <w:bCs/>
          <w:lang w:val="en"/>
        </w:rPr>
        <w:t>Suggestions(</w:t>
      </w:r>
      <w:proofErr w:type="gramEnd"/>
      <w:r>
        <w:rPr>
          <w:rFonts w:eastAsia="Times New Roman"/>
          <w:b/>
          <w:bCs/>
          <w:lang w:val="en"/>
        </w:rPr>
        <w:t xml:space="preserve">BD </w:t>
      </w:r>
      <w:proofErr w:type="spellStart"/>
      <w:r>
        <w:rPr>
          <w:rFonts w:eastAsia="Times New Roman"/>
          <w:b/>
          <w:bCs/>
          <w:lang w:val="en"/>
        </w:rPr>
        <w:t>team,BD</w:t>
      </w:r>
      <w:proofErr w:type="spellEnd"/>
      <w:r>
        <w:rPr>
          <w:rFonts w:eastAsia="Times New Roman"/>
          <w:b/>
          <w:bCs/>
          <w:lang w:val="en"/>
        </w:rPr>
        <w:t xml:space="preserve"> </w:t>
      </w:r>
      <w:proofErr w:type="spellStart"/>
      <w:r>
        <w:rPr>
          <w:rFonts w:eastAsia="Times New Roman"/>
          <w:b/>
          <w:bCs/>
          <w:lang w:val="en"/>
        </w:rPr>
        <w:t>head,ED</w:t>
      </w:r>
      <w:proofErr w:type="spellEnd"/>
      <w:r>
        <w:rPr>
          <w:rFonts w:eastAsia="Times New Roman"/>
          <w:b/>
          <w:bCs/>
          <w:lang w:val="en"/>
        </w:rPr>
        <w:t xml:space="preserve">, </w:t>
      </w:r>
      <w:proofErr w:type="spellStart"/>
      <w:r>
        <w:rPr>
          <w:rFonts w:eastAsia="Times New Roman"/>
          <w:b/>
          <w:bCs/>
          <w:lang w:val="en"/>
        </w:rPr>
        <w:t>HoDs</w:t>
      </w:r>
      <w:proofErr w:type="spellEnd"/>
      <w:r>
        <w:rPr>
          <w:rFonts w:eastAsia="Times New Roman"/>
          <w:b/>
          <w:bCs/>
          <w:lang w:val="en"/>
        </w:rPr>
        <w:t>)</w:t>
      </w:r>
    </w:p>
    <w:p w14:paraId="45492EE5" w14:textId="77777777" w:rsidR="009B7F8C" w:rsidRDefault="009B7F8C" w:rsidP="009B7F8C">
      <w:pPr>
        <w:pStyle w:val="Heading3"/>
        <w:keepNext w:val="0"/>
        <w:spacing w:before="280" w:after="80" w:line="276" w:lineRule="auto"/>
        <w:jc w:val="left"/>
        <w:rPr>
          <w:rFonts w:eastAsia="Arial" w:cs="Arial"/>
          <w:bCs/>
          <w:snapToGrid/>
          <w:sz w:val="26"/>
          <w:szCs w:val="26"/>
          <w:lang w:val="en"/>
        </w:rPr>
      </w:pPr>
    </w:p>
    <w:tbl>
      <w:tblPr>
        <w:tblW w:w="7513" w:type="dxa"/>
        <w:tblInd w:w="809" w:type="dxa"/>
        <w:tblBorders>
          <w:top w:val="nil"/>
          <w:left w:val="nil"/>
          <w:bottom w:val="nil"/>
          <w:right w:val="nil"/>
          <w:insideH w:val="nil"/>
          <w:insideV w:val="nil"/>
        </w:tblBorders>
        <w:tblLayout w:type="fixed"/>
        <w:tblCellMar>
          <w:top w:w="100" w:type="dxa"/>
          <w:left w:w="100" w:type="dxa"/>
          <w:bottom w:w="100" w:type="dxa"/>
          <w:right w:w="100" w:type="dxa"/>
        </w:tblCellMar>
        <w:tblLook w:val="0600" w:firstRow="0" w:lastRow="0" w:firstColumn="0" w:lastColumn="0" w:noHBand="1" w:noVBand="1"/>
      </w:tblPr>
      <w:tblGrid>
        <w:gridCol w:w="1598"/>
        <w:gridCol w:w="4057"/>
        <w:gridCol w:w="1858"/>
      </w:tblGrid>
      <w:tr w:rsidR="009B7F8C" w14:paraId="30698611" w14:textId="77777777" w:rsidTr="009B7F8C">
        <w:trPr>
          <w:trHeight w:val="500"/>
        </w:trPr>
        <w:tc>
          <w:tcPr>
            <w:tcW w:w="1598" w:type="dxa"/>
            <w:tcBorders>
              <w:top w:val="single" w:sz="4" w:space="0" w:color="000000"/>
              <w:left w:val="single" w:sz="4" w:space="0" w:color="000000"/>
              <w:bottom w:val="single" w:sz="4" w:space="0" w:color="000000"/>
              <w:right w:val="single" w:sz="4" w:space="0" w:color="000000"/>
            </w:tcBorders>
            <w:shd w:val="clear" w:color="auto" w:fill="auto"/>
            <w:tcMar>
              <w:top w:w="100" w:type="dxa"/>
              <w:left w:w="100" w:type="dxa"/>
              <w:bottom w:w="100" w:type="dxa"/>
              <w:right w:w="100" w:type="dxa"/>
            </w:tcMar>
          </w:tcPr>
          <w:p w14:paraId="2398EED2" w14:textId="77777777" w:rsidR="009B7F8C" w:rsidRPr="009B7F8C" w:rsidRDefault="009B7F8C" w:rsidP="009B7F8C">
            <w:pPr>
              <w:spacing w:line="276" w:lineRule="auto"/>
              <w:rPr>
                <w:rFonts w:ascii="Times" w:eastAsia="Times" w:hAnsi="Times" w:cs="Times"/>
                <w:lang w:val="en"/>
              </w:rPr>
            </w:pPr>
            <w:r w:rsidRPr="009B7F8C">
              <w:rPr>
                <w:rFonts w:ascii="Times" w:eastAsia="Times" w:hAnsi="Times" w:cs="Times"/>
                <w:b/>
                <w:bCs/>
                <w:lang w:val="en"/>
              </w:rPr>
              <w:lastRenderedPageBreak/>
              <w:t>Audience</w:t>
            </w:r>
          </w:p>
        </w:tc>
        <w:tc>
          <w:tcPr>
            <w:tcW w:w="4057" w:type="dxa"/>
            <w:tcBorders>
              <w:top w:val="single" w:sz="4" w:space="0" w:color="000000"/>
              <w:left w:val="single" w:sz="4" w:space="0" w:color="000000"/>
              <w:bottom w:val="single" w:sz="4" w:space="0" w:color="000000"/>
              <w:right w:val="single" w:sz="4" w:space="0" w:color="000000"/>
            </w:tcBorders>
            <w:shd w:val="clear" w:color="auto" w:fill="auto"/>
            <w:tcMar>
              <w:top w:w="100" w:type="dxa"/>
              <w:left w:w="100" w:type="dxa"/>
              <w:bottom w:w="100" w:type="dxa"/>
              <w:right w:w="100" w:type="dxa"/>
            </w:tcMar>
          </w:tcPr>
          <w:p w14:paraId="3D0EA9C8" w14:textId="77777777" w:rsidR="009B7F8C" w:rsidRPr="009B7F8C" w:rsidRDefault="009B7F8C" w:rsidP="009B7F8C">
            <w:pPr>
              <w:spacing w:line="276" w:lineRule="auto"/>
              <w:rPr>
                <w:rFonts w:ascii="Times" w:eastAsia="Times" w:hAnsi="Times" w:cs="Times"/>
                <w:lang w:val="en"/>
              </w:rPr>
            </w:pPr>
            <w:r w:rsidRPr="009B7F8C">
              <w:rPr>
                <w:rFonts w:ascii="Times" w:eastAsia="Times" w:hAnsi="Times" w:cs="Times"/>
                <w:b/>
                <w:bCs/>
                <w:lang w:val="en"/>
              </w:rPr>
              <w:t>Relevant Sections</w:t>
            </w:r>
          </w:p>
        </w:tc>
        <w:tc>
          <w:tcPr>
            <w:tcW w:w="1858" w:type="dxa"/>
            <w:tcBorders>
              <w:top w:val="single" w:sz="4" w:space="0" w:color="000000"/>
              <w:left w:val="single" w:sz="4" w:space="0" w:color="000000"/>
              <w:bottom w:val="single" w:sz="4" w:space="0" w:color="000000"/>
              <w:right w:val="single" w:sz="4" w:space="0" w:color="000000"/>
            </w:tcBorders>
            <w:shd w:val="clear" w:color="auto" w:fill="auto"/>
            <w:tcMar>
              <w:top w:w="100" w:type="dxa"/>
              <w:left w:w="100" w:type="dxa"/>
              <w:bottom w:w="100" w:type="dxa"/>
              <w:right w:w="100" w:type="dxa"/>
            </w:tcMar>
          </w:tcPr>
          <w:p w14:paraId="76944009" w14:textId="77777777" w:rsidR="009B7F8C" w:rsidRPr="009B7F8C" w:rsidRDefault="009B7F8C" w:rsidP="009B7F8C">
            <w:pPr>
              <w:spacing w:line="276" w:lineRule="auto"/>
              <w:rPr>
                <w:rFonts w:ascii="Times" w:eastAsia="Times" w:hAnsi="Times" w:cs="Times"/>
                <w:lang w:val="en"/>
              </w:rPr>
            </w:pPr>
            <w:r w:rsidRPr="009B7F8C">
              <w:rPr>
                <w:rFonts w:ascii="Times" w:eastAsia="Times" w:hAnsi="Times" w:cs="Times"/>
                <w:b/>
                <w:bCs/>
                <w:lang w:val="en"/>
              </w:rPr>
              <w:t>Reading Priority</w:t>
            </w:r>
          </w:p>
        </w:tc>
      </w:tr>
      <w:tr w:rsidR="009B7F8C" w14:paraId="323064EA" w14:textId="77777777" w:rsidTr="009B7F8C">
        <w:trPr>
          <w:trHeight w:val="770"/>
        </w:trPr>
        <w:tc>
          <w:tcPr>
            <w:tcW w:w="1598" w:type="dxa"/>
            <w:tcBorders>
              <w:top w:val="single" w:sz="4" w:space="0" w:color="000000"/>
              <w:left w:val="single" w:sz="4" w:space="0" w:color="000000"/>
              <w:bottom w:val="single" w:sz="4" w:space="0" w:color="000000"/>
              <w:right w:val="single" w:sz="4" w:space="0" w:color="000000"/>
            </w:tcBorders>
            <w:shd w:val="clear" w:color="auto" w:fill="auto"/>
            <w:tcMar>
              <w:top w:w="100" w:type="dxa"/>
              <w:left w:w="100" w:type="dxa"/>
              <w:bottom w:w="100" w:type="dxa"/>
              <w:right w:w="100" w:type="dxa"/>
            </w:tcMar>
          </w:tcPr>
          <w:p w14:paraId="5B490A1F" w14:textId="77777777" w:rsidR="009B7F8C" w:rsidRPr="009B7F8C" w:rsidRDefault="009B7F8C" w:rsidP="009B7F8C">
            <w:pPr>
              <w:spacing w:line="276" w:lineRule="auto"/>
              <w:rPr>
                <w:rFonts w:ascii="Times" w:eastAsia="Times" w:hAnsi="Times" w:cs="Times"/>
                <w:lang w:val="en"/>
              </w:rPr>
            </w:pPr>
            <w:r w:rsidRPr="009B7F8C">
              <w:rPr>
                <w:rFonts w:ascii="Times" w:eastAsia="Times" w:hAnsi="Times" w:cs="Times"/>
                <w:b/>
                <w:bCs/>
                <w:lang w:val="en"/>
              </w:rPr>
              <w:t>Data Scientists / ML Engineers</w:t>
            </w:r>
          </w:p>
        </w:tc>
        <w:tc>
          <w:tcPr>
            <w:tcW w:w="4057" w:type="dxa"/>
            <w:tcBorders>
              <w:top w:val="single" w:sz="4" w:space="0" w:color="000000"/>
              <w:left w:val="single" w:sz="4" w:space="0" w:color="000000"/>
              <w:bottom w:val="single" w:sz="4" w:space="0" w:color="000000"/>
              <w:right w:val="single" w:sz="4" w:space="0" w:color="000000"/>
            </w:tcBorders>
            <w:shd w:val="clear" w:color="auto" w:fill="auto"/>
            <w:tcMar>
              <w:top w:w="100" w:type="dxa"/>
              <w:left w:w="100" w:type="dxa"/>
              <w:bottom w:w="100" w:type="dxa"/>
              <w:right w:w="100" w:type="dxa"/>
            </w:tcMar>
          </w:tcPr>
          <w:p w14:paraId="1C164033" w14:textId="77777777" w:rsidR="009B7F8C" w:rsidRPr="009B7F8C" w:rsidRDefault="009B7F8C" w:rsidP="009B7F8C">
            <w:pPr>
              <w:spacing w:line="276" w:lineRule="auto"/>
              <w:rPr>
                <w:rFonts w:ascii="Times" w:eastAsia="Times" w:hAnsi="Times" w:cs="Times"/>
                <w:lang w:val="en"/>
              </w:rPr>
            </w:pPr>
            <w:r w:rsidRPr="009B7F8C">
              <w:rPr>
                <w:rFonts w:ascii="Times" w:eastAsia="Times" w:hAnsi="Times" w:cs="Times"/>
                <w:lang w:val="en"/>
              </w:rPr>
              <w:t>Sections 3 (System Features), 4 (Data Requirements), 5 (External Interfaces)</w:t>
            </w:r>
          </w:p>
        </w:tc>
        <w:tc>
          <w:tcPr>
            <w:tcW w:w="1858" w:type="dxa"/>
            <w:tcBorders>
              <w:top w:val="single" w:sz="4" w:space="0" w:color="000000"/>
              <w:left w:val="single" w:sz="4" w:space="0" w:color="000000"/>
              <w:bottom w:val="single" w:sz="4" w:space="0" w:color="000000"/>
              <w:right w:val="single" w:sz="4" w:space="0" w:color="000000"/>
            </w:tcBorders>
            <w:shd w:val="clear" w:color="auto" w:fill="auto"/>
            <w:tcMar>
              <w:top w:w="100" w:type="dxa"/>
              <w:left w:w="100" w:type="dxa"/>
              <w:bottom w:w="100" w:type="dxa"/>
              <w:right w:w="100" w:type="dxa"/>
            </w:tcMar>
          </w:tcPr>
          <w:p w14:paraId="1CA99E73" w14:textId="77777777" w:rsidR="009B7F8C" w:rsidRPr="009B7F8C" w:rsidRDefault="009B7F8C" w:rsidP="009B7F8C">
            <w:pPr>
              <w:spacing w:line="276" w:lineRule="auto"/>
              <w:rPr>
                <w:rFonts w:ascii="Times" w:eastAsia="Times" w:hAnsi="Times" w:cs="Times"/>
                <w:lang w:val="en"/>
              </w:rPr>
            </w:pPr>
            <w:r w:rsidRPr="009B7F8C">
              <w:rPr>
                <w:rFonts w:ascii="Times" w:eastAsia="Times" w:hAnsi="Times" w:cs="Times"/>
                <w:lang w:val="en"/>
              </w:rPr>
              <w:t>Full document — primary implementers</w:t>
            </w:r>
          </w:p>
        </w:tc>
      </w:tr>
      <w:tr w:rsidR="009B7F8C" w14:paraId="5606E3E2" w14:textId="77777777" w:rsidTr="009B7F8C">
        <w:trPr>
          <w:trHeight w:val="770"/>
        </w:trPr>
        <w:tc>
          <w:tcPr>
            <w:tcW w:w="1598" w:type="dxa"/>
            <w:tcBorders>
              <w:top w:val="single" w:sz="4" w:space="0" w:color="000000"/>
              <w:left w:val="single" w:sz="4" w:space="0" w:color="000000"/>
              <w:bottom w:val="single" w:sz="4" w:space="0" w:color="000000"/>
              <w:right w:val="single" w:sz="4" w:space="0" w:color="000000"/>
            </w:tcBorders>
            <w:shd w:val="clear" w:color="auto" w:fill="auto"/>
            <w:tcMar>
              <w:top w:w="100" w:type="dxa"/>
              <w:left w:w="100" w:type="dxa"/>
              <w:bottom w:w="100" w:type="dxa"/>
              <w:right w:w="100" w:type="dxa"/>
            </w:tcMar>
          </w:tcPr>
          <w:p w14:paraId="059C3543" w14:textId="77777777" w:rsidR="009B7F8C" w:rsidRPr="009B7F8C" w:rsidRDefault="009B7F8C" w:rsidP="009B7F8C">
            <w:pPr>
              <w:spacing w:line="276" w:lineRule="auto"/>
              <w:rPr>
                <w:rFonts w:ascii="Times" w:eastAsia="Times" w:hAnsi="Times" w:cs="Times"/>
                <w:lang w:val="en"/>
              </w:rPr>
            </w:pPr>
            <w:r w:rsidRPr="009B7F8C">
              <w:rPr>
                <w:rFonts w:ascii="Times" w:eastAsia="Times" w:hAnsi="Times" w:cs="Times"/>
                <w:b/>
                <w:bCs/>
                <w:lang w:val="en"/>
              </w:rPr>
              <w:t>Software Engineers</w:t>
            </w:r>
          </w:p>
        </w:tc>
        <w:tc>
          <w:tcPr>
            <w:tcW w:w="4057" w:type="dxa"/>
            <w:tcBorders>
              <w:top w:val="single" w:sz="4" w:space="0" w:color="000000"/>
              <w:left w:val="single" w:sz="4" w:space="0" w:color="000000"/>
              <w:bottom w:val="single" w:sz="4" w:space="0" w:color="000000"/>
              <w:right w:val="single" w:sz="4" w:space="0" w:color="000000"/>
            </w:tcBorders>
            <w:shd w:val="clear" w:color="auto" w:fill="auto"/>
            <w:tcMar>
              <w:top w:w="100" w:type="dxa"/>
              <w:left w:w="100" w:type="dxa"/>
              <w:bottom w:w="100" w:type="dxa"/>
              <w:right w:w="100" w:type="dxa"/>
            </w:tcMar>
          </w:tcPr>
          <w:p w14:paraId="54B3ED0F" w14:textId="77777777" w:rsidR="009B7F8C" w:rsidRPr="009B7F8C" w:rsidRDefault="009B7F8C" w:rsidP="009B7F8C">
            <w:pPr>
              <w:spacing w:line="276" w:lineRule="auto"/>
              <w:rPr>
                <w:rFonts w:ascii="Times" w:eastAsia="Times" w:hAnsi="Times" w:cs="Times"/>
                <w:lang w:val="en"/>
              </w:rPr>
            </w:pPr>
            <w:r w:rsidRPr="009B7F8C">
              <w:rPr>
                <w:rFonts w:ascii="Times" w:eastAsia="Times" w:hAnsi="Times" w:cs="Times"/>
                <w:lang w:val="en"/>
              </w:rPr>
              <w:t>Sections 3, 5 (External Interfaces), 6 (Non-functional Requirements)</w:t>
            </w:r>
          </w:p>
        </w:tc>
        <w:tc>
          <w:tcPr>
            <w:tcW w:w="1858" w:type="dxa"/>
            <w:tcBorders>
              <w:top w:val="single" w:sz="4" w:space="0" w:color="000000"/>
              <w:left w:val="single" w:sz="4" w:space="0" w:color="000000"/>
              <w:bottom w:val="single" w:sz="4" w:space="0" w:color="000000"/>
              <w:right w:val="single" w:sz="4" w:space="0" w:color="000000"/>
            </w:tcBorders>
            <w:shd w:val="clear" w:color="auto" w:fill="auto"/>
            <w:tcMar>
              <w:top w:w="100" w:type="dxa"/>
              <w:left w:w="100" w:type="dxa"/>
              <w:bottom w:w="100" w:type="dxa"/>
              <w:right w:w="100" w:type="dxa"/>
            </w:tcMar>
          </w:tcPr>
          <w:p w14:paraId="159A2840" w14:textId="77777777" w:rsidR="009B7F8C" w:rsidRPr="009B7F8C" w:rsidRDefault="009B7F8C" w:rsidP="009B7F8C">
            <w:pPr>
              <w:spacing w:line="276" w:lineRule="auto"/>
              <w:rPr>
                <w:rFonts w:ascii="Times" w:eastAsia="Times" w:hAnsi="Times" w:cs="Times"/>
                <w:lang w:val="en"/>
              </w:rPr>
            </w:pPr>
            <w:r w:rsidRPr="009B7F8C">
              <w:rPr>
                <w:rFonts w:ascii="Times" w:eastAsia="Times" w:hAnsi="Times" w:cs="Times"/>
                <w:lang w:val="en"/>
              </w:rPr>
              <w:t>Focus on integration points and system architecture</w:t>
            </w:r>
          </w:p>
        </w:tc>
      </w:tr>
      <w:tr w:rsidR="009B7F8C" w14:paraId="2CCFD60D" w14:textId="77777777" w:rsidTr="009B7F8C">
        <w:trPr>
          <w:trHeight w:val="770"/>
        </w:trPr>
        <w:tc>
          <w:tcPr>
            <w:tcW w:w="1598" w:type="dxa"/>
            <w:tcBorders>
              <w:top w:val="single" w:sz="4" w:space="0" w:color="000000"/>
              <w:left w:val="single" w:sz="4" w:space="0" w:color="000000"/>
              <w:bottom w:val="single" w:sz="4" w:space="0" w:color="000000"/>
              <w:right w:val="single" w:sz="4" w:space="0" w:color="000000"/>
            </w:tcBorders>
            <w:shd w:val="clear" w:color="auto" w:fill="auto"/>
            <w:tcMar>
              <w:top w:w="100" w:type="dxa"/>
              <w:left w:w="100" w:type="dxa"/>
              <w:bottom w:w="100" w:type="dxa"/>
              <w:right w:w="100" w:type="dxa"/>
            </w:tcMar>
          </w:tcPr>
          <w:p w14:paraId="61613DA0" w14:textId="77777777" w:rsidR="009B7F8C" w:rsidRPr="009B7F8C" w:rsidRDefault="009B7F8C" w:rsidP="009B7F8C">
            <w:pPr>
              <w:spacing w:line="276" w:lineRule="auto"/>
              <w:rPr>
                <w:rFonts w:ascii="Times" w:eastAsia="Times" w:hAnsi="Times" w:cs="Times"/>
                <w:lang w:val="en"/>
              </w:rPr>
            </w:pPr>
            <w:r w:rsidRPr="009B7F8C">
              <w:rPr>
                <w:rFonts w:ascii="Times" w:eastAsia="Times" w:hAnsi="Times" w:cs="Times"/>
                <w:b/>
                <w:bCs/>
                <w:lang w:val="en"/>
              </w:rPr>
              <w:t>Project Managers</w:t>
            </w:r>
          </w:p>
        </w:tc>
        <w:tc>
          <w:tcPr>
            <w:tcW w:w="4057" w:type="dxa"/>
            <w:tcBorders>
              <w:top w:val="single" w:sz="4" w:space="0" w:color="000000"/>
              <w:left w:val="single" w:sz="4" w:space="0" w:color="000000"/>
              <w:bottom w:val="single" w:sz="4" w:space="0" w:color="000000"/>
              <w:right w:val="single" w:sz="4" w:space="0" w:color="000000"/>
            </w:tcBorders>
            <w:shd w:val="clear" w:color="auto" w:fill="auto"/>
            <w:tcMar>
              <w:top w:w="100" w:type="dxa"/>
              <w:left w:w="100" w:type="dxa"/>
              <w:bottom w:w="100" w:type="dxa"/>
              <w:right w:w="100" w:type="dxa"/>
            </w:tcMar>
          </w:tcPr>
          <w:p w14:paraId="6A860BDF" w14:textId="77777777" w:rsidR="009B7F8C" w:rsidRPr="009B7F8C" w:rsidRDefault="009B7F8C" w:rsidP="009B7F8C">
            <w:pPr>
              <w:spacing w:line="276" w:lineRule="auto"/>
              <w:rPr>
                <w:rFonts w:ascii="Times" w:eastAsia="Times" w:hAnsi="Times" w:cs="Times"/>
                <w:lang w:val="en"/>
              </w:rPr>
            </w:pPr>
            <w:r w:rsidRPr="009B7F8C">
              <w:rPr>
                <w:rFonts w:ascii="Times" w:eastAsia="Times" w:hAnsi="Times" w:cs="Times"/>
                <w:lang w:val="en"/>
              </w:rPr>
              <w:t>Sections 1 (Introduction), 2 (Overall Description), 7 (Deliverables)</w:t>
            </w:r>
          </w:p>
        </w:tc>
        <w:tc>
          <w:tcPr>
            <w:tcW w:w="1858" w:type="dxa"/>
            <w:tcBorders>
              <w:top w:val="single" w:sz="4" w:space="0" w:color="000000"/>
              <w:left w:val="single" w:sz="4" w:space="0" w:color="000000"/>
              <w:bottom w:val="single" w:sz="4" w:space="0" w:color="000000"/>
              <w:right w:val="single" w:sz="4" w:space="0" w:color="000000"/>
            </w:tcBorders>
            <w:shd w:val="clear" w:color="auto" w:fill="auto"/>
            <w:tcMar>
              <w:top w:w="100" w:type="dxa"/>
              <w:left w:w="100" w:type="dxa"/>
              <w:bottom w:w="100" w:type="dxa"/>
              <w:right w:w="100" w:type="dxa"/>
            </w:tcMar>
          </w:tcPr>
          <w:p w14:paraId="338267AB" w14:textId="77777777" w:rsidR="009B7F8C" w:rsidRPr="009B7F8C" w:rsidRDefault="009B7F8C" w:rsidP="009B7F8C">
            <w:pPr>
              <w:spacing w:line="276" w:lineRule="auto"/>
              <w:rPr>
                <w:rFonts w:ascii="Times" w:eastAsia="Times" w:hAnsi="Times" w:cs="Times"/>
                <w:lang w:val="en"/>
              </w:rPr>
            </w:pPr>
            <w:r w:rsidRPr="009B7F8C">
              <w:rPr>
                <w:rFonts w:ascii="Times" w:eastAsia="Times" w:hAnsi="Times" w:cs="Times"/>
                <w:lang w:val="en"/>
              </w:rPr>
              <w:t>Scope, timeline, and deliverables overview</w:t>
            </w:r>
          </w:p>
        </w:tc>
      </w:tr>
      <w:tr w:rsidR="009B7F8C" w14:paraId="5DE5CB1A" w14:textId="77777777" w:rsidTr="009B7F8C">
        <w:trPr>
          <w:trHeight w:val="770"/>
        </w:trPr>
        <w:tc>
          <w:tcPr>
            <w:tcW w:w="1598" w:type="dxa"/>
            <w:tcBorders>
              <w:top w:val="single" w:sz="4" w:space="0" w:color="000000"/>
              <w:left w:val="single" w:sz="4" w:space="0" w:color="000000"/>
              <w:bottom w:val="single" w:sz="4" w:space="0" w:color="000000"/>
              <w:right w:val="single" w:sz="4" w:space="0" w:color="000000"/>
            </w:tcBorders>
            <w:shd w:val="clear" w:color="auto" w:fill="auto"/>
            <w:tcMar>
              <w:top w:w="100" w:type="dxa"/>
              <w:left w:w="100" w:type="dxa"/>
              <w:bottom w:w="100" w:type="dxa"/>
              <w:right w:w="100" w:type="dxa"/>
            </w:tcMar>
          </w:tcPr>
          <w:p w14:paraId="3C537CC7" w14:textId="77777777" w:rsidR="009B7F8C" w:rsidRPr="009B7F8C" w:rsidRDefault="009B7F8C" w:rsidP="009B7F8C">
            <w:pPr>
              <w:spacing w:line="276" w:lineRule="auto"/>
              <w:rPr>
                <w:rFonts w:ascii="Times" w:eastAsia="Times" w:hAnsi="Times" w:cs="Times"/>
                <w:lang w:val="en"/>
              </w:rPr>
            </w:pPr>
            <w:r w:rsidRPr="009B7F8C">
              <w:rPr>
                <w:rFonts w:ascii="Times" w:eastAsia="Times" w:hAnsi="Times" w:cs="Times"/>
                <w:b/>
                <w:bCs/>
                <w:lang w:val="en"/>
              </w:rPr>
              <w:t>QA / Test Engineers</w:t>
            </w:r>
          </w:p>
        </w:tc>
        <w:tc>
          <w:tcPr>
            <w:tcW w:w="4057" w:type="dxa"/>
            <w:tcBorders>
              <w:top w:val="single" w:sz="4" w:space="0" w:color="000000"/>
              <w:left w:val="single" w:sz="4" w:space="0" w:color="000000"/>
              <w:bottom w:val="single" w:sz="4" w:space="0" w:color="000000"/>
              <w:right w:val="single" w:sz="4" w:space="0" w:color="000000"/>
            </w:tcBorders>
            <w:shd w:val="clear" w:color="auto" w:fill="auto"/>
            <w:tcMar>
              <w:top w:w="100" w:type="dxa"/>
              <w:left w:w="100" w:type="dxa"/>
              <w:bottom w:w="100" w:type="dxa"/>
              <w:right w:w="100" w:type="dxa"/>
            </w:tcMar>
          </w:tcPr>
          <w:p w14:paraId="69E69FC7" w14:textId="77777777" w:rsidR="009B7F8C" w:rsidRPr="009B7F8C" w:rsidRDefault="009B7F8C" w:rsidP="009B7F8C">
            <w:pPr>
              <w:spacing w:line="276" w:lineRule="auto"/>
              <w:rPr>
                <w:rFonts w:ascii="Times" w:eastAsia="Times" w:hAnsi="Times" w:cs="Times"/>
                <w:lang w:val="en"/>
              </w:rPr>
            </w:pPr>
            <w:r w:rsidRPr="009B7F8C">
              <w:rPr>
                <w:rFonts w:ascii="Times" w:eastAsia="Times" w:hAnsi="Times" w:cs="Times"/>
                <w:lang w:val="en"/>
              </w:rPr>
              <w:t>Sections 3, 6 (Non-functional Requirements)</w:t>
            </w:r>
          </w:p>
        </w:tc>
        <w:tc>
          <w:tcPr>
            <w:tcW w:w="1858" w:type="dxa"/>
            <w:tcBorders>
              <w:top w:val="single" w:sz="4" w:space="0" w:color="000000"/>
              <w:left w:val="single" w:sz="4" w:space="0" w:color="000000"/>
              <w:bottom w:val="single" w:sz="4" w:space="0" w:color="000000"/>
              <w:right w:val="single" w:sz="4" w:space="0" w:color="000000"/>
            </w:tcBorders>
            <w:shd w:val="clear" w:color="auto" w:fill="auto"/>
            <w:tcMar>
              <w:top w:w="100" w:type="dxa"/>
              <w:left w:w="100" w:type="dxa"/>
              <w:bottom w:w="100" w:type="dxa"/>
              <w:right w:w="100" w:type="dxa"/>
            </w:tcMar>
          </w:tcPr>
          <w:p w14:paraId="4F8C8C0E" w14:textId="77777777" w:rsidR="009B7F8C" w:rsidRPr="009B7F8C" w:rsidRDefault="009B7F8C" w:rsidP="009B7F8C">
            <w:pPr>
              <w:spacing w:line="276" w:lineRule="auto"/>
              <w:rPr>
                <w:rFonts w:ascii="Times" w:eastAsia="Times" w:hAnsi="Times" w:cs="Times"/>
                <w:lang w:val="en"/>
              </w:rPr>
            </w:pPr>
            <w:r w:rsidRPr="009B7F8C">
              <w:rPr>
                <w:rFonts w:ascii="Times" w:eastAsia="Times" w:hAnsi="Times" w:cs="Times"/>
                <w:lang w:val="en"/>
              </w:rPr>
              <w:t>Feature specifications and acceptance criteria</w:t>
            </w:r>
          </w:p>
        </w:tc>
      </w:tr>
      <w:tr w:rsidR="009B7F8C" w14:paraId="7948B15D" w14:textId="77777777" w:rsidTr="009B7F8C">
        <w:trPr>
          <w:trHeight w:val="770"/>
        </w:trPr>
        <w:tc>
          <w:tcPr>
            <w:tcW w:w="1598" w:type="dxa"/>
            <w:tcBorders>
              <w:top w:val="single" w:sz="4" w:space="0" w:color="000000"/>
              <w:left w:val="single" w:sz="4" w:space="0" w:color="000000"/>
              <w:bottom w:val="single" w:sz="4" w:space="0" w:color="000000"/>
              <w:right w:val="single" w:sz="4" w:space="0" w:color="000000"/>
            </w:tcBorders>
            <w:shd w:val="clear" w:color="auto" w:fill="auto"/>
            <w:tcMar>
              <w:top w:w="100" w:type="dxa"/>
              <w:left w:w="100" w:type="dxa"/>
              <w:bottom w:w="100" w:type="dxa"/>
              <w:right w:w="100" w:type="dxa"/>
            </w:tcMar>
          </w:tcPr>
          <w:p w14:paraId="53AD925D" w14:textId="77777777" w:rsidR="009B7F8C" w:rsidRPr="009B7F8C" w:rsidRDefault="009B7F8C" w:rsidP="009B7F8C">
            <w:pPr>
              <w:spacing w:line="276" w:lineRule="auto"/>
              <w:rPr>
                <w:rFonts w:ascii="Times" w:eastAsia="Times" w:hAnsi="Times" w:cs="Times"/>
                <w:lang w:val="en"/>
              </w:rPr>
            </w:pPr>
            <w:r w:rsidRPr="009B7F8C">
              <w:rPr>
                <w:rFonts w:ascii="Times" w:eastAsia="Times" w:hAnsi="Times" w:cs="Times"/>
                <w:b/>
                <w:bCs/>
                <w:lang w:val="en"/>
              </w:rPr>
              <w:t>Stakeholders / Product Owners</w:t>
            </w:r>
          </w:p>
        </w:tc>
        <w:tc>
          <w:tcPr>
            <w:tcW w:w="4057" w:type="dxa"/>
            <w:tcBorders>
              <w:top w:val="single" w:sz="4" w:space="0" w:color="000000"/>
              <w:left w:val="single" w:sz="4" w:space="0" w:color="000000"/>
              <w:bottom w:val="single" w:sz="4" w:space="0" w:color="000000"/>
              <w:right w:val="single" w:sz="4" w:space="0" w:color="000000"/>
            </w:tcBorders>
            <w:shd w:val="clear" w:color="auto" w:fill="auto"/>
            <w:tcMar>
              <w:top w:w="100" w:type="dxa"/>
              <w:left w:w="100" w:type="dxa"/>
              <w:bottom w:w="100" w:type="dxa"/>
              <w:right w:w="100" w:type="dxa"/>
            </w:tcMar>
          </w:tcPr>
          <w:p w14:paraId="44D4E588" w14:textId="77777777" w:rsidR="009B7F8C" w:rsidRPr="009B7F8C" w:rsidRDefault="009B7F8C" w:rsidP="009B7F8C">
            <w:pPr>
              <w:spacing w:line="276" w:lineRule="auto"/>
              <w:rPr>
                <w:rFonts w:ascii="Times" w:eastAsia="Times" w:hAnsi="Times" w:cs="Times"/>
                <w:lang w:val="en"/>
              </w:rPr>
            </w:pPr>
            <w:r w:rsidRPr="009B7F8C">
              <w:rPr>
                <w:rFonts w:ascii="Times" w:eastAsia="Times" w:hAnsi="Times" w:cs="Times"/>
                <w:lang w:val="en"/>
              </w:rPr>
              <w:t>Sections 1.1, 1.4, 2.1, 7</w:t>
            </w:r>
          </w:p>
        </w:tc>
        <w:tc>
          <w:tcPr>
            <w:tcW w:w="1858" w:type="dxa"/>
            <w:tcBorders>
              <w:top w:val="single" w:sz="4" w:space="0" w:color="000000"/>
              <w:left w:val="single" w:sz="4" w:space="0" w:color="000000"/>
              <w:bottom w:val="single" w:sz="4" w:space="0" w:color="000000"/>
              <w:right w:val="single" w:sz="4" w:space="0" w:color="000000"/>
            </w:tcBorders>
            <w:shd w:val="clear" w:color="auto" w:fill="auto"/>
            <w:tcMar>
              <w:top w:w="100" w:type="dxa"/>
              <w:left w:w="100" w:type="dxa"/>
              <w:bottom w:w="100" w:type="dxa"/>
              <w:right w:w="100" w:type="dxa"/>
            </w:tcMar>
          </w:tcPr>
          <w:p w14:paraId="367673E4" w14:textId="77777777" w:rsidR="009B7F8C" w:rsidRPr="009B7F8C" w:rsidRDefault="009B7F8C" w:rsidP="009B7F8C">
            <w:pPr>
              <w:spacing w:line="276" w:lineRule="auto"/>
              <w:rPr>
                <w:rFonts w:ascii="Times" w:eastAsia="Times" w:hAnsi="Times" w:cs="Times"/>
                <w:lang w:val="en"/>
              </w:rPr>
            </w:pPr>
            <w:r w:rsidRPr="009B7F8C">
              <w:rPr>
                <w:rFonts w:ascii="Times" w:eastAsia="Times" w:hAnsi="Times" w:cs="Times"/>
                <w:lang w:val="en"/>
              </w:rPr>
              <w:t>High-level scope, business value, deliverables</w:t>
            </w:r>
          </w:p>
        </w:tc>
      </w:tr>
    </w:tbl>
    <w:p w14:paraId="74C93E2F" w14:textId="77777777" w:rsidR="009B7F8C" w:rsidRDefault="009B7F8C" w:rsidP="009B7F8C">
      <w:pPr>
        <w:spacing w:before="240" w:after="240" w:line="276" w:lineRule="auto"/>
        <w:ind w:left="720"/>
        <w:rPr>
          <w:rFonts w:ascii="Times" w:eastAsia="Times" w:hAnsi="Times" w:cs="Times"/>
          <w:b/>
          <w:bCs/>
          <w:lang w:val="en"/>
        </w:rPr>
      </w:pPr>
      <w:r>
        <w:rPr>
          <w:rFonts w:ascii="Times" w:eastAsia="Times" w:hAnsi="Times" w:cs="Times"/>
          <w:b/>
          <w:bCs/>
          <w:lang w:val="en"/>
        </w:rPr>
        <w:t>Suggested reading path:</w:t>
      </w:r>
    </w:p>
    <w:p w14:paraId="67638596" w14:textId="77777777" w:rsidR="009B7F8C" w:rsidRDefault="009B7F8C" w:rsidP="009B7F8C">
      <w:pPr>
        <w:numPr>
          <w:ilvl w:val="0"/>
          <w:numId w:val="21"/>
        </w:numPr>
        <w:spacing w:line="276" w:lineRule="auto"/>
        <w:ind w:firstLine="0"/>
        <w:rPr>
          <w:rFonts w:ascii="Times" w:eastAsia="Times" w:hAnsi="Times" w:cs="Times"/>
          <w:lang w:val="en"/>
        </w:rPr>
      </w:pPr>
      <w:r>
        <w:rPr>
          <w:rFonts w:ascii="Times" w:eastAsia="Times" w:hAnsi="Times" w:cs="Times"/>
          <w:lang w:val="en"/>
        </w:rPr>
        <w:t>All readers should begin with Section 1 (Introduction) and Section 2 (Overall Description) for context</w:t>
      </w:r>
    </w:p>
    <w:p w14:paraId="7008B6B6" w14:textId="77777777" w:rsidR="009B7F8C" w:rsidRDefault="009B7F8C" w:rsidP="009B7F8C">
      <w:pPr>
        <w:numPr>
          <w:ilvl w:val="0"/>
          <w:numId w:val="21"/>
        </w:numPr>
        <w:spacing w:line="276" w:lineRule="auto"/>
        <w:ind w:firstLine="0"/>
        <w:rPr>
          <w:rFonts w:ascii="Times" w:eastAsia="Times" w:hAnsi="Times" w:cs="Times"/>
          <w:lang w:val="en"/>
        </w:rPr>
      </w:pPr>
      <w:r>
        <w:rPr>
          <w:rFonts w:ascii="Times" w:eastAsia="Times" w:hAnsi="Times" w:cs="Times"/>
          <w:lang w:val="en"/>
        </w:rPr>
        <w:t>Technical readers should proceed to Section 3 (System Features) for detailed functional requirements</w:t>
      </w:r>
    </w:p>
    <w:p w14:paraId="1956618D" w14:textId="77777777" w:rsidR="009B7F8C" w:rsidRDefault="009B7F8C" w:rsidP="009B7F8C">
      <w:pPr>
        <w:numPr>
          <w:ilvl w:val="0"/>
          <w:numId w:val="21"/>
        </w:numPr>
        <w:spacing w:line="276" w:lineRule="auto"/>
        <w:ind w:firstLine="0"/>
        <w:rPr>
          <w:rFonts w:ascii="Times" w:eastAsia="Times" w:hAnsi="Times" w:cs="Times"/>
          <w:lang w:val="en"/>
        </w:rPr>
      </w:pPr>
      <w:r>
        <w:rPr>
          <w:rFonts w:ascii="Times" w:eastAsia="Times" w:hAnsi="Times" w:cs="Times"/>
          <w:lang w:val="en"/>
        </w:rPr>
        <w:t>Reviewers focused on compliance or deployment should prioritize Section 6 (Non-functional Requirements)</w:t>
      </w:r>
    </w:p>
    <w:p w14:paraId="21E91466" w14:textId="77777777" w:rsidR="009B7F8C" w:rsidRDefault="009B7F8C" w:rsidP="009B7F8C">
      <w:pPr>
        <w:pBdr>
          <w:top w:val="nil"/>
          <w:left w:val="nil"/>
          <w:bottom w:val="nil"/>
          <w:right w:val="nil"/>
          <w:between w:val="nil"/>
        </w:pBdr>
        <w:ind w:left="360"/>
        <w:jc w:val="both"/>
        <w:rPr>
          <w:rFonts w:eastAsia="Times New Roman"/>
          <w:color w:val="000000"/>
          <w:lang w:val="en"/>
        </w:rPr>
      </w:pPr>
    </w:p>
    <w:p w14:paraId="3D587D7B" w14:textId="7430747D" w:rsidR="009B7F8C" w:rsidRPr="009B7F8C" w:rsidRDefault="009B7F8C" w:rsidP="007C70CB">
      <w:pPr>
        <w:numPr>
          <w:ilvl w:val="1"/>
          <w:numId w:val="31"/>
        </w:numPr>
        <w:pBdr>
          <w:top w:val="nil"/>
          <w:left w:val="nil"/>
          <w:bottom w:val="nil"/>
          <w:right w:val="nil"/>
          <w:between w:val="nil"/>
        </w:pBdr>
        <w:tabs>
          <w:tab w:val="left" w:pos="862"/>
        </w:tabs>
        <w:jc w:val="both"/>
        <w:rPr>
          <w:rFonts w:eastAsia="Times New Roman"/>
          <w:b/>
          <w:bCs/>
          <w:color w:val="000000"/>
          <w:lang w:val="en"/>
        </w:rPr>
      </w:pPr>
      <w:r w:rsidRPr="009B7F8C">
        <w:rPr>
          <w:rFonts w:eastAsia="Times New Roman"/>
          <w:b/>
          <w:bCs/>
          <w:lang w:val="en"/>
        </w:rPr>
        <w:t>Project/Product Scope</w:t>
      </w:r>
      <w:r>
        <w:rPr>
          <w:rFonts w:eastAsia="Times New Roman"/>
          <w:b/>
          <w:bCs/>
          <w:lang w:val="en"/>
        </w:rPr>
        <w:t xml:space="preserve"> </w:t>
      </w:r>
      <w:r w:rsidRPr="009B7F8C">
        <w:rPr>
          <w:rFonts w:eastAsia="Times New Roman"/>
          <w:b/>
          <w:bCs/>
          <w:lang w:val="en"/>
        </w:rPr>
        <w:t>(about the internal use,</w:t>
      </w:r>
      <w:r>
        <w:rPr>
          <w:rFonts w:eastAsia="Times New Roman"/>
          <w:b/>
          <w:bCs/>
          <w:lang w:val="en"/>
        </w:rPr>
        <w:t xml:space="preserve"> </w:t>
      </w:r>
      <w:r w:rsidRPr="009B7F8C">
        <w:rPr>
          <w:rFonts w:eastAsia="Times New Roman"/>
          <w:b/>
          <w:bCs/>
          <w:lang w:val="en"/>
        </w:rPr>
        <w:t>deployment)</w:t>
      </w:r>
    </w:p>
    <w:p w14:paraId="06D2B366" w14:textId="77777777" w:rsidR="009B7F8C" w:rsidRDefault="009B7F8C" w:rsidP="009B7F8C">
      <w:pPr>
        <w:spacing w:before="240" w:after="240" w:line="276" w:lineRule="auto"/>
        <w:ind w:left="720"/>
        <w:rPr>
          <w:rFonts w:ascii="Times" w:eastAsia="Times" w:hAnsi="Times" w:cs="Times"/>
          <w:b/>
          <w:bCs/>
          <w:lang w:val="en"/>
        </w:rPr>
      </w:pPr>
      <w:r>
        <w:rPr>
          <w:rFonts w:ascii="Times" w:eastAsia="Times" w:hAnsi="Times" w:cs="Times"/>
          <w:b/>
          <w:bCs/>
          <w:lang w:val="en"/>
        </w:rPr>
        <w:t>In Scope:</w:t>
      </w:r>
    </w:p>
    <w:p w14:paraId="2A7B3384" w14:textId="77777777" w:rsidR="009B7F8C" w:rsidRPr="009B7F8C" w:rsidRDefault="009B7F8C" w:rsidP="009B7F8C">
      <w:pPr>
        <w:numPr>
          <w:ilvl w:val="0"/>
          <w:numId w:val="27"/>
        </w:numPr>
        <w:spacing w:line="276" w:lineRule="auto"/>
        <w:rPr>
          <w:rFonts w:ascii="Arial" w:eastAsia="Arial" w:hAnsi="Arial" w:cs="Arial"/>
          <w:lang w:val="en"/>
        </w:rPr>
      </w:pPr>
      <w:r>
        <w:rPr>
          <w:rFonts w:ascii="Times" w:eastAsia="Times" w:hAnsi="Times" w:cs="Times"/>
          <w:b/>
          <w:bCs/>
          <w:lang w:val="en"/>
        </w:rPr>
        <w:t>Internal deployment</w:t>
      </w:r>
      <w:r>
        <w:rPr>
          <w:rFonts w:ascii="Times" w:eastAsia="Times" w:hAnsi="Times" w:cs="Times"/>
          <w:lang w:val="en"/>
        </w:rPr>
        <w:t xml:space="preserve"> — </w:t>
      </w:r>
    </w:p>
    <w:p w14:paraId="5C39101E" w14:textId="7F9FA49E" w:rsidR="009B7F8C" w:rsidRDefault="009B7F8C" w:rsidP="009B7F8C">
      <w:pPr>
        <w:spacing w:line="276" w:lineRule="auto"/>
        <w:ind w:left="1440"/>
        <w:rPr>
          <w:rFonts w:ascii="Times" w:eastAsia="Times" w:hAnsi="Times" w:cs="Times"/>
          <w:lang w:val="en"/>
        </w:rPr>
      </w:pPr>
      <w:r>
        <w:rPr>
          <w:rFonts w:ascii="Times" w:eastAsia="Times" w:hAnsi="Times" w:cs="Times"/>
          <w:lang w:val="en"/>
        </w:rPr>
        <w:t>The system is designed for internal use within the organization's fraud operations infrastructure. It is not a customer-facing product.</w:t>
      </w:r>
    </w:p>
    <w:p w14:paraId="283CDD37" w14:textId="77777777" w:rsidR="009B7F8C" w:rsidRDefault="009B7F8C" w:rsidP="009B7F8C">
      <w:pPr>
        <w:spacing w:line="276" w:lineRule="auto"/>
        <w:ind w:left="720"/>
        <w:rPr>
          <w:rFonts w:ascii="Arial" w:eastAsia="Arial" w:hAnsi="Arial" w:cs="Arial"/>
          <w:lang w:val="en"/>
        </w:rPr>
      </w:pPr>
    </w:p>
    <w:p w14:paraId="7BC7FA41" w14:textId="77777777" w:rsidR="009B7F8C" w:rsidRPr="009B7F8C" w:rsidRDefault="009B7F8C" w:rsidP="009B7F8C">
      <w:pPr>
        <w:numPr>
          <w:ilvl w:val="0"/>
          <w:numId w:val="27"/>
        </w:numPr>
        <w:spacing w:line="276" w:lineRule="auto"/>
        <w:rPr>
          <w:rFonts w:ascii="Arial" w:eastAsia="Arial" w:hAnsi="Arial" w:cs="Arial"/>
          <w:lang w:val="en"/>
        </w:rPr>
      </w:pPr>
      <w:r>
        <w:rPr>
          <w:rFonts w:ascii="Times" w:eastAsia="Times" w:hAnsi="Times" w:cs="Times"/>
          <w:b/>
          <w:bCs/>
          <w:lang w:val="en"/>
        </w:rPr>
        <w:lastRenderedPageBreak/>
        <w:t>Batch and near-real-time scoring</w:t>
      </w:r>
      <w:r>
        <w:rPr>
          <w:rFonts w:ascii="Times" w:eastAsia="Times" w:hAnsi="Times" w:cs="Times"/>
          <w:lang w:val="en"/>
        </w:rPr>
        <w:t xml:space="preserve"> — </w:t>
      </w:r>
    </w:p>
    <w:p w14:paraId="2954B63B" w14:textId="77777777" w:rsidR="009B7F8C" w:rsidRDefault="009B7F8C" w:rsidP="009B7F8C">
      <w:pPr>
        <w:spacing w:line="276" w:lineRule="auto"/>
        <w:ind w:left="720"/>
        <w:rPr>
          <w:rFonts w:ascii="Times" w:eastAsia="Times" w:hAnsi="Times" w:cs="Times"/>
          <w:b/>
          <w:bCs/>
          <w:lang w:val="en"/>
        </w:rPr>
      </w:pPr>
    </w:p>
    <w:p w14:paraId="142C345B" w14:textId="41D87D89" w:rsidR="009B7F8C" w:rsidRDefault="009B7F8C" w:rsidP="009B7F8C">
      <w:pPr>
        <w:spacing w:line="276" w:lineRule="auto"/>
        <w:ind w:left="1440"/>
        <w:rPr>
          <w:rFonts w:ascii="Times" w:eastAsia="Times" w:hAnsi="Times" w:cs="Times"/>
          <w:lang w:val="en"/>
        </w:rPr>
      </w:pPr>
      <w:r>
        <w:rPr>
          <w:rFonts w:ascii="Times" w:eastAsia="Times" w:hAnsi="Times" w:cs="Times"/>
          <w:lang w:val="en"/>
        </w:rPr>
        <w:t>The pipeline supports both scheduled batch inference on historical transactions and near-real-time scoring for incoming transactions.</w:t>
      </w:r>
    </w:p>
    <w:p w14:paraId="6E904B18" w14:textId="77777777" w:rsidR="009B7F8C" w:rsidRDefault="009B7F8C" w:rsidP="009B7F8C">
      <w:pPr>
        <w:spacing w:line="276" w:lineRule="auto"/>
        <w:ind w:left="720"/>
        <w:rPr>
          <w:rFonts w:ascii="Arial" w:eastAsia="Arial" w:hAnsi="Arial" w:cs="Arial"/>
          <w:lang w:val="en"/>
        </w:rPr>
      </w:pPr>
    </w:p>
    <w:p w14:paraId="32ADA7B1" w14:textId="77777777" w:rsidR="009B7F8C" w:rsidRPr="009B7F8C" w:rsidRDefault="009B7F8C" w:rsidP="009B7F8C">
      <w:pPr>
        <w:numPr>
          <w:ilvl w:val="0"/>
          <w:numId w:val="27"/>
        </w:numPr>
        <w:spacing w:line="276" w:lineRule="auto"/>
        <w:rPr>
          <w:rFonts w:ascii="Arial" w:eastAsia="Arial" w:hAnsi="Arial" w:cs="Arial"/>
          <w:lang w:val="en"/>
        </w:rPr>
      </w:pPr>
      <w:r>
        <w:rPr>
          <w:rFonts w:ascii="Times" w:eastAsia="Times" w:hAnsi="Times" w:cs="Times"/>
          <w:b/>
          <w:bCs/>
          <w:lang w:val="en"/>
        </w:rPr>
        <w:t>Single-model gradient boosting</w:t>
      </w:r>
      <w:r>
        <w:rPr>
          <w:rFonts w:ascii="Times" w:eastAsia="Times" w:hAnsi="Times" w:cs="Times"/>
          <w:lang w:val="en"/>
        </w:rPr>
        <w:t xml:space="preserve"> — </w:t>
      </w:r>
    </w:p>
    <w:p w14:paraId="7EE13848" w14:textId="4B0700E0" w:rsidR="009B7F8C" w:rsidRDefault="009B7F8C" w:rsidP="009B7F8C">
      <w:pPr>
        <w:spacing w:line="276" w:lineRule="auto"/>
        <w:ind w:left="1440"/>
        <w:rPr>
          <w:rFonts w:ascii="Times" w:eastAsia="Times" w:hAnsi="Times" w:cs="Times"/>
          <w:lang w:val="en"/>
        </w:rPr>
      </w:pPr>
      <w:r>
        <w:rPr>
          <w:rFonts w:ascii="Times" w:eastAsia="Times" w:hAnsi="Times" w:cs="Times"/>
          <w:lang w:val="en"/>
        </w:rPr>
        <w:t xml:space="preserve">The core detection model is </w:t>
      </w:r>
      <w:proofErr w:type="spellStart"/>
      <w:r>
        <w:rPr>
          <w:rFonts w:ascii="Times" w:eastAsia="Times" w:hAnsi="Times" w:cs="Times"/>
          <w:lang w:val="en"/>
        </w:rPr>
        <w:t>XGBoost</w:t>
      </w:r>
      <w:proofErr w:type="spellEnd"/>
      <w:r>
        <w:rPr>
          <w:rFonts w:ascii="Times" w:eastAsia="Times" w:hAnsi="Times" w:cs="Times"/>
          <w:lang w:val="en"/>
        </w:rPr>
        <w:t xml:space="preserve"> with cost-sensitive learning for class imbalance. Ensemble methods beyond </w:t>
      </w:r>
      <w:proofErr w:type="spellStart"/>
      <w:r>
        <w:rPr>
          <w:rFonts w:ascii="Times" w:eastAsia="Times" w:hAnsi="Times" w:cs="Times"/>
          <w:lang w:val="en"/>
        </w:rPr>
        <w:t>XGBoost</w:t>
      </w:r>
      <w:proofErr w:type="spellEnd"/>
      <w:r>
        <w:rPr>
          <w:rFonts w:ascii="Times" w:eastAsia="Times" w:hAnsi="Times" w:cs="Times"/>
          <w:lang w:val="en"/>
        </w:rPr>
        <w:t xml:space="preserve"> or deep learning approaches are out of scope for this version.</w:t>
      </w:r>
    </w:p>
    <w:p w14:paraId="43FC0380" w14:textId="77777777" w:rsidR="009B7F8C" w:rsidRDefault="009B7F8C" w:rsidP="009B7F8C">
      <w:pPr>
        <w:spacing w:line="276" w:lineRule="auto"/>
        <w:ind w:left="720"/>
        <w:rPr>
          <w:rFonts w:ascii="Arial" w:eastAsia="Arial" w:hAnsi="Arial" w:cs="Arial"/>
          <w:lang w:val="en"/>
        </w:rPr>
      </w:pPr>
    </w:p>
    <w:p w14:paraId="68D9A786" w14:textId="77777777" w:rsidR="009B7F8C" w:rsidRPr="009B7F8C" w:rsidRDefault="009B7F8C" w:rsidP="009B7F8C">
      <w:pPr>
        <w:numPr>
          <w:ilvl w:val="0"/>
          <w:numId w:val="27"/>
        </w:numPr>
        <w:spacing w:line="276" w:lineRule="auto"/>
        <w:rPr>
          <w:rFonts w:ascii="Arial" w:eastAsia="Arial" w:hAnsi="Arial" w:cs="Arial"/>
          <w:lang w:val="en"/>
        </w:rPr>
      </w:pPr>
      <w:r>
        <w:rPr>
          <w:rFonts w:ascii="Times" w:eastAsia="Times" w:hAnsi="Times" w:cs="Times"/>
          <w:b/>
          <w:bCs/>
          <w:lang w:val="en"/>
        </w:rPr>
        <w:t>Tabular transaction data</w:t>
      </w:r>
      <w:r>
        <w:rPr>
          <w:rFonts w:ascii="Times" w:eastAsia="Times" w:hAnsi="Times" w:cs="Times"/>
          <w:lang w:val="en"/>
        </w:rPr>
        <w:t xml:space="preserve"> —</w:t>
      </w:r>
    </w:p>
    <w:p w14:paraId="21392F53" w14:textId="4502ED7A" w:rsidR="009B7F8C" w:rsidRDefault="009B7F8C" w:rsidP="009B7F8C">
      <w:pPr>
        <w:spacing w:line="276" w:lineRule="auto"/>
        <w:ind w:left="1440"/>
        <w:rPr>
          <w:rFonts w:ascii="Times" w:eastAsia="Times" w:hAnsi="Times" w:cs="Times"/>
          <w:lang w:val="en"/>
        </w:rPr>
      </w:pPr>
      <w:r>
        <w:rPr>
          <w:rFonts w:ascii="Times" w:eastAsia="Times" w:hAnsi="Times" w:cs="Times"/>
          <w:lang w:val="en"/>
        </w:rPr>
        <w:t>The system processes structured transaction records with predefined feature schemas. Unstructured data (text, images) is not supported.</w:t>
      </w:r>
    </w:p>
    <w:p w14:paraId="659A2067" w14:textId="77777777" w:rsidR="009B7F8C" w:rsidRDefault="009B7F8C" w:rsidP="009B7F8C">
      <w:pPr>
        <w:spacing w:line="276" w:lineRule="auto"/>
        <w:ind w:left="720"/>
        <w:rPr>
          <w:rFonts w:ascii="Arial" w:eastAsia="Arial" w:hAnsi="Arial" w:cs="Arial"/>
          <w:lang w:val="en"/>
        </w:rPr>
      </w:pPr>
    </w:p>
    <w:p w14:paraId="5BDD04B6" w14:textId="77777777" w:rsidR="009B7F8C" w:rsidRPr="009B7F8C" w:rsidRDefault="009B7F8C" w:rsidP="009B7F8C">
      <w:pPr>
        <w:numPr>
          <w:ilvl w:val="0"/>
          <w:numId w:val="27"/>
        </w:numPr>
        <w:spacing w:line="276" w:lineRule="auto"/>
        <w:rPr>
          <w:rFonts w:ascii="Arial" w:eastAsia="Arial" w:hAnsi="Arial" w:cs="Arial"/>
          <w:lang w:val="en"/>
        </w:rPr>
      </w:pPr>
      <w:r>
        <w:rPr>
          <w:rFonts w:ascii="Times" w:eastAsia="Times" w:hAnsi="Times" w:cs="Times"/>
          <w:b/>
          <w:bCs/>
          <w:lang w:val="en"/>
        </w:rPr>
        <w:t>Offline retraining</w:t>
      </w:r>
      <w:r>
        <w:rPr>
          <w:rFonts w:ascii="Times" w:eastAsia="Times" w:hAnsi="Times" w:cs="Times"/>
          <w:lang w:val="en"/>
        </w:rPr>
        <w:t xml:space="preserve"> — </w:t>
      </w:r>
    </w:p>
    <w:p w14:paraId="29D93EB9" w14:textId="490A8F16" w:rsidR="009B7F8C" w:rsidRDefault="009B7F8C" w:rsidP="009B7F8C">
      <w:pPr>
        <w:spacing w:line="276" w:lineRule="auto"/>
        <w:ind w:left="1440"/>
        <w:rPr>
          <w:rFonts w:ascii="Times" w:eastAsia="Times" w:hAnsi="Times" w:cs="Times"/>
          <w:lang w:val="en"/>
        </w:rPr>
      </w:pPr>
      <w:r>
        <w:rPr>
          <w:rFonts w:ascii="Times" w:eastAsia="Times" w:hAnsi="Times" w:cs="Times"/>
          <w:lang w:val="en"/>
        </w:rPr>
        <w:t>When drift is detected, retraining is triggered on accumulated labeled data. Online learning (continuous incremental updates) is not implemented.</w:t>
      </w:r>
    </w:p>
    <w:p w14:paraId="17D62F24" w14:textId="77777777" w:rsidR="009B7F8C" w:rsidRDefault="009B7F8C" w:rsidP="009B7F8C">
      <w:pPr>
        <w:spacing w:line="276" w:lineRule="auto"/>
        <w:ind w:left="720"/>
        <w:rPr>
          <w:rFonts w:ascii="Arial" w:eastAsia="Arial" w:hAnsi="Arial" w:cs="Arial"/>
          <w:lang w:val="en"/>
        </w:rPr>
      </w:pPr>
    </w:p>
    <w:p w14:paraId="1F882A35" w14:textId="77777777" w:rsidR="009B7F8C" w:rsidRPr="009B7F8C" w:rsidRDefault="009B7F8C" w:rsidP="009B7F8C">
      <w:pPr>
        <w:numPr>
          <w:ilvl w:val="0"/>
          <w:numId w:val="27"/>
        </w:numPr>
        <w:spacing w:line="276" w:lineRule="auto"/>
        <w:rPr>
          <w:rFonts w:ascii="Arial" w:eastAsia="Arial" w:hAnsi="Arial" w:cs="Arial"/>
          <w:lang w:val="en"/>
        </w:rPr>
      </w:pPr>
      <w:r>
        <w:rPr>
          <w:rFonts w:ascii="Times" w:eastAsia="Times" w:hAnsi="Times" w:cs="Times"/>
          <w:b/>
          <w:bCs/>
          <w:lang w:val="en"/>
        </w:rPr>
        <w:t>Champion-challenger evaluation</w:t>
      </w:r>
      <w:r>
        <w:rPr>
          <w:rFonts w:ascii="Times" w:eastAsia="Times" w:hAnsi="Times" w:cs="Times"/>
          <w:lang w:val="en"/>
        </w:rPr>
        <w:t xml:space="preserve"> —</w:t>
      </w:r>
    </w:p>
    <w:p w14:paraId="0E480232" w14:textId="0EDB3BF7" w:rsidR="009B7F8C" w:rsidRDefault="009B7F8C" w:rsidP="009B7F8C">
      <w:pPr>
        <w:spacing w:line="276" w:lineRule="auto"/>
        <w:ind w:left="1440"/>
        <w:rPr>
          <w:rFonts w:ascii="Arial" w:eastAsia="Arial" w:hAnsi="Arial" w:cs="Arial"/>
          <w:lang w:val="en"/>
        </w:rPr>
      </w:pPr>
      <w:r>
        <w:rPr>
          <w:rFonts w:ascii="Times" w:eastAsia="Times" w:hAnsi="Times" w:cs="Times"/>
          <w:lang w:val="en"/>
        </w:rPr>
        <w:t>New models are validated against the production champion using A/B comparison before promotion. Multi-armed bandit or automated model selection is out of scope.</w:t>
      </w:r>
    </w:p>
    <w:p w14:paraId="7B88FA79" w14:textId="77777777" w:rsidR="009B7F8C" w:rsidRDefault="009B7F8C" w:rsidP="009B7F8C">
      <w:pPr>
        <w:spacing w:before="240" w:after="240" w:line="276" w:lineRule="auto"/>
        <w:ind w:left="720"/>
        <w:rPr>
          <w:rFonts w:ascii="Times" w:eastAsia="Times" w:hAnsi="Times" w:cs="Times"/>
          <w:b/>
          <w:bCs/>
          <w:lang w:val="en"/>
        </w:rPr>
      </w:pPr>
      <w:r>
        <w:rPr>
          <w:rFonts w:ascii="Times" w:eastAsia="Times" w:hAnsi="Times" w:cs="Times"/>
          <w:b/>
          <w:bCs/>
          <w:lang w:val="en"/>
        </w:rPr>
        <w:t>Out of Scope:</w:t>
      </w:r>
    </w:p>
    <w:p w14:paraId="50FDEAA5" w14:textId="77777777" w:rsidR="009B7F8C" w:rsidRDefault="009B7F8C" w:rsidP="009B7F8C">
      <w:pPr>
        <w:numPr>
          <w:ilvl w:val="0"/>
          <w:numId w:val="26"/>
        </w:numPr>
        <w:spacing w:line="276" w:lineRule="auto"/>
        <w:jc w:val="both"/>
        <w:rPr>
          <w:rFonts w:ascii="Times" w:eastAsia="Times" w:hAnsi="Times" w:cs="Times"/>
          <w:lang w:val="en"/>
        </w:rPr>
      </w:pPr>
      <w:r>
        <w:rPr>
          <w:rFonts w:ascii="Times" w:eastAsia="Times" w:hAnsi="Times" w:cs="Times"/>
          <w:lang w:val="en"/>
        </w:rPr>
        <w:t xml:space="preserve">Real-time streaming infrastructure (Kafka, </w:t>
      </w:r>
      <w:proofErr w:type="spellStart"/>
      <w:r>
        <w:rPr>
          <w:rFonts w:ascii="Times" w:eastAsia="Times" w:hAnsi="Times" w:cs="Times"/>
          <w:lang w:val="en"/>
        </w:rPr>
        <w:t>Flink</w:t>
      </w:r>
      <w:proofErr w:type="spellEnd"/>
      <w:r>
        <w:rPr>
          <w:rFonts w:ascii="Times" w:eastAsia="Times" w:hAnsi="Times" w:cs="Times"/>
          <w:lang w:val="en"/>
        </w:rPr>
        <w:t>) — the system assumes batch or micro-batch data ingestion</w:t>
      </w:r>
    </w:p>
    <w:p w14:paraId="381F8AFE" w14:textId="13EBCDDF" w:rsidR="009B7F8C" w:rsidRDefault="009B7F8C" w:rsidP="009B7F8C">
      <w:pPr>
        <w:numPr>
          <w:ilvl w:val="0"/>
          <w:numId w:val="26"/>
        </w:numPr>
        <w:spacing w:line="276" w:lineRule="auto"/>
        <w:jc w:val="both"/>
        <w:rPr>
          <w:rFonts w:ascii="Times" w:eastAsia="Times" w:hAnsi="Times" w:cs="Times"/>
          <w:lang w:val="en"/>
        </w:rPr>
      </w:pPr>
      <w:r>
        <w:rPr>
          <w:rFonts w:ascii="Times" w:eastAsia="Times" w:hAnsi="Times" w:cs="Times"/>
          <w:lang w:val="en"/>
        </w:rPr>
        <w:t>Labeling workflows for fraud confirmation — labeled data is assumed to be          provided by upstream systems</w:t>
      </w:r>
    </w:p>
    <w:p w14:paraId="2D23FDF4" w14:textId="77777777" w:rsidR="009B7F8C" w:rsidRDefault="009B7F8C" w:rsidP="009B7F8C">
      <w:pPr>
        <w:numPr>
          <w:ilvl w:val="0"/>
          <w:numId w:val="26"/>
        </w:numPr>
        <w:spacing w:line="276" w:lineRule="auto"/>
        <w:jc w:val="both"/>
        <w:rPr>
          <w:rFonts w:ascii="Times" w:eastAsia="Times" w:hAnsi="Times" w:cs="Times"/>
          <w:lang w:val="en"/>
        </w:rPr>
      </w:pPr>
      <w:r>
        <w:rPr>
          <w:rFonts w:ascii="Times" w:eastAsia="Times" w:hAnsi="Times" w:cs="Times"/>
          <w:lang w:val="en"/>
        </w:rPr>
        <w:t>Integration with external case management or alerting systems</w:t>
      </w:r>
    </w:p>
    <w:p w14:paraId="58D23EA6" w14:textId="77777777" w:rsidR="009B7F8C" w:rsidRDefault="009B7F8C" w:rsidP="009B7F8C">
      <w:pPr>
        <w:numPr>
          <w:ilvl w:val="0"/>
          <w:numId w:val="26"/>
        </w:numPr>
        <w:spacing w:line="276" w:lineRule="auto"/>
        <w:jc w:val="both"/>
        <w:rPr>
          <w:rFonts w:ascii="Times" w:eastAsia="Times" w:hAnsi="Times" w:cs="Times"/>
          <w:lang w:val="en"/>
        </w:rPr>
      </w:pPr>
      <w:r>
        <w:rPr>
          <w:rFonts w:ascii="Times" w:eastAsia="Times" w:hAnsi="Times" w:cs="Times"/>
          <w:lang w:val="en"/>
        </w:rPr>
        <w:t>Multi-region or multi-tenant deployment considerations</w:t>
      </w:r>
    </w:p>
    <w:p w14:paraId="14BA4B50" w14:textId="77777777" w:rsidR="009B7F8C" w:rsidRDefault="009B7F8C" w:rsidP="009B7F8C">
      <w:pPr>
        <w:numPr>
          <w:ilvl w:val="0"/>
          <w:numId w:val="26"/>
        </w:numPr>
        <w:spacing w:line="276" w:lineRule="auto"/>
        <w:jc w:val="both"/>
        <w:rPr>
          <w:rFonts w:ascii="Times" w:eastAsia="Times" w:hAnsi="Times" w:cs="Times"/>
          <w:lang w:val="en"/>
        </w:rPr>
      </w:pPr>
      <w:r>
        <w:rPr>
          <w:rFonts w:ascii="Times" w:eastAsia="Times" w:hAnsi="Times" w:cs="Times"/>
          <w:lang w:val="en"/>
        </w:rPr>
        <w:t>Explainability/interpretability tooling (SHAP, LIME) beyond basic feature importance</w:t>
      </w:r>
    </w:p>
    <w:p w14:paraId="49E7E9D8" w14:textId="77777777" w:rsidR="009B7F8C" w:rsidRDefault="009B7F8C" w:rsidP="009B7F8C">
      <w:pPr>
        <w:spacing w:before="240" w:after="240" w:line="276" w:lineRule="auto"/>
        <w:ind w:left="720"/>
        <w:rPr>
          <w:rFonts w:ascii="Times" w:eastAsia="Times" w:hAnsi="Times" w:cs="Times"/>
          <w:b/>
          <w:bCs/>
          <w:lang w:val="en"/>
        </w:rPr>
      </w:pPr>
      <w:r>
        <w:rPr>
          <w:rFonts w:ascii="Times" w:eastAsia="Times" w:hAnsi="Times" w:cs="Times"/>
          <w:b/>
          <w:bCs/>
          <w:lang w:val="en"/>
        </w:rPr>
        <w:t>Deployment context:</w:t>
      </w:r>
    </w:p>
    <w:p w14:paraId="6102DCA2" w14:textId="77777777" w:rsidR="009B7F8C" w:rsidRDefault="009B7F8C" w:rsidP="009B7F8C">
      <w:pPr>
        <w:spacing w:before="240" w:after="240" w:line="276" w:lineRule="auto"/>
        <w:ind w:left="720"/>
        <w:rPr>
          <w:rFonts w:ascii="Times" w:eastAsia="Times" w:hAnsi="Times" w:cs="Times"/>
          <w:sz w:val="26"/>
          <w:szCs w:val="26"/>
          <w:lang w:val="en"/>
        </w:rPr>
      </w:pPr>
      <w:r>
        <w:rPr>
          <w:rFonts w:ascii="Times" w:eastAsia="Times" w:hAnsi="Times" w:cs="Times"/>
          <w:lang w:val="en"/>
        </w:rPr>
        <w:t>The system will be deployed in a controlled internal environment with access to historical transaction data and periodic label updates. Initial deployment targets a single business unit, with potential expansion after validation.</w:t>
      </w:r>
    </w:p>
    <w:p w14:paraId="45D71289" w14:textId="77777777" w:rsidR="009B7F8C" w:rsidRDefault="009B7F8C" w:rsidP="009B7F8C">
      <w:pPr>
        <w:pBdr>
          <w:top w:val="nil"/>
          <w:left w:val="nil"/>
          <w:bottom w:val="nil"/>
          <w:right w:val="nil"/>
          <w:between w:val="nil"/>
        </w:pBdr>
        <w:ind w:left="720"/>
        <w:jc w:val="both"/>
        <w:rPr>
          <w:rFonts w:eastAsia="Times New Roman"/>
          <w:color w:val="000000"/>
          <w:sz w:val="28"/>
          <w:szCs w:val="28"/>
          <w:lang w:val="en"/>
        </w:rPr>
      </w:pPr>
    </w:p>
    <w:p w14:paraId="66EEE9E2" w14:textId="77777777" w:rsidR="009B7F8C" w:rsidRDefault="009B7F8C" w:rsidP="007C70CB">
      <w:pPr>
        <w:numPr>
          <w:ilvl w:val="1"/>
          <w:numId w:val="31"/>
        </w:numPr>
        <w:pBdr>
          <w:top w:val="nil"/>
          <w:left w:val="nil"/>
          <w:bottom w:val="nil"/>
          <w:right w:val="nil"/>
          <w:between w:val="nil"/>
        </w:pBdr>
        <w:tabs>
          <w:tab w:val="left" w:pos="862"/>
        </w:tabs>
        <w:jc w:val="both"/>
        <w:rPr>
          <w:rFonts w:eastAsia="Times New Roman"/>
          <w:lang w:val="en"/>
        </w:rPr>
      </w:pPr>
      <w:r>
        <w:rPr>
          <w:rFonts w:eastAsia="Times New Roman"/>
          <w:b/>
          <w:bCs/>
          <w:lang w:val="en"/>
        </w:rPr>
        <w:t>References</w:t>
      </w:r>
    </w:p>
    <w:p w14:paraId="768F7451" w14:textId="77777777" w:rsidR="009B7F8C" w:rsidRDefault="009B7F8C" w:rsidP="007C70CB">
      <w:pPr>
        <w:numPr>
          <w:ilvl w:val="2"/>
          <w:numId w:val="31"/>
        </w:numPr>
        <w:pBdr>
          <w:top w:val="nil"/>
          <w:left w:val="nil"/>
          <w:bottom w:val="nil"/>
          <w:right w:val="nil"/>
          <w:between w:val="nil"/>
        </w:pBdr>
        <w:tabs>
          <w:tab w:val="left" w:pos="810"/>
          <w:tab w:val="left" w:pos="862"/>
        </w:tabs>
        <w:jc w:val="both"/>
        <w:rPr>
          <w:rFonts w:eastAsia="Times New Roman"/>
          <w:color w:val="000000"/>
          <w:lang w:val="en"/>
        </w:rPr>
      </w:pPr>
      <w:r>
        <w:rPr>
          <w:rFonts w:eastAsia="Times New Roman"/>
          <w:b/>
          <w:bCs/>
          <w:color w:val="000000"/>
          <w:lang w:val="en"/>
        </w:rPr>
        <w:t>Ref Docs</w:t>
      </w:r>
    </w:p>
    <w:p w14:paraId="786E32DF" w14:textId="77777777" w:rsidR="009B7F8C" w:rsidRDefault="009B7F8C" w:rsidP="009B7F8C">
      <w:pPr>
        <w:pBdr>
          <w:top w:val="nil"/>
          <w:left w:val="nil"/>
          <w:bottom w:val="nil"/>
          <w:right w:val="nil"/>
          <w:between w:val="nil"/>
        </w:pBdr>
        <w:tabs>
          <w:tab w:val="left" w:pos="810"/>
          <w:tab w:val="left" w:pos="862"/>
        </w:tabs>
        <w:ind w:left="810"/>
        <w:jc w:val="both"/>
        <w:rPr>
          <w:rFonts w:eastAsia="Times New Roman"/>
          <w:b/>
          <w:bCs/>
          <w:lang w:val="en"/>
        </w:rPr>
      </w:pPr>
    </w:p>
    <w:tbl>
      <w:tblPr>
        <w:tblW w:w="9360" w:type="dxa"/>
        <w:tblInd w:w="100" w:type="dxa"/>
        <w:tblBorders>
          <w:top w:val="nil"/>
          <w:left w:val="nil"/>
          <w:bottom w:val="nil"/>
          <w:right w:val="nil"/>
          <w:insideH w:val="nil"/>
          <w:insideV w:val="nil"/>
        </w:tblBorders>
        <w:tblLayout w:type="fixed"/>
        <w:tblCellMar>
          <w:top w:w="100" w:type="dxa"/>
          <w:left w:w="100" w:type="dxa"/>
          <w:bottom w:w="100" w:type="dxa"/>
          <w:right w:w="100" w:type="dxa"/>
        </w:tblCellMar>
        <w:tblLook w:val="0600" w:firstRow="0" w:lastRow="0" w:firstColumn="0" w:lastColumn="0" w:noHBand="1" w:noVBand="1"/>
      </w:tblPr>
      <w:tblGrid>
        <w:gridCol w:w="1830"/>
        <w:gridCol w:w="2202"/>
        <w:gridCol w:w="5328"/>
      </w:tblGrid>
      <w:tr w:rsidR="009B7F8C" w14:paraId="76A49138" w14:textId="77777777" w:rsidTr="009B7F8C">
        <w:trPr>
          <w:trHeight w:val="500"/>
        </w:trPr>
        <w:tc>
          <w:tcPr>
            <w:tcW w:w="1829" w:type="dxa"/>
            <w:tcBorders>
              <w:top w:val="single" w:sz="4" w:space="0" w:color="000000"/>
              <w:left w:val="single" w:sz="4" w:space="0" w:color="000000"/>
              <w:bottom w:val="single" w:sz="4" w:space="0" w:color="000000"/>
              <w:right w:val="single" w:sz="4" w:space="0" w:color="000000"/>
            </w:tcBorders>
            <w:shd w:val="clear" w:color="auto" w:fill="auto"/>
            <w:tcMar>
              <w:top w:w="100" w:type="dxa"/>
              <w:left w:w="100" w:type="dxa"/>
              <w:bottom w:w="100" w:type="dxa"/>
              <w:right w:w="100" w:type="dxa"/>
            </w:tcMar>
          </w:tcPr>
          <w:p w14:paraId="36A28122" w14:textId="77777777" w:rsidR="009B7F8C" w:rsidRPr="009B7F8C" w:rsidRDefault="009B7F8C" w:rsidP="009B7F8C">
            <w:pPr>
              <w:spacing w:line="276" w:lineRule="auto"/>
              <w:rPr>
                <w:rFonts w:ascii="Times" w:eastAsia="Times" w:hAnsi="Times" w:cs="Times"/>
                <w:lang w:val="en"/>
              </w:rPr>
            </w:pPr>
            <w:r w:rsidRPr="009B7F8C">
              <w:rPr>
                <w:rFonts w:ascii="Times" w:eastAsia="Times" w:hAnsi="Times" w:cs="Times"/>
                <w:b/>
                <w:bCs/>
                <w:lang w:val="en"/>
              </w:rPr>
              <w:lastRenderedPageBreak/>
              <w:t>Reference</w:t>
            </w:r>
          </w:p>
        </w:tc>
        <w:tc>
          <w:tcPr>
            <w:tcW w:w="2202" w:type="dxa"/>
            <w:tcBorders>
              <w:top w:val="single" w:sz="4" w:space="0" w:color="000000"/>
              <w:left w:val="single" w:sz="4" w:space="0" w:color="000000"/>
              <w:bottom w:val="single" w:sz="4" w:space="0" w:color="000000"/>
              <w:right w:val="single" w:sz="4" w:space="0" w:color="000000"/>
            </w:tcBorders>
            <w:shd w:val="clear" w:color="auto" w:fill="auto"/>
            <w:tcMar>
              <w:top w:w="100" w:type="dxa"/>
              <w:left w:w="100" w:type="dxa"/>
              <w:bottom w:w="100" w:type="dxa"/>
              <w:right w:w="100" w:type="dxa"/>
            </w:tcMar>
          </w:tcPr>
          <w:p w14:paraId="1340D364" w14:textId="77777777" w:rsidR="009B7F8C" w:rsidRPr="009B7F8C" w:rsidRDefault="009B7F8C" w:rsidP="009B7F8C">
            <w:pPr>
              <w:spacing w:line="276" w:lineRule="auto"/>
              <w:rPr>
                <w:rFonts w:ascii="Times" w:eastAsia="Times" w:hAnsi="Times" w:cs="Times"/>
                <w:lang w:val="en"/>
              </w:rPr>
            </w:pPr>
            <w:r w:rsidRPr="009B7F8C">
              <w:rPr>
                <w:rFonts w:ascii="Times" w:eastAsia="Times" w:hAnsi="Times" w:cs="Times"/>
                <w:b/>
                <w:bCs/>
                <w:lang w:val="en"/>
              </w:rPr>
              <w:t>Description</w:t>
            </w:r>
          </w:p>
        </w:tc>
        <w:tc>
          <w:tcPr>
            <w:tcW w:w="5327" w:type="dxa"/>
            <w:tcBorders>
              <w:top w:val="single" w:sz="4" w:space="0" w:color="000000"/>
              <w:left w:val="single" w:sz="4" w:space="0" w:color="000000"/>
              <w:bottom w:val="single" w:sz="4" w:space="0" w:color="000000"/>
              <w:right w:val="single" w:sz="4" w:space="0" w:color="000000"/>
            </w:tcBorders>
            <w:shd w:val="clear" w:color="auto" w:fill="auto"/>
            <w:tcMar>
              <w:top w:w="100" w:type="dxa"/>
              <w:left w:w="100" w:type="dxa"/>
              <w:bottom w:w="100" w:type="dxa"/>
              <w:right w:w="100" w:type="dxa"/>
            </w:tcMar>
          </w:tcPr>
          <w:p w14:paraId="38FA553B" w14:textId="77777777" w:rsidR="009B7F8C" w:rsidRPr="009B7F8C" w:rsidRDefault="009B7F8C" w:rsidP="009B7F8C">
            <w:pPr>
              <w:spacing w:line="276" w:lineRule="auto"/>
              <w:rPr>
                <w:rFonts w:ascii="Times" w:eastAsia="Times" w:hAnsi="Times" w:cs="Times"/>
                <w:lang w:val="en"/>
              </w:rPr>
            </w:pPr>
            <w:r w:rsidRPr="009B7F8C">
              <w:rPr>
                <w:rFonts w:ascii="Times" w:eastAsia="Times" w:hAnsi="Times" w:cs="Times"/>
                <w:b/>
                <w:bCs/>
                <w:lang w:val="en"/>
              </w:rPr>
              <w:t>URL / Location</w:t>
            </w:r>
          </w:p>
        </w:tc>
      </w:tr>
      <w:tr w:rsidR="009B7F8C" w14:paraId="527E1CD4" w14:textId="77777777" w:rsidTr="009B7F8C">
        <w:trPr>
          <w:trHeight w:val="1310"/>
        </w:trPr>
        <w:tc>
          <w:tcPr>
            <w:tcW w:w="1829" w:type="dxa"/>
            <w:tcBorders>
              <w:top w:val="single" w:sz="4" w:space="0" w:color="000000"/>
              <w:left w:val="single" w:sz="4" w:space="0" w:color="000000"/>
              <w:bottom w:val="single" w:sz="4" w:space="0" w:color="000000"/>
              <w:right w:val="single" w:sz="4" w:space="0" w:color="000000"/>
            </w:tcBorders>
            <w:shd w:val="clear" w:color="auto" w:fill="auto"/>
            <w:tcMar>
              <w:top w:w="100" w:type="dxa"/>
              <w:left w:w="100" w:type="dxa"/>
              <w:bottom w:w="100" w:type="dxa"/>
              <w:right w:w="100" w:type="dxa"/>
            </w:tcMar>
          </w:tcPr>
          <w:p w14:paraId="22641AEA" w14:textId="77777777" w:rsidR="009B7F8C" w:rsidRPr="009B7F8C" w:rsidRDefault="009B7F8C" w:rsidP="009B7F8C">
            <w:pPr>
              <w:spacing w:line="276" w:lineRule="auto"/>
              <w:rPr>
                <w:rFonts w:ascii="Times" w:eastAsia="Times" w:hAnsi="Times" w:cs="Times"/>
                <w:lang w:val="en"/>
              </w:rPr>
            </w:pPr>
            <w:proofErr w:type="spellStart"/>
            <w:r w:rsidRPr="009B7F8C">
              <w:rPr>
                <w:rFonts w:ascii="Times" w:eastAsia="Times" w:hAnsi="Times" w:cs="Times"/>
                <w:lang w:val="en"/>
              </w:rPr>
              <w:t>XGBoost</w:t>
            </w:r>
            <w:proofErr w:type="spellEnd"/>
            <w:r w:rsidRPr="009B7F8C">
              <w:rPr>
                <w:rFonts w:ascii="Times" w:eastAsia="Times" w:hAnsi="Times" w:cs="Times"/>
                <w:lang w:val="en"/>
              </w:rPr>
              <w:t xml:space="preserve"> Documentation</w:t>
            </w:r>
          </w:p>
        </w:tc>
        <w:tc>
          <w:tcPr>
            <w:tcW w:w="2202" w:type="dxa"/>
            <w:tcBorders>
              <w:top w:val="single" w:sz="4" w:space="0" w:color="000000"/>
              <w:left w:val="single" w:sz="4" w:space="0" w:color="000000"/>
              <w:bottom w:val="single" w:sz="4" w:space="0" w:color="000000"/>
              <w:right w:val="single" w:sz="4" w:space="0" w:color="000000"/>
            </w:tcBorders>
            <w:shd w:val="clear" w:color="auto" w:fill="auto"/>
            <w:tcMar>
              <w:top w:w="100" w:type="dxa"/>
              <w:left w:w="100" w:type="dxa"/>
              <w:bottom w:w="100" w:type="dxa"/>
              <w:right w:w="100" w:type="dxa"/>
            </w:tcMar>
          </w:tcPr>
          <w:p w14:paraId="7569495D" w14:textId="77777777" w:rsidR="009B7F8C" w:rsidRPr="009B7F8C" w:rsidRDefault="009B7F8C" w:rsidP="009B7F8C">
            <w:pPr>
              <w:spacing w:line="276" w:lineRule="auto"/>
              <w:rPr>
                <w:rFonts w:ascii="Times" w:eastAsia="Times" w:hAnsi="Times" w:cs="Times"/>
                <w:lang w:val="en"/>
              </w:rPr>
            </w:pPr>
            <w:r w:rsidRPr="009B7F8C">
              <w:rPr>
                <w:rFonts w:ascii="Times" w:eastAsia="Times" w:hAnsi="Times" w:cs="Times"/>
                <w:lang w:val="en"/>
              </w:rPr>
              <w:t xml:space="preserve">Official documentation for </w:t>
            </w:r>
            <w:proofErr w:type="spellStart"/>
            <w:r w:rsidRPr="009B7F8C">
              <w:rPr>
                <w:rFonts w:ascii="Times" w:eastAsia="Times" w:hAnsi="Times" w:cs="Times"/>
                <w:lang w:val="en"/>
              </w:rPr>
              <w:t>XGBoost</w:t>
            </w:r>
            <w:proofErr w:type="spellEnd"/>
            <w:r w:rsidRPr="009B7F8C">
              <w:rPr>
                <w:rFonts w:ascii="Times" w:eastAsia="Times" w:hAnsi="Times" w:cs="Times"/>
                <w:lang w:val="en"/>
              </w:rPr>
              <w:t xml:space="preserve"> gradient boosting library</w:t>
            </w:r>
          </w:p>
        </w:tc>
        <w:tc>
          <w:tcPr>
            <w:tcW w:w="5327" w:type="dxa"/>
            <w:tcBorders>
              <w:top w:val="single" w:sz="4" w:space="0" w:color="000000"/>
              <w:left w:val="single" w:sz="4" w:space="0" w:color="000000"/>
              <w:bottom w:val="single" w:sz="4" w:space="0" w:color="000000"/>
              <w:right w:val="single" w:sz="4" w:space="0" w:color="000000"/>
            </w:tcBorders>
            <w:shd w:val="clear" w:color="auto" w:fill="auto"/>
            <w:tcMar>
              <w:top w:w="100" w:type="dxa"/>
              <w:left w:w="100" w:type="dxa"/>
              <w:bottom w:w="100" w:type="dxa"/>
              <w:right w:w="100" w:type="dxa"/>
            </w:tcMar>
          </w:tcPr>
          <w:p w14:paraId="63306420" w14:textId="77777777" w:rsidR="009B7F8C" w:rsidRPr="009B7F8C" w:rsidRDefault="007C70CB" w:rsidP="009B7F8C">
            <w:pPr>
              <w:spacing w:line="276" w:lineRule="auto"/>
              <w:rPr>
                <w:rFonts w:ascii="Times" w:eastAsia="Times" w:hAnsi="Times" w:cs="Times"/>
                <w:lang w:val="en"/>
              </w:rPr>
            </w:pPr>
            <w:hyperlink r:id="rId11">
              <w:r w:rsidR="009B7F8C" w:rsidRPr="009B7F8C">
                <w:rPr>
                  <w:rFonts w:ascii="Times" w:eastAsia="Times" w:hAnsi="Times" w:cs="Times"/>
                  <w:color w:val="1155CC"/>
                  <w:u w:val="single"/>
                  <w:lang w:val="en"/>
                </w:rPr>
                <w:t>https://xgboost.readthedocs.io/</w:t>
              </w:r>
            </w:hyperlink>
          </w:p>
        </w:tc>
      </w:tr>
      <w:tr w:rsidR="009B7F8C" w14:paraId="7378F003" w14:textId="77777777" w:rsidTr="009B7F8C">
        <w:trPr>
          <w:trHeight w:val="1310"/>
        </w:trPr>
        <w:tc>
          <w:tcPr>
            <w:tcW w:w="1829" w:type="dxa"/>
            <w:tcBorders>
              <w:top w:val="single" w:sz="4" w:space="0" w:color="000000"/>
              <w:left w:val="single" w:sz="4" w:space="0" w:color="000000"/>
              <w:bottom w:val="single" w:sz="4" w:space="0" w:color="000000"/>
              <w:right w:val="single" w:sz="4" w:space="0" w:color="000000"/>
            </w:tcBorders>
            <w:shd w:val="clear" w:color="auto" w:fill="auto"/>
            <w:tcMar>
              <w:top w:w="100" w:type="dxa"/>
              <w:left w:w="100" w:type="dxa"/>
              <w:bottom w:w="100" w:type="dxa"/>
              <w:right w:w="100" w:type="dxa"/>
            </w:tcMar>
          </w:tcPr>
          <w:p w14:paraId="4B24DEDC" w14:textId="77777777" w:rsidR="009B7F8C" w:rsidRPr="009B7F8C" w:rsidRDefault="009B7F8C" w:rsidP="009B7F8C">
            <w:pPr>
              <w:spacing w:line="276" w:lineRule="auto"/>
              <w:rPr>
                <w:rFonts w:ascii="Times" w:eastAsia="Times" w:hAnsi="Times" w:cs="Times"/>
                <w:lang w:val="en"/>
              </w:rPr>
            </w:pPr>
            <w:r w:rsidRPr="009B7F8C">
              <w:rPr>
                <w:rFonts w:ascii="Times" w:eastAsia="Times" w:hAnsi="Times" w:cs="Times"/>
                <w:lang w:val="en"/>
              </w:rPr>
              <w:t>scikit-learn User Guide</w:t>
            </w:r>
          </w:p>
        </w:tc>
        <w:tc>
          <w:tcPr>
            <w:tcW w:w="2202" w:type="dxa"/>
            <w:tcBorders>
              <w:top w:val="single" w:sz="4" w:space="0" w:color="000000"/>
              <w:left w:val="single" w:sz="4" w:space="0" w:color="000000"/>
              <w:bottom w:val="single" w:sz="4" w:space="0" w:color="000000"/>
              <w:right w:val="single" w:sz="4" w:space="0" w:color="000000"/>
            </w:tcBorders>
            <w:shd w:val="clear" w:color="auto" w:fill="auto"/>
            <w:tcMar>
              <w:top w:w="100" w:type="dxa"/>
              <w:left w:w="100" w:type="dxa"/>
              <w:bottom w:w="100" w:type="dxa"/>
              <w:right w:w="100" w:type="dxa"/>
            </w:tcMar>
          </w:tcPr>
          <w:p w14:paraId="608682B3" w14:textId="77777777" w:rsidR="009B7F8C" w:rsidRPr="009B7F8C" w:rsidRDefault="009B7F8C" w:rsidP="009B7F8C">
            <w:pPr>
              <w:spacing w:line="276" w:lineRule="auto"/>
              <w:rPr>
                <w:rFonts w:ascii="Times" w:eastAsia="Times" w:hAnsi="Times" w:cs="Times"/>
                <w:lang w:val="en"/>
              </w:rPr>
            </w:pPr>
            <w:r w:rsidRPr="009B7F8C">
              <w:rPr>
                <w:rFonts w:ascii="Times" w:eastAsia="Times" w:hAnsi="Times" w:cs="Times"/>
                <w:lang w:val="en"/>
              </w:rPr>
              <w:t>Machine learning utilities, preprocessing, and evaluation metrics</w:t>
            </w:r>
          </w:p>
        </w:tc>
        <w:tc>
          <w:tcPr>
            <w:tcW w:w="5327" w:type="dxa"/>
            <w:tcBorders>
              <w:top w:val="single" w:sz="4" w:space="0" w:color="000000"/>
              <w:left w:val="single" w:sz="4" w:space="0" w:color="000000"/>
              <w:bottom w:val="single" w:sz="4" w:space="0" w:color="000000"/>
              <w:right w:val="single" w:sz="4" w:space="0" w:color="000000"/>
            </w:tcBorders>
            <w:shd w:val="clear" w:color="auto" w:fill="auto"/>
            <w:tcMar>
              <w:top w:w="100" w:type="dxa"/>
              <w:left w:w="100" w:type="dxa"/>
              <w:bottom w:w="100" w:type="dxa"/>
              <w:right w:w="100" w:type="dxa"/>
            </w:tcMar>
          </w:tcPr>
          <w:p w14:paraId="2350F2A2" w14:textId="77777777" w:rsidR="009B7F8C" w:rsidRPr="009B7F8C" w:rsidRDefault="007C70CB" w:rsidP="009B7F8C">
            <w:pPr>
              <w:spacing w:line="276" w:lineRule="auto"/>
              <w:rPr>
                <w:rFonts w:ascii="Times" w:eastAsia="Times" w:hAnsi="Times" w:cs="Times"/>
                <w:lang w:val="en"/>
              </w:rPr>
            </w:pPr>
            <w:hyperlink r:id="rId12">
              <w:r w:rsidR="009B7F8C" w:rsidRPr="009B7F8C">
                <w:rPr>
                  <w:rFonts w:ascii="Times" w:eastAsia="Times" w:hAnsi="Times" w:cs="Times"/>
                  <w:color w:val="1155CC"/>
                  <w:u w:val="single"/>
                  <w:lang w:val="en"/>
                </w:rPr>
                <w:t>https://scikit-learn.org/stable/user_guide.html</w:t>
              </w:r>
            </w:hyperlink>
          </w:p>
        </w:tc>
      </w:tr>
      <w:tr w:rsidR="009B7F8C" w14:paraId="04F4A02A" w14:textId="77777777" w:rsidTr="009B7F8C">
        <w:trPr>
          <w:trHeight w:val="770"/>
        </w:trPr>
        <w:tc>
          <w:tcPr>
            <w:tcW w:w="1829" w:type="dxa"/>
            <w:tcBorders>
              <w:top w:val="single" w:sz="4" w:space="0" w:color="000000"/>
              <w:left w:val="single" w:sz="4" w:space="0" w:color="000000"/>
              <w:bottom w:val="single" w:sz="4" w:space="0" w:color="000000"/>
              <w:right w:val="single" w:sz="4" w:space="0" w:color="000000"/>
            </w:tcBorders>
            <w:shd w:val="clear" w:color="auto" w:fill="auto"/>
            <w:tcMar>
              <w:top w:w="100" w:type="dxa"/>
              <w:left w:w="100" w:type="dxa"/>
              <w:bottom w:w="100" w:type="dxa"/>
              <w:right w:w="100" w:type="dxa"/>
            </w:tcMar>
          </w:tcPr>
          <w:p w14:paraId="019CA804" w14:textId="77777777" w:rsidR="009B7F8C" w:rsidRPr="009B7F8C" w:rsidRDefault="009B7F8C" w:rsidP="009B7F8C">
            <w:pPr>
              <w:spacing w:line="276" w:lineRule="auto"/>
              <w:rPr>
                <w:rFonts w:ascii="Times" w:eastAsia="Times" w:hAnsi="Times" w:cs="Times"/>
                <w:lang w:val="en"/>
              </w:rPr>
            </w:pPr>
            <w:r w:rsidRPr="009B7F8C">
              <w:rPr>
                <w:rFonts w:ascii="Times" w:eastAsia="Times" w:hAnsi="Times" w:cs="Times"/>
                <w:lang w:val="en"/>
              </w:rPr>
              <w:t>pandas Documentation</w:t>
            </w:r>
          </w:p>
        </w:tc>
        <w:tc>
          <w:tcPr>
            <w:tcW w:w="2202" w:type="dxa"/>
            <w:tcBorders>
              <w:top w:val="single" w:sz="4" w:space="0" w:color="000000"/>
              <w:left w:val="single" w:sz="4" w:space="0" w:color="000000"/>
              <w:bottom w:val="single" w:sz="4" w:space="0" w:color="000000"/>
              <w:right w:val="single" w:sz="4" w:space="0" w:color="000000"/>
            </w:tcBorders>
            <w:shd w:val="clear" w:color="auto" w:fill="auto"/>
            <w:tcMar>
              <w:top w:w="100" w:type="dxa"/>
              <w:left w:w="100" w:type="dxa"/>
              <w:bottom w:w="100" w:type="dxa"/>
              <w:right w:w="100" w:type="dxa"/>
            </w:tcMar>
          </w:tcPr>
          <w:p w14:paraId="71E65DEB" w14:textId="77777777" w:rsidR="009B7F8C" w:rsidRPr="009B7F8C" w:rsidRDefault="009B7F8C" w:rsidP="009B7F8C">
            <w:pPr>
              <w:spacing w:line="276" w:lineRule="auto"/>
              <w:rPr>
                <w:rFonts w:ascii="Times" w:eastAsia="Times" w:hAnsi="Times" w:cs="Times"/>
                <w:lang w:val="en"/>
              </w:rPr>
            </w:pPr>
            <w:r w:rsidRPr="009B7F8C">
              <w:rPr>
                <w:rFonts w:ascii="Times" w:eastAsia="Times" w:hAnsi="Times" w:cs="Times"/>
                <w:lang w:val="en"/>
              </w:rPr>
              <w:t>Data manipulation and analysis</w:t>
            </w:r>
          </w:p>
        </w:tc>
        <w:tc>
          <w:tcPr>
            <w:tcW w:w="5327" w:type="dxa"/>
            <w:tcBorders>
              <w:top w:val="single" w:sz="4" w:space="0" w:color="000000"/>
              <w:left w:val="single" w:sz="4" w:space="0" w:color="000000"/>
              <w:bottom w:val="single" w:sz="4" w:space="0" w:color="000000"/>
              <w:right w:val="single" w:sz="4" w:space="0" w:color="000000"/>
            </w:tcBorders>
            <w:shd w:val="clear" w:color="auto" w:fill="auto"/>
            <w:tcMar>
              <w:top w:w="100" w:type="dxa"/>
              <w:left w:w="100" w:type="dxa"/>
              <w:bottom w:w="100" w:type="dxa"/>
              <w:right w:w="100" w:type="dxa"/>
            </w:tcMar>
          </w:tcPr>
          <w:p w14:paraId="2DADF09E" w14:textId="77777777" w:rsidR="009B7F8C" w:rsidRPr="009B7F8C" w:rsidRDefault="007C70CB" w:rsidP="009B7F8C">
            <w:pPr>
              <w:spacing w:line="276" w:lineRule="auto"/>
              <w:rPr>
                <w:rFonts w:ascii="Times" w:eastAsia="Times" w:hAnsi="Times" w:cs="Times"/>
                <w:lang w:val="en"/>
              </w:rPr>
            </w:pPr>
            <w:hyperlink r:id="rId13">
              <w:r w:rsidR="009B7F8C" w:rsidRPr="009B7F8C">
                <w:rPr>
                  <w:rFonts w:ascii="Times" w:eastAsia="Times" w:hAnsi="Times" w:cs="Times"/>
                  <w:color w:val="1155CC"/>
                  <w:u w:val="single"/>
                  <w:lang w:val="en"/>
                </w:rPr>
                <w:t>https://pandas.pydata.org/docs/</w:t>
              </w:r>
            </w:hyperlink>
          </w:p>
        </w:tc>
      </w:tr>
      <w:tr w:rsidR="009B7F8C" w14:paraId="667454D9" w14:textId="77777777" w:rsidTr="009B7F8C">
        <w:trPr>
          <w:trHeight w:val="1040"/>
        </w:trPr>
        <w:tc>
          <w:tcPr>
            <w:tcW w:w="1829" w:type="dxa"/>
            <w:tcBorders>
              <w:top w:val="single" w:sz="4" w:space="0" w:color="000000"/>
              <w:left w:val="single" w:sz="4" w:space="0" w:color="000000"/>
              <w:bottom w:val="single" w:sz="4" w:space="0" w:color="000000"/>
              <w:right w:val="single" w:sz="4" w:space="0" w:color="000000"/>
            </w:tcBorders>
            <w:shd w:val="clear" w:color="auto" w:fill="auto"/>
            <w:tcMar>
              <w:top w:w="100" w:type="dxa"/>
              <w:left w:w="100" w:type="dxa"/>
              <w:bottom w:w="100" w:type="dxa"/>
              <w:right w:w="100" w:type="dxa"/>
            </w:tcMar>
          </w:tcPr>
          <w:p w14:paraId="37B118AA" w14:textId="77777777" w:rsidR="009B7F8C" w:rsidRPr="009B7F8C" w:rsidRDefault="009B7F8C" w:rsidP="009B7F8C">
            <w:pPr>
              <w:spacing w:line="276" w:lineRule="auto"/>
              <w:rPr>
                <w:rFonts w:ascii="Times" w:eastAsia="Times" w:hAnsi="Times" w:cs="Times"/>
                <w:lang w:val="en"/>
              </w:rPr>
            </w:pPr>
            <w:proofErr w:type="spellStart"/>
            <w:proofErr w:type="gramStart"/>
            <w:r w:rsidRPr="009B7F8C">
              <w:rPr>
                <w:rFonts w:ascii="Times" w:eastAsia="Times" w:hAnsi="Times" w:cs="Times"/>
                <w:lang w:val="en"/>
              </w:rPr>
              <w:t>scipy.stats</w:t>
            </w:r>
            <w:proofErr w:type="spellEnd"/>
            <w:proofErr w:type="gramEnd"/>
          </w:p>
        </w:tc>
        <w:tc>
          <w:tcPr>
            <w:tcW w:w="2202" w:type="dxa"/>
            <w:tcBorders>
              <w:top w:val="single" w:sz="4" w:space="0" w:color="000000"/>
              <w:left w:val="single" w:sz="4" w:space="0" w:color="000000"/>
              <w:bottom w:val="single" w:sz="4" w:space="0" w:color="000000"/>
              <w:right w:val="single" w:sz="4" w:space="0" w:color="000000"/>
            </w:tcBorders>
            <w:shd w:val="clear" w:color="auto" w:fill="auto"/>
            <w:tcMar>
              <w:top w:w="100" w:type="dxa"/>
              <w:left w:w="100" w:type="dxa"/>
              <w:bottom w:w="100" w:type="dxa"/>
              <w:right w:w="100" w:type="dxa"/>
            </w:tcMar>
          </w:tcPr>
          <w:p w14:paraId="200C0E72" w14:textId="77777777" w:rsidR="009B7F8C" w:rsidRPr="009B7F8C" w:rsidRDefault="009B7F8C" w:rsidP="009B7F8C">
            <w:pPr>
              <w:spacing w:line="276" w:lineRule="auto"/>
              <w:rPr>
                <w:rFonts w:ascii="Times" w:eastAsia="Times" w:hAnsi="Times" w:cs="Times"/>
                <w:lang w:val="en"/>
              </w:rPr>
            </w:pPr>
            <w:r w:rsidRPr="009B7F8C">
              <w:rPr>
                <w:rFonts w:ascii="Times" w:eastAsia="Times" w:hAnsi="Times" w:cs="Times"/>
                <w:lang w:val="en"/>
              </w:rPr>
              <w:t>Statistical functions for KS-test and distribution analysis</w:t>
            </w:r>
          </w:p>
        </w:tc>
        <w:tc>
          <w:tcPr>
            <w:tcW w:w="5327" w:type="dxa"/>
            <w:tcBorders>
              <w:top w:val="single" w:sz="4" w:space="0" w:color="000000"/>
              <w:left w:val="single" w:sz="4" w:space="0" w:color="000000"/>
              <w:bottom w:val="single" w:sz="4" w:space="0" w:color="000000"/>
              <w:right w:val="single" w:sz="4" w:space="0" w:color="000000"/>
            </w:tcBorders>
            <w:shd w:val="clear" w:color="auto" w:fill="auto"/>
            <w:tcMar>
              <w:top w:w="100" w:type="dxa"/>
              <w:left w:w="100" w:type="dxa"/>
              <w:bottom w:w="100" w:type="dxa"/>
              <w:right w:w="100" w:type="dxa"/>
            </w:tcMar>
          </w:tcPr>
          <w:p w14:paraId="0992F958" w14:textId="77777777" w:rsidR="009B7F8C" w:rsidRPr="009B7F8C" w:rsidRDefault="007C70CB" w:rsidP="009B7F8C">
            <w:pPr>
              <w:spacing w:line="276" w:lineRule="auto"/>
              <w:rPr>
                <w:rFonts w:ascii="Times" w:eastAsia="Times" w:hAnsi="Times" w:cs="Times"/>
                <w:lang w:val="en"/>
              </w:rPr>
            </w:pPr>
            <w:hyperlink r:id="rId14">
              <w:r w:rsidR="009B7F8C" w:rsidRPr="009B7F8C">
                <w:rPr>
                  <w:rFonts w:ascii="Times" w:eastAsia="Times" w:hAnsi="Times" w:cs="Times"/>
                  <w:color w:val="1155CC"/>
                  <w:u w:val="single"/>
                  <w:lang w:val="en"/>
                </w:rPr>
                <w:t>https://docs.scipy.org/doc/scipy/reference/stats.html</w:t>
              </w:r>
            </w:hyperlink>
          </w:p>
        </w:tc>
      </w:tr>
      <w:tr w:rsidR="009B7F8C" w14:paraId="4DFE000E" w14:textId="77777777" w:rsidTr="009B7F8C">
        <w:trPr>
          <w:trHeight w:val="1040"/>
        </w:trPr>
        <w:tc>
          <w:tcPr>
            <w:tcW w:w="1829" w:type="dxa"/>
            <w:tcBorders>
              <w:top w:val="single" w:sz="4" w:space="0" w:color="000000"/>
              <w:left w:val="single" w:sz="4" w:space="0" w:color="000000"/>
              <w:bottom w:val="single" w:sz="4" w:space="0" w:color="000000"/>
              <w:right w:val="single" w:sz="4" w:space="0" w:color="000000"/>
            </w:tcBorders>
            <w:shd w:val="clear" w:color="auto" w:fill="auto"/>
            <w:tcMar>
              <w:top w:w="100" w:type="dxa"/>
              <w:left w:w="100" w:type="dxa"/>
              <w:bottom w:w="100" w:type="dxa"/>
              <w:right w:w="100" w:type="dxa"/>
            </w:tcMar>
          </w:tcPr>
          <w:p w14:paraId="17E7E54C" w14:textId="77777777" w:rsidR="009B7F8C" w:rsidRPr="009B7F8C" w:rsidRDefault="009B7F8C" w:rsidP="009B7F8C">
            <w:pPr>
              <w:spacing w:line="276" w:lineRule="auto"/>
              <w:rPr>
                <w:rFonts w:ascii="Times" w:eastAsia="Times" w:hAnsi="Times" w:cs="Times"/>
                <w:lang w:val="en"/>
              </w:rPr>
            </w:pPr>
            <w:r w:rsidRPr="009B7F8C">
              <w:rPr>
                <w:rFonts w:ascii="Times" w:eastAsia="Times" w:hAnsi="Times" w:cs="Times"/>
                <w:lang w:val="en"/>
              </w:rPr>
              <w:t>Population Stability Index</w:t>
            </w:r>
          </w:p>
        </w:tc>
        <w:tc>
          <w:tcPr>
            <w:tcW w:w="2202" w:type="dxa"/>
            <w:tcBorders>
              <w:top w:val="single" w:sz="4" w:space="0" w:color="000000"/>
              <w:left w:val="single" w:sz="4" w:space="0" w:color="000000"/>
              <w:bottom w:val="single" w:sz="4" w:space="0" w:color="000000"/>
              <w:right w:val="single" w:sz="4" w:space="0" w:color="000000"/>
            </w:tcBorders>
            <w:shd w:val="clear" w:color="auto" w:fill="auto"/>
            <w:tcMar>
              <w:top w:w="100" w:type="dxa"/>
              <w:left w:w="100" w:type="dxa"/>
              <w:bottom w:w="100" w:type="dxa"/>
              <w:right w:w="100" w:type="dxa"/>
            </w:tcMar>
          </w:tcPr>
          <w:p w14:paraId="36544DA1" w14:textId="77777777" w:rsidR="009B7F8C" w:rsidRPr="009B7F8C" w:rsidRDefault="009B7F8C" w:rsidP="009B7F8C">
            <w:pPr>
              <w:spacing w:line="276" w:lineRule="auto"/>
              <w:rPr>
                <w:rFonts w:ascii="Times" w:eastAsia="Times" w:hAnsi="Times" w:cs="Times"/>
                <w:lang w:val="en"/>
              </w:rPr>
            </w:pPr>
            <w:r w:rsidRPr="009B7F8C">
              <w:rPr>
                <w:rFonts w:ascii="Times" w:eastAsia="Times" w:hAnsi="Times" w:cs="Times"/>
                <w:lang w:val="en"/>
              </w:rPr>
              <w:t>PSI methodology for distribution drift detection</w:t>
            </w:r>
          </w:p>
        </w:tc>
        <w:tc>
          <w:tcPr>
            <w:tcW w:w="5327" w:type="dxa"/>
            <w:tcBorders>
              <w:top w:val="single" w:sz="4" w:space="0" w:color="000000"/>
              <w:left w:val="single" w:sz="4" w:space="0" w:color="000000"/>
              <w:bottom w:val="single" w:sz="4" w:space="0" w:color="000000"/>
              <w:right w:val="single" w:sz="4" w:space="0" w:color="000000"/>
            </w:tcBorders>
            <w:shd w:val="clear" w:color="auto" w:fill="auto"/>
            <w:tcMar>
              <w:top w:w="100" w:type="dxa"/>
              <w:left w:w="100" w:type="dxa"/>
              <w:bottom w:w="100" w:type="dxa"/>
              <w:right w:w="100" w:type="dxa"/>
            </w:tcMar>
          </w:tcPr>
          <w:p w14:paraId="5B32FC18" w14:textId="77777777" w:rsidR="009B7F8C" w:rsidRPr="009B7F8C" w:rsidRDefault="009B7F8C" w:rsidP="009B7F8C">
            <w:pPr>
              <w:spacing w:line="276" w:lineRule="auto"/>
              <w:rPr>
                <w:rFonts w:ascii="Times" w:eastAsia="Times" w:hAnsi="Times" w:cs="Times"/>
                <w:lang w:val="en"/>
              </w:rPr>
            </w:pPr>
            <w:r w:rsidRPr="009B7F8C">
              <w:rPr>
                <w:rFonts w:ascii="Times" w:eastAsia="Times" w:hAnsi="Times" w:cs="Times"/>
                <w:lang w:val="en"/>
              </w:rPr>
              <w:t xml:space="preserve">Siddiqi, N. (2006). </w:t>
            </w:r>
            <w:r w:rsidRPr="009B7F8C">
              <w:rPr>
                <w:rFonts w:ascii="Times" w:eastAsia="Times" w:hAnsi="Times" w:cs="Times"/>
                <w:i/>
                <w:iCs/>
                <w:lang w:val="en"/>
              </w:rPr>
              <w:t>Credit Risk Scorecards</w:t>
            </w:r>
          </w:p>
        </w:tc>
      </w:tr>
      <w:tr w:rsidR="009B7F8C" w14:paraId="040D7DD4" w14:textId="77777777" w:rsidTr="009B7F8C">
        <w:trPr>
          <w:trHeight w:val="1310"/>
        </w:trPr>
        <w:tc>
          <w:tcPr>
            <w:tcW w:w="1829" w:type="dxa"/>
            <w:tcBorders>
              <w:top w:val="single" w:sz="4" w:space="0" w:color="000000"/>
              <w:left w:val="single" w:sz="4" w:space="0" w:color="000000"/>
              <w:bottom w:val="single" w:sz="4" w:space="0" w:color="000000"/>
              <w:right w:val="single" w:sz="4" w:space="0" w:color="000000"/>
            </w:tcBorders>
            <w:shd w:val="clear" w:color="auto" w:fill="auto"/>
            <w:tcMar>
              <w:top w:w="100" w:type="dxa"/>
              <w:left w:w="100" w:type="dxa"/>
              <w:bottom w:w="100" w:type="dxa"/>
              <w:right w:w="100" w:type="dxa"/>
            </w:tcMar>
          </w:tcPr>
          <w:p w14:paraId="24550309" w14:textId="77777777" w:rsidR="009B7F8C" w:rsidRPr="009B7F8C" w:rsidRDefault="009B7F8C" w:rsidP="009B7F8C">
            <w:pPr>
              <w:spacing w:line="276" w:lineRule="auto"/>
              <w:rPr>
                <w:rFonts w:ascii="Times" w:eastAsia="Times" w:hAnsi="Times" w:cs="Times"/>
                <w:lang w:val="en"/>
              </w:rPr>
            </w:pPr>
            <w:r w:rsidRPr="009B7F8C">
              <w:rPr>
                <w:rFonts w:ascii="Times" w:eastAsia="Times" w:hAnsi="Times" w:cs="Times"/>
                <w:lang w:val="en"/>
              </w:rPr>
              <w:t>Imbalanced Learning</w:t>
            </w:r>
          </w:p>
        </w:tc>
        <w:tc>
          <w:tcPr>
            <w:tcW w:w="2202" w:type="dxa"/>
            <w:tcBorders>
              <w:top w:val="single" w:sz="4" w:space="0" w:color="000000"/>
              <w:left w:val="single" w:sz="4" w:space="0" w:color="000000"/>
              <w:bottom w:val="single" w:sz="4" w:space="0" w:color="000000"/>
              <w:right w:val="single" w:sz="4" w:space="0" w:color="000000"/>
            </w:tcBorders>
            <w:shd w:val="clear" w:color="auto" w:fill="auto"/>
            <w:tcMar>
              <w:top w:w="100" w:type="dxa"/>
              <w:left w:w="100" w:type="dxa"/>
              <w:bottom w:w="100" w:type="dxa"/>
              <w:right w:w="100" w:type="dxa"/>
            </w:tcMar>
          </w:tcPr>
          <w:p w14:paraId="6C6243F6" w14:textId="77777777" w:rsidR="009B7F8C" w:rsidRPr="009B7F8C" w:rsidRDefault="009B7F8C" w:rsidP="009B7F8C">
            <w:pPr>
              <w:spacing w:line="276" w:lineRule="auto"/>
              <w:rPr>
                <w:rFonts w:ascii="Times" w:eastAsia="Times" w:hAnsi="Times" w:cs="Times"/>
                <w:lang w:val="en"/>
              </w:rPr>
            </w:pPr>
            <w:r w:rsidRPr="009B7F8C">
              <w:rPr>
                <w:rFonts w:ascii="Times" w:eastAsia="Times" w:hAnsi="Times" w:cs="Times"/>
                <w:lang w:val="en"/>
              </w:rPr>
              <w:t>Techniques for handling class imbalance in fraud detection</w:t>
            </w:r>
          </w:p>
        </w:tc>
        <w:tc>
          <w:tcPr>
            <w:tcW w:w="5327" w:type="dxa"/>
            <w:tcBorders>
              <w:top w:val="single" w:sz="4" w:space="0" w:color="000000"/>
              <w:left w:val="single" w:sz="4" w:space="0" w:color="000000"/>
              <w:bottom w:val="single" w:sz="4" w:space="0" w:color="000000"/>
              <w:right w:val="single" w:sz="4" w:space="0" w:color="000000"/>
            </w:tcBorders>
            <w:shd w:val="clear" w:color="auto" w:fill="auto"/>
            <w:tcMar>
              <w:top w:w="100" w:type="dxa"/>
              <w:left w:w="100" w:type="dxa"/>
              <w:bottom w:w="100" w:type="dxa"/>
              <w:right w:w="100" w:type="dxa"/>
            </w:tcMar>
          </w:tcPr>
          <w:p w14:paraId="10D63074" w14:textId="77777777" w:rsidR="009B7F8C" w:rsidRPr="009B7F8C" w:rsidRDefault="009B7F8C" w:rsidP="009B7F8C">
            <w:pPr>
              <w:spacing w:line="276" w:lineRule="auto"/>
              <w:rPr>
                <w:rFonts w:ascii="Times" w:eastAsia="Times" w:hAnsi="Times" w:cs="Times"/>
                <w:lang w:val="en"/>
              </w:rPr>
            </w:pPr>
            <w:r w:rsidRPr="009B7F8C">
              <w:rPr>
                <w:rFonts w:ascii="Times" w:eastAsia="Times" w:hAnsi="Times" w:cs="Times"/>
                <w:lang w:val="en"/>
              </w:rPr>
              <w:t xml:space="preserve">He, H., &amp; Garcia, E. A. (2009). </w:t>
            </w:r>
            <w:r w:rsidRPr="009B7F8C">
              <w:rPr>
                <w:rFonts w:ascii="Times" w:eastAsia="Times" w:hAnsi="Times" w:cs="Times"/>
                <w:i/>
                <w:iCs/>
                <w:lang w:val="en"/>
              </w:rPr>
              <w:t>Learning from Imbalanced Data</w:t>
            </w:r>
          </w:p>
        </w:tc>
      </w:tr>
      <w:tr w:rsidR="009B7F8C" w14:paraId="01897852" w14:textId="77777777" w:rsidTr="009B7F8C">
        <w:trPr>
          <w:trHeight w:val="1040"/>
        </w:trPr>
        <w:tc>
          <w:tcPr>
            <w:tcW w:w="1829" w:type="dxa"/>
            <w:tcBorders>
              <w:top w:val="single" w:sz="4" w:space="0" w:color="000000"/>
              <w:left w:val="single" w:sz="4" w:space="0" w:color="000000"/>
              <w:bottom w:val="single" w:sz="4" w:space="0" w:color="000000"/>
              <w:right w:val="single" w:sz="4" w:space="0" w:color="000000"/>
            </w:tcBorders>
            <w:shd w:val="clear" w:color="auto" w:fill="auto"/>
            <w:tcMar>
              <w:top w:w="100" w:type="dxa"/>
              <w:left w:w="100" w:type="dxa"/>
              <w:bottom w:w="100" w:type="dxa"/>
              <w:right w:w="100" w:type="dxa"/>
            </w:tcMar>
          </w:tcPr>
          <w:p w14:paraId="14A0DD86" w14:textId="77777777" w:rsidR="009B7F8C" w:rsidRPr="009B7F8C" w:rsidRDefault="009B7F8C" w:rsidP="009B7F8C">
            <w:pPr>
              <w:spacing w:line="276" w:lineRule="auto"/>
              <w:rPr>
                <w:rFonts w:ascii="Times" w:eastAsia="Times" w:hAnsi="Times" w:cs="Times"/>
                <w:lang w:val="en"/>
              </w:rPr>
            </w:pPr>
            <w:r w:rsidRPr="009B7F8C">
              <w:rPr>
                <w:rFonts w:ascii="Times" w:eastAsia="Times" w:hAnsi="Times" w:cs="Times"/>
                <w:lang w:val="en"/>
              </w:rPr>
              <w:t>AUROC and KS-Statistic</w:t>
            </w:r>
          </w:p>
        </w:tc>
        <w:tc>
          <w:tcPr>
            <w:tcW w:w="2202" w:type="dxa"/>
            <w:tcBorders>
              <w:top w:val="single" w:sz="4" w:space="0" w:color="000000"/>
              <w:left w:val="single" w:sz="4" w:space="0" w:color="000000"/>
              <w:bottom w:val="single" w:sz="4" w:space="0" w:color="000000"/>
              <w:right w:val="single" w:sz="4" w:space="0" w:color="000000"/>
            </w:tcBorders>
            <w:shd w:val="clear" w:color="auto" w:fill="auto"/>
            <w:tcMar>
              <w:top w:w="100" w:type="dxa"/>
              <w:left w:w="100" w:type="dxa"/>
              <w:bottom w:w="100" w:type="dxa"/>
              <w:right w:w="100" w:type="dxa"/>
            </w:tcMar>
          </w:tcPr>
          <w:p w14:paraId="7A5F174C" w14:textId="77777777" w:rsidR="009B7F8C" w:rsidRPr="009B7F8C" w:rsidRDefault="009B7F8C" w:rsidP="009B7F8C">
            <w:pPr>
              <w:spacing w:line="276" w:lineRule="auto"/>
              <w:rPr>
                <w:rFonts w:ascii="Times" w:eastAsia="Times" w:hAnsi="Times" w:cs="Times"/>
                <w:lang w:val="en"/>
              </w:rPr>
            </w:pPr>
            <w:r w:rsidRPr="009B7F8C">
              <w:rPr>
                <w:rFonts w:ascii="Times" w:eastAsia="Times" w:hAnsi="Times" w:cs="Times"/>
                <w:lang w:val="en"/>
              </w:rPr>
              <w:t>Model evaluation metrics for binary classification</w:t>
            </w:r>
          </w:p>
        </w:tc>
        <w:tc>
          <w:tcPr>
            <w:tcW w:w="5327" w:type="dxa"/>
            <w:tcBorders>
              <w:top w:val="single" w:sz="4" w:space="0" w:color="000000"/>
              <w:left w:val="single" w:sz="4" w:space="0" w:color="000000"/>
              <w:bottom w:val="single" w:sz="4" w:space="0" w:color="000000"/>
              <w:right w:val="single" w:sz="4" w:space="0" w:color="000000"/>
            </w:tcBorders>
            <w:shd w:val="clear" w:color="auto" w:fill="auto"/>
            <w:tcMar>
              <w:top w:w="100" w:type="dxa"/>
              <w:left w:w="100" w:type="dxa"/>
              <w:bottom w:w="100" w:type="dxa"/>
              <w:right w:w="100" w:type="dxa"/>
            </w:tcMar>
          </w:tcPr>
          <w:p w14:paraId="2D0DB29A" w14:textId="77777777" w:rsidR="009B7F8C" w:rsidRPr="009B7F8C" w:rsidRDefault="009B7F8C" w:rsidP="009B7F8C">
            <w:pPr>
              <w:spacing w:line="276" w:lineRule="auto"/>
              <w:rPr>
                <w:rFonts w:ascii="Times" w:eastAsia="Times" w:hAnsi="Times" w:cs="Times"/>
                <w:lang w:val="en"/>
              </w:rPr>
            </w:pPr>
            <w:r w:rsidRPr="009B7F8C">
              <w:rPr>
                <w:rFonts w:ascii="Times" w:eastAsia="Times" w:hAnsi="Times" w:cs="Times"/>
                <w:lang w:val="en"/>
              </w:rPr>
              <w:t xml:space="preserve">Fawcett, T. (2006). </w:t>
            </w:r>
            <w:r w:rsidRPr="009B7F8C">
              <w:rPr>
                <w:rFonts w:ascii="Times" w:eastAsia="Times" w:hAnsi="Times" w:cs="Times"/>
                <w:i/>
                <w:iCs/>
                <w:lang w:val="en"/>
              </w:rPr>
              <w:t>An Introduction to ROC Analysis</w:t>
            </w:r>
          </w:p>
        </w:tc>
      </w:tr>
      <w:tr w:rsidR="009B7F8C" w14:paraId="1532FDEE" w14:textId="77777777" w:rsidTr="009B7F8C">
        <w:trPr>
          <w:trHeight w:val="770"/>
        </w:trPr>
        <w:tc>
          <w:tcPr>
            <w:tcW w:w="1829" w:type="dxa"/>
            <w:tcBorders>
              <w:top w:val="single" w:sz="4" w:space="0" w:color="000000"/>
              <w:left w:val="single" w:sz="4" w:space="0" w:color="000000"/>
              <w:bottom w:val="single" w:sz="4" w:space="0" w:color="000000"/>
              <w:right w:val="single" w:sz="4" w:space="0" w:color="000000"/>
            </w:tcBorders>
            <w:shd w:val="clear" w:color="auto" w:fill="auto"/>
            <w:tcMar>
              <w:top w:w="100" w:type="dxa"/>
              <w:left w:w="100" w:type="dxa"/>
              <w:bottom w:w="100" w:type="dxa"/>
              <w:right w:w="100" w:type="dxa"/>
            </w:tcMar>
          </w:tcPr>
          <w:p w14:paraId="11D98203" w14:textId="77777777" w:rsidR="009B7F8C" w:rsidRPr="009B7F8C" w:rsidRDefault="009B7F8C" w:rsidP="009B7F8C">
            <w:pPr>
              <w:spacing w:line="276" w:lineRule="auto"/>
              <w:rPr>
                <w:rFonts w:ascii="Times" w:eastAsia="Times" w:hAnsi="Times" w:cs="Times"/>
                <w:lang w:val="en"/>
              </w:rPr>
            </w:pPr>
            <w:r w:rsidRPr="009B7F8C">
              <w:rPr>
                <w:rFonts w:ascii="Times" w:eastAsia="Times" w:hAnsi="Times" w:cs="Times"/>
                <w:lang w:val="en"/>
              </w:rPr>
              <w:t>Concept Drift Literature</w:t>
            </w:r>
          </w:p>
        </w:tc>
        <w:tc>
          <w:tcPr>
            <w:tcW w:w="2202" w:type="dxa"/>
            <w:tcBorders>
              <w:top w:val="single" w:sz="4" w:space="0" w:color="000000"/>
              <w:left w:val="single" w:sz="4" w:space="0" w:color="000000"/>
              <w:bottom w:val="single" w:sz="4" w:space="0" w:color="000000"/>
              <w:right w:val="single" w:sz="4" w:space="0" w:color="000000"/>
            </w:tcBorders>
            <w:shd w:val="clear" w:color="auto" w:fill="auto"/>
            <w:tcMar>
              <w:top w:w="100" w:type="dxa"/>
              <w:left w:w="100" w:type="dxa"/>
              <w:bottom w:w="100" w:type="dxa"/>
              <w:right w:w="100" w:type="dxa"/>
            </w:tcMar>
          </w:tcPr>
          <w:p w14:paraId="605D649C" w14:textId="77777777" w:rsidR="009B7F8C" w:rsidRPr="009B7F8C" w:rsidRDefault="009B7F8C" w:rsidP="009B7F8C">
            <w:pPr>
              <w:spacing w:line="276" w:lineRule="auto"/>
              <w:rPr>
                <w:rFonts w:ascii="Times" w:eastAsia="Times" w:hAnsi="Times" w:cs="Times"/>
                <w:lang w:val="en"/>
              </w:rPr>
            </w:pPr>
            <w:r w:rsidRPr="009B7F8C">
              <w:rPr>
                <w:rFonts w:ascii="Times" w:eastAsia="Times" w:hAnsi="Times" w:cs="Times"/>
                <w:lang w:val="en"/>
              </w:rPr>
              <w:t>Survey of drift detection methods</w:t>
            </w:r>
          </w:p>
        </w:tc>
        <w:tc>
          <w:tcPr>
            <w:tcW w:w="5327" w:type="dxa"/>
            <w:tcBorders>
              <w:top w:val="single" w:sz="4" w:space="0" w:color="000000"/>
              <w:left w:val="single" w:sz="4" w:space="0" w:color="000000"/>
              <w:bottom w:val="single" w:sz="4" w:space="0" w:color="000000"/>
              <w:right w:val="single" w:sz="4" w:space="0" w:color="000000"/>
            </w:tcBorders>
            <w:shd w:val="clear" w:color="auto" w:fill="auto"/>
            <w:tcMar>
              <w:top w:w="100" w:type="dxa"/>
              <w:left w:w="100" w:type="dxa"/>
              <w:bottom w:w="100" w:type="dxa"/>
              <w:right w:w="100" w:type="dxa"/>
            </w:tcMar>
          </w:tcPr>
          <w:p w14:paraId="79E9B0DD" w14:textId="77777777" w:rsidR="009B7F8C" w:rsidRPr="009B7F8C" w:rsidRDefault="009B7F8C" w:rsidP="009B7F8C">
            <w:pPr>
              <w:spacing w:line="276" w:lineRule="auto"/>
              <w:rPr>
                <w:rFonts w:ascii="Times" w:eastAsia="Times" w:hAnsi="Times" w:cs="Times"/>
                <w:lang w:val="en"/>
              </w:rPr>
            </w:pPr>
            <w:r w:rsidRPr="009B7F8C">
              <w:rPr>
                <w:rFonts w:ascii="Times" w:eastAsia="Times" w:hAnsi="Times" w:cs="Times"/>
                <w:lang w:val="en"/>
              </w:rPr>
              <w:t xml:space="preserve">Gama, J. et al. (2014). </w:t>
            </w:r>
            <w:r w:rsidRPr="009B7F8C">
              <w:rPr>
                <w:rFonts w:ascii="Times" w:eastAsia="Times" w:hAnsi="Times" w:cs="Times"/>
                <w:i/>
                <w:iCs/>
                <w:lang w:val="en"/>
              </w:rPr>
              <w:t>A Survey on Concept Drift Adaptation</w:t>
            </w:r>
          </w:p>
        </w:tc>
      </w:tr>
      <w:bookmarkEnd w:id="6"/>
      <w:bookmarkEnd w:id="7"/>
    </w:tbl>
    <w:p w14:paraId="342F960E" w14:textId="4CCC00E2" w:rsidR="00EC758C" w:rsidRPr="009B7F8C" w:rsidRDefault="00EC758C" w:rsidP="009B7F8C">
      <w:pPr>
        <w:pStyle w:val="Section1"/>
        <w:numPr>
          <w:ilvl w:val="0"/>
          <w:numId w:val="0"/>
        </w:numPr>
        <w:tabs>
          <w:tab w:val="left" w:pos="585"/>
        </w:tabs>
        <w:spacing w:after="0"/>
        <w:ind w:left="585"/>
        <w:jc w:val="both"/>
        <w:rPr>
          <w:color w:val="C00000"/>
          <w:sz w:val="24"/>
          <w:szCs w:val="24"/>
        </w:rPr>
      </w:pPr>
    </w:p>
    <w:p w14:paraId="209C5FB2" w14:textId="3243BB69" w:rsidR="00EC758C" w:rsidRDefault="00757991" w:rsidP="007C70CB">
      <w:pPr>
        <w:pStyle w:val="Section1"/>
        <w:numPr>
          <w:ilvl w:val="0"/>
          <w:numId w:val="32"/>
        </w:numPr>
        <w:tabs>
          <w:tab w:val="left" w:pos="585"/>
        </w:tabs>
        <w:spacing w:after="0"/>
        <w:jc w:val="both"/>
        <w:rPr>
          <w:color w:val="C00000"/>
          <w:sz w:val="24"/>
          <w:szCs w:val="24"/>
        </w:rPr>
      </w:pPr>
      <w:bookmarkStart w:id="8" w:name="_Toc20911170"/>
      <w:bookmarkStart w:id="9" w:name="_Toc45094421"/>
      <w:bookmarkStart w:id="10" w:name="_Toc231382589"/>
      <w:r>
        <w:rPr>
          <w:color w:val="C00000"/>
          <w:sz w:val="24"/>
          <w:szCs w:val="24"/>
        </w:rPr>
        <w:t>Overall Description</w:t>
      </w:r>
      <w:bookmarkStart w:id="11" w:name="_Toc20911171"/>
      <w:bookmarkStart w:id="12" w:name="_Toc45094422"/>
      <w:bookmarkEnd w:id="8"/>
      <w:bookmarkEnd w:id="9"/>
      <w:bookmarkEnd w:id="10"/>
    </w:p>
    <w:p w14:paraId="2A0FE384" w14:textId="0FB8164C" w:rsidR="00EC758C" w:rsidRDefault="00757991" w:rsidP="007C70CB">
      <w:pPr>
        <w:pStyle w:val="Section1"/>
        <w:numPr>
          <w:ilvl w:val="1"/>
          <w:numId w:val="32"/>
        </w:numPr>
        <w:tabs>
          <w:tab w:val="left" w:pos="862"/>
        </w:tabs>
        <w:spacing w:after="0"/>
        <w:jc w:val="both"/>
        <w:rPr>
          <w:sz w:val="24"/>
          <w:szCs w:val="24"/>
          <w:lang w:bidi="hi-IN"/>
        </w:rPr>
      </w:pPr>
      <w:bookmarkStart w:id="13" w:name="_Toc231382590"/>
      <w:r>
        <w:rPr>
          <w:sz w:val="24"/>
          <w:szCs w:val="24"/>
        </w:rPr>
        <w:t>Project/Product Perspective</w:t>
      </w:r>
      <w:bookmarkStart w:id="14" w:name="_Toc45094423"/>
      <w:bookmarkEnd w:id="11"/>
      <w:bookmarkEnd w:id="12"/>
      <w:bookmarkEnd w:id="13"/>
    </w:p>
    <w:p w14:paraId="3E980D1B" w14:textId="77777777" w:rsidR="00811C0E" w:rsidRPr="00811C0E" w:rsidRDefault="00757991" w:rsidP="00811C0E">
      <w:pPr>
        <w:spacing w:before="100" w:beforeAutospacing="1" w:after="100" w:afterAutospacing="1"/>
        <w:ind w:left="720"/>
        <w:rPr>
          <w:rFonts w:eastAsia="Times New Roman"/>
          <w:lang w:val="en-IN" w:eastAsia="en-IN" w:bidi="hi-IN"/>
        </w:rPr>
      </w:pPr>
      <w:r w:rsidRPr="00811C0E">
        <w:rPr>
          <w:rFonts w:eastAsia="Times New Roman"/>
          <w:lang w:val="en-IN" w:eastAsia="en-IN" w:bidi="hi-IN"/>
        </w:rPr>
        <w:t>The Fraud Detection System with Concept Drift Handling is a dynamic, machine-learning-driven middleware solution designed to integrate directly into a financial institution’s payment processing pipeline.</w:t>
      </w:r>
    </w:p>
    <w:p w14:paraId="6A3B8997" w14:textId="77777777" w:rsidR="00EC758C" w:rsidRDefault="00811C0E" w:rsidP="00B25DC4">
      <w:pPr>
        <w:spacing w:before="100" w:beforeAutospacing="1" w:after="100" w:afterAutospacing="1"/>
        <w:ind w:left="720"/>
        <w:rPr>
          <w:b/>
        </w:rPr>
      </w:pPr>
      <w:r w:rsidRPr="00811C0E">
        <w:rPr>
          <w:rFonts w:eastAsia="Times New Roman"/>
          <w:lang w:val="en-IN" w:eastAsia="en-IN" w:bidi="hi-IN"/>
        </w:rPr>
        <w:t xml:space="preserve">Unlike traditional static rule-based engines or frozen ML models that rapidly lose accuracy as fraudsters change their </w:t>
      </w:r>
      <w:r>
        <w:rPr>
          <w:rFonts w:eastAsia="Times New Roman"/>
          <w:lang w:val="en-IN" w:eastAsia="en-IN" w:bidi="hi-IN"/>
        </w:rPr>
        <w:t>behaviour</w:t>
      </w:r>
      <w:r w:rsidRPr="00811C0E">
        <w:rPr>
          <w:rFonts w:eastAsia="Times New Roman"/>
          <w:lang w:val="en-IN" w:eastAsia="en-IN" w:bidi="hi-IN"/>
        </w:rPr>
        <w:t xml:space="preserve">, this system operates as a continuous, </w:t>
      </w:r>
      <w:r w:rsidRPr="00811C0E">
        <w:rPr>
          <w:rFonts w:eastAsia="Times New Roman"/>
          <w:lang w:val="en-IN" w:eastAsia="en-IN" w:bidi="hi-IN"/>
        </w:rPr>
        <w:lastRenderedPageBreak/>
        <w:t>self-monitoring loop. It acts as an intelligent inference layer between the transaction gateway and the core banking ledger. By continuously monitoring input distributions and model performance in production, the system automatically triggers retraining pipelines when degradation is detected, ensuring the fraud detection mechanism evolves synchronously with emerging threats while requiring minimal manual intervention.</w:t>
      </w:r>
    </w:p>
    <w:p w14:paraId="091A5C52" w14:textId="77777777" w:rsidR="00EC758C" w:rsidRDefault="00EC758C">
      <w:pPr>
        <w:pStyle w:val="Section1"/>
        <w:numPr>
          <w:ilvl w:val="0"/>
          <w:numId w:val="0"/>
        </w:numPr>
        <w:spacing w:after="0"/>
        <w:ind w:left="90"/>
        <w:jc w:val="both"/>
        <w:rPr>
          <w:b w:val="0"/>
          <w:sz w:val="24"/>
          <w:szCs w:val="24"/>
        </w:rPr>
      </w:pPr>
    </w:p>
    <w:p w14:paraId="53546FEF" w14:textId="01ACF5E3" w:rsidR="00EC758C" w:rsidRDefault="007C70CB" w:rsidP="007C70CB">
      <w:pPr>
        <w:pStyle w:val="Section1"/>
        <w:numPr>
          <w:ilvl w:val="1"/>
          <w:numId w:val="32"/>
        </w:numPr>
        <w:tabs>
          <w:tab w:val="left" w:pos="862"/>
        </w:tabs>
        <w:spacing w:after="0"/>
        <w:jc w:val="both"/>
        <w:rPr>
          <w:sz w:val="24"/>
          <w:szCs w:val="24"/>
        </w:rPr>
      </w:pPr>
      <w:bookmarkStart w:id="15" w:name="_Toc231382591"/>
      <w:r>
        <w:rPr>
          <w:sz w:val="24"/>
          <w:szCs w:val="24"/>
        </w:rPr>
        <w:t>Project/</w:t>
      </w:r>
      <w:r w:rsidR="00757991">
        <w:rPr>
          <w:sz w:val="24"/>
          <w:szCs w:val="24"/>
        </w:rPr>
        <w:t>Product Functions</w:t>
      </w:r>
      <w:bookmarkEnd w:id="14"/>
      <w:bookmarkEnd w:id="15"/>
    </w:p>
    <w:p w14:paraId="6956FBDD" w14:textId="77777777" w:rsidR="00B25DC4" w:rsidRPr="00B25DC4" w:rsidRDefault="00757991" w:rsidP="00B25DC4">
      <w:pPr>
        <w:spacing w:before="100" w:beforeAutospacing="1" w:after="100" w:afterAutospacing="1"/>
        <w:rPr>
          <w:rFonts w:eastAsia="Times New Roman"/>
          <w:lang w:val="en-IN" w:eastAsia="en-IN" w:bidi="hi-IN"/>
        </w:rPr>
      </w:pPr>
      <w:r w:rsidRPr="00B25DC4">
        <w:rPr>
          <w:rFonts w:eastAsia="Times New Roman"/>
          <w:lang w:val="en-IN" w:eastAsia="en-IN" w:bidi="hi-IN"/>
        </w:rPr>
        <w:t>The system comprises the following primary functional modules:</w:t>
      </w:r>
    </w:p>
    <w:p w14:paraId="49093789" w14:textId="77777777" w:rsidR="00B25DC4" w:rsidRPr="00B25DC4" w:rsidRDefault="00757991" w:rsidP="00B25DC4">
      <w:pPr>
        <w:numPr>
          <w:ilvl w:val="0"/>
          <w:numId w:val="17"/>
        </w:numPr>
        <w:spacing w:before="100" w:beforeAutospacing="1" w:after="100" w:afterAutospacing="1"/>
        <w:rPr>
          <w:rFonts w:eastAsia="Times New Roman"/>
          <w:lang w:val="en-IN" w:eastAsia="en-IN" w:bidi="hi-IN"/>
        </w:rPr>
      </w:pPr>
      <w:r w:rsidRPr="00B25DC4">
        <w:rPr>
          <w:rFonts w:eastAsia="Times New Roman"/>
          <w:b/>
          <w:bCs/>
          <w:lang w:val="en-IN" w:eastAsia="en-IN" w:bidi="hi-IN"/>
        </w:rPr>
        <w:t>Real-Time Feature Engineering:</w:t>
      </w:r>
      <w:r w:rsidRPr="00B25DC4">
        <w:rPr>
          <w:rFonts w:eastAsia="Times New Roman"/>
          <w:lang w:val="en-IN" w:eastAsia="en-IN" w:bidi="hi-IN"/>
        </w:rPr>
        <w:t xml:space="preserve"> Ingests raw transaction data and computes streaming features with low latency, including transaction velocity (counts/amounts over time windows), geographical anomalies (IP/shipping mismatches), device fingerprinting, and time-of-day risk scoring.</w:t>
      </w:r>
    </w:p>
    <w:p w14:paraId="01A44BFB" w14:textId="77777777" w:rsidR="00B25DC4" w:rsidRPr="00B25DC4" w:rsidRDefault="00757991" w:rsidP="00B25DC4">
      <w:pPr>
        <w:numPr>
          <w:ilvl w:val="0"/>
          <w:numId w:val="17"/>
        </w:numPr>
        <w:spacing w:before="100" w:beforeAutospacing="1" w:after="100" w:afterAutospacing="1"/>
        <w:rPr>
          <w:rFonts w:eastAsia="Times New Roman"/>
          <w:lang w:val="en-IN" w:eastAsia="en-IN" w:bidi="hi-IN"/>
        </w:rPr>
      </w:pPr>
      <w:r w:rsidRPr="00B25DC4">
        <w:rPr>
          <w:rFonts w:eastAsia="Times New Roman"/>
          <w:b/>
          <w:bCs/>
          <w:lang w:val="en-IN" w:eastAsia="en-IN" w:bidi="hi-IN"/>
        </w:rPr>
        <w:t>Cost-Sensitive Fraud Classification:</w:t>
      </w:r>
      <w:r w:rsidRPr="00B25DC4">
        <w:rPr>
          <w:rFonts w:eastAsia="Times New Roman"/>
          <w:lang w:val="en-IN" w:eastAsia="en-IN" w:bidi="hi-IN"/>
        </w:rPr>
        <w:t xml:space="preserve"> Evaluates transactions using an </w:t>
      </w:r>
      <w:proofErr w:type="spellStart"/>
      <w:r w:rsidRPr="00B25DC4">
        <w:rPr>
          <w:rFonts w:eastAsia="Times New Roman"/>
          <w:lang w:val="en-IN" w:eastAsia="en-IN" w:bidi="hi-IN"/>
        </w:rPr>
        <w:t>XGBoost</w:t>
      </w:r>
      <w:proofErr w:type="spellEnd"/>
      <w:r w:rsidRPr="00B25DC4">
        <w:rPr>
          <w:rFonts w:eastAsia="Times New Roman"/>
          <w:lang w:val="en-IN" w:eastAsia="en-IN" w:bidi="hi-IN"/>
        </w:rPr>
        <w:t xml:space="preserve"> gradient boosting model specifically tuned for extreme class imbalance. The model </w:t>
      </w:r>
      <w:r>
        <w:rPr>
          <w:rFonts w:eastAsia="Times New Roman"/>
          <w:lang w:val="en-IN" w:eastAsia="en-IN" w:bidi="hi-IN"/>
        </w:rPr>
        <w:t>penalises</w:t>
      </w:r>
      <w:r w:rsidRPr="00B25DC4">
        <w:rPr>
          <w:rFonts w:eastAsia="Times New Roman"/>
          <w:lang w:val="en-IN" w:eastAsia="en-IN" w:bidi="hi-IN"/>
        </w:rPr>
        <w:t xml:space="preserve"> false negatives (missed fraud) significantly more than false positives to protect financial assets.</w:t>
      </w:r>
    </w:p>
    <w:p w14:paraId="17037B0F" w14:textId="77777777" w:rsidR="00B25DC4" w:rsidRPr="00B25DC4" w:rsidRDefault="00757991" w:rsidP="00B25DC4">
      <w:pPr>
        <w:numPr>
          <w:ilvl w:val="0"/>
          <w:numId w:val="17"/>
        </w:numPr>
        <w:spacing w:before="100" w:beforeAutospacing="1" w:after="100" w:afterAutospacing="1"/>
        <w:rPr>
          <w:rFonts w:eastAsia="Times New Roman"/>
          <w:lang w:val="en-IN" w:eastAsia="en-IN" w:bidi="hi-IN"/>
        </w:rPr>
      </w:pPr>
      <w:r w:rsidRPr="00B25DC4">
        <w:rPr>
          <w:rFonts w:eastAsia="Times New Roman"/>
          <w:b/>
          <w:bCs/>
          <w:lang w:val="en-IN" w:eastAsia="en-IN" w:bidi="hi-IN"/>
        </w:rPr>
        <w:t>Concept Drift Detection (Input Monitoring):</w:t>
      </w:r>
      <w:r w:rsidRPr="00B25DC4">
        <w:rPr>
          <w:rFonts w:eastAsia="Times New Roman"/>
          <w:lang w:val="en-IN" w:eastAsia="en-IN" w:bidi="hi-IN"/>
        </w:rPr>
        <w:t xml:space="preserve"> Continuously calculates the Population Stability Index (PSI) on incoming feature distributions compared to the training baseline to detect shifts in user or fraudster </w:t>
      </w:r>
      <w:r>
        <w:rPr>
          <w:rFonts w:eastAsia="Times New Roman"/>
          <w:lang w:val="en-IN" w:eastAsia="en-IN" w:bidi="hi-IN"/>
        </w:rPr>
        <w:t>behaviour</w:t>
      </w:r>
      <w:r w:rsidRPr="00B25DC4">
        <w:rPr>
          <w:rFonts w:eastAsia="Times New Roman"/>
          <w:lang w:val="en-IN" w:eastAsia="en-IN" w:bidi="hi-IN"/>
        </w:rPr>
        <w:t>.</w:t>
      </w:r>
    </w:p>
    <w:p w14:paraId="7B949BA1" w14:textId="77777777" w:rsidR="00B25DC4" w:rsidRPr="00B25DC4" w:rsidRDefault="00757991" w:rsidP="00B25DC4">
      <w:pPr>
        <w:numPr>
          <w:ilvl w:val="0"/>
          <w:numId w:val="17"/>
        </w:numPr>
        <w:spacing w:before="100" w:beforeAutospacing="1" w:after="100" w:afterAutospacing="1"/>
        <w:rPr>
          <w:rFonts w:eastAsia="Times New Roman"/>
          <w:lang w:val="en-IN" w:eastAsia="en-IN" w:bidi="hi-IN"/>
        </w:rPr>
      </w:pPr>
      <w:r w:rsidRPr="00B25DC4">
        <w:rPr>
          <w:rFonts w:eastAsia="Times New Roman"/>
          <w:b/>
          <w:bCs/>
          <w:lang w:val="en-IN" w:eastAsia="en-IN" w:bidi="hi-IN"/>
        </w:rPr>
        <w:t>Live Performance Tracking:</w:t>
      </w:r>
      <w:r w:rsidRPr="00B25DC4">
        <w:rPr>
          <w:rFonts w:eastAsia="Times New Roman"/>
          <w:lang w:val="en-IN" w:eastAsia="en-IN" w:bidi="hi-IN"/>
        </w:rPr>
        <w:t xml:space="preserve"> Monitors real-time predictive degradation by asynchronously calculating the Area Under the Receiver Operating Characteristic (AUROC) curve and Kolmogorov-Smirnov (KS) statistic based on delayed transaction feedback (e.g., chargebacks).</w:t>
      </w:r>
    </w:p>
    <w:p w14:paraId="0F236923" w14:textId="77777777" w:rsidR="00B25DC4" w:rsidRPr="00B25DC4" w:rsidRDefault="00757991" w:rsidP="00B25DC4">
      <w:pPr>
        <w:numPr>
          <w:ilvl w:val="0"/>
          <w:numId w:val="17"/>
        </w:numPr>
        <w:spacing w:before="100" w:beforeAutospacing="1" w:after="100" w:afterAutospacing="1"/>
        <w:rPr>
          <w:rFonts w:eastAsia="Times New Roman"/>
          <w:lang w:val="en-IN" w:eastAsia="en-IN" w:bidi="hi-IN"/>
        </w:rPr>
      </w:pPr>
      <w:r w:rsidRPr="00B25DC4">
        <w:rPr>
          <w:rFonts w:eastAsia="Times New Roman"/>
          <w:b/>
          <w:bCs/>
          <w:lang w:val="en-IN" w:eastAsia="en-IN" w:bidi="hi-IN"/>
        </w:rPr>
        <w:t>Automated Retraining Orchestrator:</w:t>
      </w:r>
      <w:r w:rsidRPr="00B25DC4">
        <w:rPr>
          <w:rFonts w:eastAsia="Times New Roman"/>
          <w:lang w:val="en-IN" w:eastAsia="en-IN" w:bidi="hi-IN"/>
        </w:rPr>
        <w:t xml:space="preserve"> Automatically initiates a data-fetching and model-retraining pipeline when PSI or performance metrics breach predefined safety thresholds.</w:t>
      </w:r>
    </w:p>
    <w:p w14:paraId="5C852653" w14:textId="77777777" w:rsidR="00B25DC4" w:rsidRPr="00B25DC4" w:rsidRDefault="00757991" w:rsidP="00B25DC4">
      <w:pPr>
        <w:numPr>
          <w:ilvl w:val="0"/>
          <w:numId w:val="17"/>
        </w:numPr>
        <w:spacing w:before="100" w:beforeAutospacing="1" w:after="100" w:afterAutospacing="1"/>
        <w:rPr>
          <w:rFonts w:eastAsia="Times New Roman"/>
          <w:lang w:val="en-IN" w:eastAsia="en-IN" w:bidi="hi-IN"/>
        </w:rPr>
      </w:pPr>
      <w:r w:rsidRPr="00B25DC4">
        <w:rPr>
          <w:rFonts w:eastAsia="Times New Roman"/>
          <w:b/>
          <w:bCs/>
          <w:lang w:val="en-IN" w:eastAsia="en-IN" w:bidi="hi-IN"/>
        </w:rPr>
        <w:t>Champion-Challenger Evaluation:</w:t>
      </w:r>
      <w:r w:rsidRPr="00B25DC4">
        <w:rPr>
          <w:rFonts w:eastAsia="Times New Roman"/>
          <w:lang w:val="en-IN" w:eastAsia="en-IN" w:bidi="hi-IN"/>
        </w:rPr>
        <w:t xml:space="preserve"> Deploys the newly trained model (Challenger) in a shadow mode alongside the production model (Champion) to conduct A/B testing, automatically promoting the Challenger if it proves statistically superior without regressions.</w:t>
      </w:r>
    </w:p>
    <w:p w14:paraId="7B1C2A58" w14:textId="77777777" w:rsidR="003F4C02" w:rsidRDefault="00757991" w:rsidP="003F4C02">
      <w:pPr>
        <w:jc w:val="both"/>
        <w:rPr>
          <w:b/>
          <w:bCs/>
          <w:lang w:val="en-IN"/>
        </w:rPr>
      </w:pPr>
      <w:r>
        <w:rPr>
          <w:bCs/>
        </w:rPr>
        <w:t xml:space="preserve">     </w:t>
      </w:r>
      <w:r w:rsidRPr="003F4C02">
        <w:rPr>
          <w:b/>
          <w:bCs/>
          <w:lang w:val="en-IN"/>
        </w:rPr>
        <w:t>User Classes and Characteristics</w:t>
      </w:r>
    </w:p>
    <w:p w14:paraId="02917D44" w14:textId="77777777" w:rsidR="003276A4" w:rsidRPr="003F4C02" w:rsidRDefault="003276A4" w:rsidP="003F4C02">
      <w:pPr>
        <w:jc w:val="both"/>
        <w:rPr>
          <w:b/>
          <w:bCs/>
          <w:lang w:val="en-IN"/>
        </w:rPr>
      </w:pPr>
    </w:p>
    <w:p w14:paraId="227F4098" w14:textId="77777777" w:rsidR="003F4C02" w:rsidRDefault="00757991" w:rsidP="003276A4">
      <w:pPr>
        <w:ind w:left="360"/>
        <w:jc w:val="both"/>
        <w:rPr>
          <w:bCs/>
          <w:lang w:val="en-IN"/>
        </w:rPr>
      </w:pPr>
      <w:r w:rsidRPr="003F4C02">
        <w:rPr>
          <w:b/>
          <w:bCs/>
          <w:lang w:val="en-IN"/>
        </w:rPr>
        <w:t>Data Scientists / Machine Learning Engineers:</w:t>
      </w:r>
      <w:r w:rsidRPr="003F4C02">
        <w:rPr>
          <w:bCs/>
          <w:lang w:val="en-IN"/>
        </w:rPr>
        <w:t xml:space="preserve"> This technical user group is responsible </w:t>
      </w:r>
      <w:r>
        <w:rPr>
          <w:bCs/>
          <w:lang w:val="en-IN"/>
        </w:rPr>
        <w:t xml:space="preserve">    </w:t>
      </w:r>
      <w:r w:rsidRPr="003F4C02">
        <w:rPr>
          <w:bCs/>
          <w:lang w:val="en-IN"/>
        </w:rPr>
        <w:t xml:space="preserve">for developing, tuning, and maintaining the offline fraud detection pipeline. They </w:t>
      </w:r>
      <w:proofErr w:type="gramStart"/>
      <w:r w:rsidRPr="003F4C02">
        <w:rPr>
          <w:bCs/>
          <w:lang w:val="en-IN"/>
        </w:rPr>
        <w:t xml:space="preserve">interact </w:t>
      </w:r>
      <w:r>
        <w:rPr>
          <w:bCs/>
          <w:lang w:val="en-IN"/>
        </w:rPr>
        <w:t xml:space="preserve"> </w:t>
      </w:r>
      <w:r w:rsidRPr="003F4C02">
        <w:rPr>
          <w:bCs/>
          <w:lang w:val="en-IN"/>
        </w:rPr>
        <w:t>directly</w:t>
      </w:r>
      <w:proofErr w:type="gramEnd"/>
      <w:r w:rsidRPr="003F4C02">
        <w:rPr>
          <w:bCs/>
          <w:lang w:val="en-IN"/>
        </w:rPr>
        <w:t xml:space="preserve"> with the Python codebase, configure the </w:t>
      </w:r>
      <w:proofErr w:type="spellStart"/>
      <w:r w:rsidRPr="003F4C02">
        <w:rPr>
          <w:bCs/>
          <w:lang w:val="en-IN"/>
        </w:rPr>
        <w:t>XGBoost</w:t>
      </w:r>
      <w:proofErr w:type="spellEnd"/>
      <w:r w:rsidRPr="003F4C02">
        <w:rPr>
          <w:bCs/>
          <w:lang w:val="en-IN"/>
        </w:rPr>
        <w:t xml:space="preserve"> cost-sensitive learning parameters, </w:t>
      </w:r>
      <w:r>
        <w:rPr>
          <w:bCs/>
          <w:lang w:val="en-IN"/>
        </w:rPr>
        <w:t xml:space="preserve"> </w:t>
      </w:r>
      <w:r w:rsidRPr="003F4C02">
        <w:rPr>
          <w:bCs/>
          <w:lang w:val="en-IN"/>
        </w:rPr>
        <w:t xml:space="preserve">and adjust the Population Stability Index (PSI) thresholds for drift detection. They possess strong programming skills in Python and are highly familiar with navigating </w:t>
      </w:r>
      <w:proofErr w:type="spellStart"/>
      <w:proofErr w:type="gramStart"/>
      <w:r w:rsidRPr="003F4C02">
        <w:rPr>
          <w:bCs/>
          <w:lang w:val="en-IN"/>
        </w:rPr>
        <w:t>Jupyter</w:t>
      </w:r>
      <w:proofErr w:type="spellEnd"/>
      <w:r w:rsidRPr="003F4C02">
        <w:rPr>
          <w:bCs/>
          <w:lang w:val="en-IN"/>
        </w:rPr>
        <w:t xml:space="preserve"> </w:t>
      </w:r>
      <w:r>
        <w:rPr>
          <w:bCs/>
          <w:lang w:val="en-IN"/>
        </w:rPr>
        <w:t xml:space="preserve"> </w:t>
      </w:r>
      <w:r w:rsidRPr="003F4C02">
        <w:rPr>
          <w:bCs/>
          <w:lang w:val="en-IN"/>
        </w:rPr>
        <w:t>Notebooks</w:t>
      </w:r>
      <w:proofErr w:type="gramEnd"/>
      <w:r w:rsidRPr="003F4C02">
        <w:rPr>
          <w:bCs/>
          <w:lang w:val="en-IN"/>
        </w:rPr>
        <w:t xml:space="preserve">. </w:t>
      </w:r>
    </w:p>
    <w:p w14:paraId="06DDC51E" w14:textId="77777777" w:rsidR="003276A4" w:rsidRPr="003F4C02" w:rsidRDefault="003276A4" w:rsidP="003276A4">
      <w:pPr>
        <w:ind w:left="360"/>
        <w:jc w:val="both"/>
        <w:rPr>
          <w:bCs/>
          <w:lang w:val="en-IN"/>
        </w:rPr>
      </w:pPr>
    </w:p>
    <w:p w14:paraId="04DFB55E" w14:textId="77777777" w:rsidR="003F4C02" w:rsidRDefault="00757991" w:rsidP="003F4C02">
      <w:pPr>
        <w:ind w:left="360"/>
        <w:jc w:val="both"/>
        <w:rPr>
          <w:bCs/>
          <w:lang w:val="en-IN"/>
        </w:rPr>
      </w:pPr>
      <w:r w:rsidRPr="003F4C02">
        <w:rPr>
          <w:b/>
          <w:bCs/>
          <w:lang w:val="en-IN"/>
        </w:rPr>
        <w:t>Risk Analysts:</w:t>
      </w:r>
      <w:r w:rsidRPr="003F4C02">
        <w:rPr>
          <w:bCs/>
          <w:lang w:val="en-IN"/>
        </w:rPr>
        <w:t xml:space="preserve"> These users focus primarily on the output of the monitoring and visualization layers rather than the raw code. They </w:t>
      </w:r>
      <w:proofErr w:type="spellStart"/>
      <w:r w:rsidRPr="003F4C02">
        <w:rPr>
          <w:bCs/>
          <w:lang w:val="en-IN"/>
        </w:rPr>
        <w:t>analyze</w:t>
      </w:r>
      <w:proofErr w:type="spellEnd"/>
      <w:r w:rsidRPr="003F4C02">
        <w:rPr>
          <w:bCs/>
          <w:lang w:val="en-IN"/>
        </w:rPr>
        <w:t xml:space="preserve"> the generated Matplotlib and Seaborn plots to track AUROC and KS-statistic trends, review PSI drift visualizations, and interpret the final summary reports to understand shifts in fraudster </w:t>
      </w:r>
      <w:proofErr w:type="spellStart"/>
      <w:r w:rsidRPr="003F4C02">
        <w:rPr>
          <w:bCs/>
          <w:lang w:val="en-IN"/>
        </w:rPr>
        <w:t>behavior</w:t>
      </w:r>
      <w:proofErr w:type="spellEnd"/>
      <w:r w:rsidRPr="003F4C02">
        <w:rPr>
          <w:bCs/>
          <w:lang w:val="en-IN"/>
        </w:rPr>
        <w:t xml:space="preserve">. </w:t>
      </w:r>
    </w:p>
    <w:p w14:paraId="153D83BC" w14:textId="77777777" w:rsidR="003276A4" w:rsidRPr="003F4C02" w:rsidRDefault="003276A4" w:rsidP="003F4C02">
      <w:pPr>
        <w:ind w:left="360"/>
        <w:jc w:val="both"/>
        <w:rPr>
          <w:bCs/>
          <w:lang w:val="en-IN"/>
        </w:rPr>
      </w:pPr>
    </w:p>
    <w:p w14:paraId="73F379B1" w14:textId="77777777" w:rsidR="003F4C02" w:rsidRPr="003F4C02" w:rsidRDefault="00757991" w:rsidP="003F4C02">
      <w:pPr>
        <w:ind w:left="360"/>
        <w:jc w:val="both"/>
        <w:rPr>
          <w:bCs/>
          <w:lang w:val="en-IN"/>
        </w:rPr>
      </w:pPr>
      <w:r w:rsidRPr="003F4C02">
        <w:rPr>
          <w:b/>
          <w:bCs/>
          <w:lang w:val="en-IN"/>
        </w:rPr>
        <w:lastRenderedPageBreak/>
        <w:t>Project Evaluators:</w:t>
      </w:r>
      <w:r w:rsidRPr="003F4C02">
        <w:rPr>
          <w:bCs/>
          <w:lang w:val="en-IN"/>
        </w:rPr>
        <w:t xml:space="preserve"> Because this is an academic or evaluated project, evaluators will assess the system for modularity, explainability, and reproducibility. They will likely pull the code from GitHub, run the pipeline on their local machines to verify that the same results occur on rerun, and review the final presentation in PowerPoint.</w:t>
      </w:r>
    </w:p>
    <w:p w14:paraId="5E90768E" w14:textId="77777777" w:rsidR="00EC758C" w:rsidRPr="00626541" w:rsidRDefault="00EC758C" w:rsidP="00B25DC4">
      <w:pPr>
        <w:ind w:left="720"/>
        <w:jc w:val="both"/>
        <w:rPr>
          <w:bCs/>
        </w:rPr>
      </w:pPr>
    </w:p>
    <w:p w14:paraId="67211E25" w14:textId="77777777" w:rsidR="00EC758C" w:rsidRDefault="00EC758C">
      <w:pPr>
        <w:ind w:left="720"/>
        <w:jc w:val="both"/>
        <w:rPr>
          <w:b/>
        </w:rPr>
      </w:pPr>
    </w:p>
    <w:p w14:paraId="7C8E553E" w14:textId="77777777" w:rsidR="00EC758C" w:rsidRPr="00D91A53" w:rsidRDefault="00EC758C" w:rsidP="00D91A53">
      <w:pPr>
        <w:pStyle w:val="Section1"/>
        <w:numPr>
          <w:ilvl w:val="0"/>
          <w:numId w:val="0"/>
        </w:numPr>
        <w:tabs>
          <w:tab w:val="left" w:pos="720"/>
          <w:tab w:val="left" w:pos="862"/>
        </w:tabs>
        <w:spacing w:after="0"/>
        <w:jc w:val="both"/>
        <w:rPr>
          <w:sz w:val="24"/>
          <w:szCs w:val="24"/>
        </w:rPr>
      </w:pPr>
    </w:p>
    <w:p w14:paraId="7B6929A0" w14:textId="77777777" w:rsidR="00EC758C" w:rsidRDefault="00757991" w:rsidP="007C70CB">
      <w:pPr>
        <w:pStyle w:val="Section1"/>
        <w:numPr>
          <w:ilvl w:val="1"/>
          <w:numId w:val="32"/>
        </w:numPr>
        <w:tabs>
          <w:tab w:val="left" w:pos="862"/>
        </w:tabs>
        <w:spacing w:after="0"/>
        <w:jc w:val="both"/>
        <w:rPr>
          <w:sz w:val="24"/>
          <w:szCs w:val="24"/>
        </w:rPr>
      </w:pPr>
      <w:bookmarkStart w:id="16" w:name="_Toc45094425"/>
      <w:bookmarkStart w:id="17" w:name="_Toc20911174"/>
      <w:bookmarkStart w:id="18" w:name="_Toc231382592"/>
      <w:r>
        <w:rPr>
          <w:sz w:val="24"/>
          <w:szCs w:val="24"/>
        </w:rPr>
        <w:t>Operating Environment</w:t>
      </w:r>
      <w:bookmarkEnd w:id="16"/>
      <w:bookmarkEnd w:id="17"/>
      <w:bookmarkEnd w:id="18"/>
    </w:p>
    <w:p w14:paraId="0C6ED3F1" w14:textId="77777777" w:rsidR="00B25DC4" w:rsidRDefault="00EC758C" w:rsidP="007C70CB">
      <w:pPr>
        <w:pStyle w:val="Section1"/>
        <w:numPr>
          <w:ilvl w:val="2"/>
          <w:numId w:val="32"/>
        </w:numPr>
        <w:spacing w:after="0"/>
        <w:jc w:val="both"/>
        <w:rPr>
          <w:sz w:val="24"/>
          <w:szCs w:val="24"/>
        </w:rPr>
      </w:pPr>
      <w:bookmarkStart w:id="19" w:name="_Toc231382593"/>
      <w:bookmarkStart w:id="20" w:name="_Toc20911175"/>
      <w:r>
        <w:rPr>
          <w:sz w:val="24"/>
          <w:szCs w:val="24"/>
        </w:rPr>
        <w:t>Serve</w:t>
      </w:r>
      <w:r w:rsidR="00757991">
        <w:rPr>
          <w:sz w:val="24"/>
          <w:szCs w:val="24"/>
        </w:rPr>
        <w:t>r</w:t>
      </w:r>
      <w:bookmarkEnd w:id="19"/>
    </w:p>
    <w:p w14:paraId="12C57EEC" w14:textId="77777777" w:rsidR="002856BB" w:rsidRDefault="002856BB" w:rsidP="002856BB">
      <w:pPr>
        <w:pStyle w:val="Section1"/>
        <w:numPr>
          <w:ilvl w:val="0"/>
          <w:numId w:val="0"/>
        </w:numPr>
        <w:tabs>
          <w:tab w:val="left" w:pos="810"/>
        </w:tabs>
        <w:spacing w:after="0"/>
        <w:ind w:left="810"/>
        <w:jc w:val="both"/>
        <w:rPr>
          <w:sz w:val="24"/>
          <w:szCs w:val="24"/>
        </w:rPr>
      </w:pPr>
    </w:p>
    <w:tbl>
      <w:tblPr>
        <w:tblW w:w="0" w:type="auto"/>
        <w:tblInd w:w="81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4151"/>
        <w:gridCol w:w="4284"/>
      </w:tblGrid>
      <w:tr w:rsidR="0005189B" w14:paraId="7503835B" w14:textId="77777777" w:rsidTr="005D26F1">
        <w:tc>
          <w:tcPr>
            <w:tcW w:w="4622" w:type="dxa"/>
            <w:shd w:val="clear" w:color="auto" w:fill="auto"/>
          </w:tcPr>
          <w:p w14:paraId="3DA2EA51" w14:textId="77777777" w:rsidR="002856BB" w:rsidRPr="005D26F1" w:rsidRDefault="00757991" w:rsidP="005D26F1">
            <w:pPr>
              <w:pStyle w:val="Section1"/>
              <w:numPr>
                <w:ilvl w:val="0"/>
                <w:numId w:val="0"/>
              </w:numPr>
              <w:tabs>
                <w:tab w:val="left" w:pos="810"/>
              </w:tabs>
              <w:spacing w:after="0"/>
              <w:jc w:val="both"/>
              <w:rPr>
                <w:sz w:val="24"/>
                <w:szCs w:val="24"/>
              </w:rPr>
            </w:pPr>
            <w:bookmarkStart w:id="21" w:name="_Toc231382594"/>
            <w:r w:rsidRPr="005D26F1">
              <w:rPr>
                <w:rFonts w:eastAsia="Times New Roman"/>
                <w:b w:val="0"/>
                <w:bCs w:val="0"/>
                <w:sz w:val="24"/>
                <w:szCs w:val="24"/>
                <w:lang w:val="en-IN" w:eastAsia="en-IN" w:bidi="hi-IN"/>
              </w:rPr>
              <w:t>Server OS:</w:t>
            </w:r>
            <w:bookmarkEnd w:id="21"/>
          </w:p>
        </w:tc>
        <w:tc>
          <w:tcPr>
            <w:tcW w:w="4623" w:type="dxa"/>
            <w:shd w:val="clear" w:color="auto" w:fill="auto"/>
          </w:tcPr>
          <w:p w14:paraId="2E040350" w14:textId="77777777" w:rsidR="002856BB" w:rsidRPr="005D26F1" w:rsidRDefault="00757991" w:rsidP="005D26F1">
            <w:pPr>
              <w:spacing w:before="100" w:beforeAutospacing="1" w:after="100" w:afterAutospacing="1"/>
              <w:rPr>
                <w:rFonts w:eastAsia="Times New Roman"/>
                <w:lang w:val="en-IN" w:eastAsia="en-IN" w:bidi="hi-IN"/>
              </w:rPr>
            </w:pPr>
            <w:r w:rsidRPr="005D26F1">
              <w:rPr>
                <w:rFonts w:eastAsia="Times New Roman"/>
                <w:lang w:val="en-IN" w:eastAsia="en-IN" w:bidi="hi-IN"/>
              </w:rPr>
              <w:t>Linux (Ubuntu 22.04 LTS or Red Hat Enterprise Linux 8/9 for production stability).</w:t>
            </w:r>
          </w:p>
          <w:p w14:paraId="6AFFDE64" w14:textId="77777777" w:rsidR="002856BB" w:rsidRPr="005D26F1" w:rsidRDefault="002856BB" w:rsidP="005D26F1">
            <w:pPr>
              <w:pStyle w:val="Section1"/>
              <w:numPr>
                <w:ilvl w:val="0"/>
                <w:numId w:val="0"/>
              </w:numPr>
              <w:tabs>
                <w:tab w:val="left" w:pos="810"/>
              </w:tabs>
              <w:spacing w:after="0"/>
              <w:jc w:val="both"/>
              <w:rPr>
                <w:sz w:val="24"/>
                <w:szCs w:val="24"/>
              </w:rPr>
            </w:pPr>
          </w:p>
        </w:tc>
      </w:tr>
      <w:tr w:rsidR="0005189B" w14:paraId="1FE57853" w14:textId="77777777" w:rsidTr="005D26F1">
        <w:tc>
          <w:tcPr>
            <w:tcW w:w="4622" w:type="dxa"/>
            <w:shd w:val="clear" w:color="auto" w:fill="auto"/>
          </w:tcPr>
          <w:p w14:paraId="22D342F4" w14:textId="77777777" w:rsidR="002856BB" w:rsidRPr="005D26F1" w:rsidRDefault="00757991" w:rsidP="005D26F1">
            <w:pPr>
              <w:pStyle w:val="Section1"/>
              <w:numPr>
                <w:ilvl w:val="0"/>
                <w:numId w:val="0"/>
              </w:numPr>
              <w:tabs>
                <w:tab w:val="left" w:pos="810"/>
              </w:tabs>
              <w:spacing w:after="0"/>
              <w:jc w:val="both"/>
              <w:rPr>
                <w:sz w:val="24"/>
                <w:szCs w:val="24"/>
              </w:rPr>
            </w:pPr>
            <w:bookmarkStart w:id="22" w:name="_Toc231382595"/>
            <w:r w:rsidRPr="005D26F1">
              <w:rPr>
                <w:rFonts w:eastAsia="Times New Roman"/>
                <w:b w:val="0"/>
                <w:bCs w:val="0"/>
                <w:sz w:val="24"/>
                <w:szCs w:val="24"/>
                <w:lang w:val="en-IN" w:eastAsia="en-IN" w:bidi="hi-IN"/>
              </w:rPr>
              <w:t>Language</w:t>
            </w:r>
            <w:r w:rsidR="005D26F1" w:rsidRPr="005D26F1">
              <w:rPr>
                <w:rFonts w:eastAsia="Times New Roman"/>
                <w:b w:val="0"/>
                <w:bCs w:val="0"/>
                <w:sz w:val="24"/>
                <w:szCs w:val="24"/>
                <w:lang w:val="en-IN" w:eastAsia="en-IN" w:bidi="hi-IN"/>
              </w:rPr>
              <w:t>:</w:t>
            </w:r>
            <w:bookmarkEnd w:id="22"/>
          </w:p>
        </w:tc>
        <w:tc>
          <w:tcPr>
            <w:tcW w:w="4623" w:type="dxa"/>
            <w:shd w:val="clear" w:color="auto" w:fill="auto"/>
          </w:tcPr>
          <w:p w14:paraId="1DBC5F16" w14:textId="77777777" w:rsidR="002856BB" w:rsidRPr="005D26F1" w:rsidRDefault="00757991" w:rsidP="005D26F1">
            <w:pPr>
              <w:pStyle w:val="Section1"/>
              <w:numPr>
                <w:ilvl w:val="0"/>
                <w:numId w:val="0"/>
              </w:numPr>
              <w:tabs>
                <w:tab w:val="left" w:pos="810"/>
              </w:tabs>
              <w:spacing w:after="0"/>
              <w:rPr>
                <w:rFonts w:eastAsia="Times New Roman"/>
                <w:b w:val="0"/>
                <w:bCs w:val="0"/>
                <w:sz w:val="24"/>
                <w:szCs w:val="24"/>
                <w:lang w:val="en-IN" w:eastAsia="en-IN" w:bidi="hi-IN"/>
              </w:rPr>
            </w:pPr>
            <w:bookmarkStart w:id="23" w:name="_Toc231382596"/>
            <w:r w:rsidRPr="005D26F1">
              <w:rPr>
                <w:rFonts w:eastAsia="Times New Roman"/>
                <w:b w:val="0"/>
                <w:bCs w:val="0"/>
                <w:sz w:val="24"/>
                <w:szCs w:val="24"/>
                <w:lang w:val="en-IN" w:eastAsia="en-IN" w:bidi="hi-IN"/>
              </w:rPr>
              <w:t>Python 3.10+ (Core ML logic, API, and Orchestration); SQL (Data querying).</w:t>
            </w:r>
            <w:bookmarkEnd w:id="23"/>
          </w:p>
          <w:p w14:paraId="5E989DAA" w14:textId="77777777" w:rsidR="005D26F1" w:rsidRPr="005D26F1" w:rsidRDefault="005D26F1" w:rsidP="005D26F1">
            <w:pPr>
              <w:pStyle w:val="Section1"/>
              <w:numPr>
                <w:ilvl w:val="0"/>
                <w:numId w:val="0"/>
              </w:numPr>
              <w:tabs>
                <w:tab w:val="left" w:pos="810"/>
              </w:tabs>
              <w:spacing w:after="0"/>
              <w:rPr>
                <w:b w:val="0"/>
                <w:bCs w:val="0"/>
                <w:sz w:val="24"/>
                <w:szCs w:val="24"/>
              </w:rPr>
            </w:pPr>
          </w:p>
        </w:tc>
      </w:tr>
      <w:tr w:rsidR="0005189B" w14:paraId="417DBE08" w14:textId="77777777" w:rsidTr="005D26F1">
        <w:tc>
          <w:tcPr>
            <w:tcW w:w="4622" w:type="dxa"/>
            <w:shd w:val="clear" w:color="auto" w:fill="auto"/>
          </w:tcPr>
          <w:p w14:paraId="4145BB67" w14:textId="77777777" w:rsidR="002856BB" w:rsidRPr="005D26F1" w:rsidRDefault="005D26F1" w:rsidP="005D26F1">
            <w:pPr>
              <w:pStyle w:val="Section1"/>
              <w:numPr>
                <w:ilvl w:val="0"/>
                <w:numId w:val="0"/>
              </w:numPr>
              <w:tabs>
                <w:tab w:val="left" w:pos="1440"/>
              </w:tabs>
              <w:spacing w:after="0"/>
              <w:jc w:val="both"/>
              <w:rPr>
                <w:sz w:val="24"/>
                <w:szCs w:val="24"/>
              </w:rPr>
            </w:pPr>
            <w:bookmarkStart w:id="24" w:name="_Toc231382597"/>
            <w:r w:rsidRPr="005D26F1">
              <w:rPr>
                <w:rFonts w:eastAsia="Times New Roman"/>
                <w:b w:val="0"/>
                <w:bCs w:val="0"/>
                <w:sz w:val="24"/>
                <w:szCs w:val="24"/>
                <w:lang w:val="en-IN" w:eastAsia="en-IN" w:bidi="hi-IN"/>
              </w:rPr>
              <w:t>Database:</w:t>
            </w:r>
            <w:bookmarkEnd w:id="24"/>
          </w:p>
        </w:tc>
        <w:tc>
          <w:tcPr>
            <w:tcW w:w="4623" w:type="dxa"/>
            <w:shd w:val="clear" w:color="auto" w:fill="auto"/>
          </w:tcPr>
          <w:p w14:paraId="2B33418D" w14:textId="77777777" w:rsidR="005D26F1" w:rsidRPr="005D26F1" w:rsidRDefault="00757991" w:rsidP="005D26F1">
            <w:pPr>
              <w:spacing w:before="100" w:beforeAutospacing="1" w:after="100" w:afterAutospacing="1"/>
              <w:rPr>
                <w:rFonts w:eastAsia="Times New Roman"/>
                <w:lang w:val="en-IN" w:eastAsia="en-IN" w:bidi="hi-IN"/>
              </w:rPr>
            </w:pPr>
            <w:r w:rsidRPr="005D26F1">
              <w:rPr>
                <w:rFonts w:eastAsia="Times New Roman"/>
                <w:lang w:val="en-IN" w:eastAsia="en-IN" w:bidi="hi-IN"/>
              </w:rPr>
              <w:t xml:space="preserve">* </w:t>
            </w:r>
            <w:r w:rsidRPr="005D26F1">
              <w:rPr>
                <w:rFonts w:eastAsia="Times New Roman"/>
                <w:i/>
                <w:iCs/>
                <w:lang w:val="en-IN" w:eastAsia="en-IN" w:bidi="hi-IN"/>
              </w:rPr>
              <w:t>Analytical/Metadata:</w:t>
            </w:r>
            <w:r w:rsidRPr="005D26F1">
              <w:rPr>
                <w:rFonts w:eastAsia="Times New Roman"/>
                <w:lang w:val="en-IN" w:eastAsia="en-IN" w:bidi="hi-IN"/>
              </w:rPr>
              <w:t xml:space="preserve"> PostgreSQL (for model registry, logs, and drift metrics).</w:t>
            </w:r>
          </w:p>
          <w:p w14:paraId="68667D9C" w14:textId="77777777" w:rsidR="002856BB" w:rsidRPr="005D26F1" w:rsidRDefault="005D26F1" w:rsidP="005D26F1">
            <w:pPr>
              <w:spacing w:before="100" w:beforeAutospacing="1" w:after="100" w:afterAutospacing="1"/>
              <w:rPr>
                <w:rFonts w:eastAsia="Times New Roman"/>
                <w:lang w:val="en-IN" w:eastAsia="en-IN" w:bidi="hi-IN"/>
              </w:rPr>
            </w:pPr>
            <w:r w:rsidRPr="005D26F1">
              <w:rPr>
                <w:rFonts w:eastAsia="Times New Roman"/>
                <w:i/>
                <w:iCs/>
                <w:lang w:val="en-IN" w:eastAsia="en-IN" w:bidi="hi-IN"/>
              </w:rPr>
              <w:t xml:space="preserve"> Feature Store/Caching:</w:t>
            </w:r>
            <w:r w:rsidRPr="005D26F1">
              <w:rPr>
                <w:rFonts w:eastAsia="Times New Roman"/>
                <w:lang w:val="en-IN" w:eastAsia="en-IN" w:bidi="hi-IN"/>
              </w:rPr>
              <w:t xml:space="preserve"> Redis or Apache Cassandra (for low-latency retrieval of streaming   velocity features).</w:t>
            </w:r>
          </w:p>
          <w:p w14:paraId="3EEDBD23" w14:textId="77777777" w:rsidR="005D26F1" w:rsidRPr="005D26F1" w:rsidRDefault="005D26F1" w:rsidP="005D26F1">
            <w:pPr>
              <w:spacing w:before="100" w:beforeAutospacing="1" w:after="100" w:afterAutospacing="1"/>
              <w:rPr>
                <w:rFonts w:eastAsia="Times New Roman"/>
                <w:lang w:val="en-IN" w:eastAsia="en-IN" w:bidi="hi-IN"/>
              </w:rPr>
            </w:pPr>
          </w:p>
        </w:tc>
      </w:tr>
      <w:tr w:rsidR="0005189B" w14:paraId="4217EB49" w14:textId="77777777" w:rsidTr="005D26F1">
        <w:tc>
          <w:tcPr>
            <w:tcW w:w="4622" w:type="dxa"/>
            <w:shd w:val="clear" w:color="auto" w:fill="auto"/>
          </w:tcPr>
          <w:p w14:paraId="0FF01C57" w14:textId="77777777" w:rsidR="002856BB" w:rsidRPr="005D26F1" w:rsidRDefault="005D26F1" w:rsidP="005D26F1">
            <w:pPr>
              <w:pStyle w:val="Section1"/>
              <w:numPr>
                <w:ilvl w:val="0"/>
                <w:numId w:val="0"/>
              </w:numPr>
              <w:tabs>
                <w:tab w:val="left" w:pos="810"/>
              </w:tabs>
              <w:spacing w:after="0"/>
              <w:jc w:val="both"/>
              <w:rPr>
                <w:sz w:val="24"/>
                <w:szCs w:val="24"/>
              </w:rPr>
            </w:pPr>
            <w:bookmarkStart w:id="25" w:name="_Toc231382598"/>
            <w:r w:rsidRPr="005D26F1">
              <w:rPr>
                <w:rFonts w:eastAsia="Times New Roman"/>
                <w:b w:val="0"/>
                <w:bCs w:val="0"/>
                <w:sz w:val="24"/>
                <w:szCs w:val="24"/>
                <w:lang w:val="en-IN" w:eastAsia="en-IN" w:bidi="hi-IN"/>
              </w:rPr>
              <w:t>Application Server:</w:t>
            </w:r>
            <w:bookmarkEnd w:id="25"/>
          </w:p>
        </w:tc>
        <w:tc>
          <w:tcPr>
            <w:tcW w:w="4623" w:type="dxa"/>
            <w:shd w:val="clear" w:color="auto" w:fill="auto"/>
          </w:tcPr>
          <w:p w14:paraId="097BEA82" w14:textId="77777777" w:rsidR="002856BB" w:rsidRPr="005D26F1" w:rsidRDefault="005D26F1" w:rsidP="005D26F1">
            <w:pPr>
              <w:pStyle w:val="Section1"/>
              <w:numPr>
                <w:ilvl w:val="0"/>
                <w:numId w:val="0"/>
              </w:numPr>
              <w:tabs>
                <w:tab w:val="left" w:pos="810"/>
              </w:tabs>
              <w:spacing w:after="0"/>
              <w:jc w:val="both"/>
              <w:rPr>
                <w:rFonts w:eastAsia="Times New Roman"/>
                <w:b w:val="0"/>
                <w:bCs w:val="0"/>
                <w:sz w:val="24"/>
                <w:szCs w:val="24"/>
                <w:lang w:val="en-IN" w:eastAsia="en-IN" w:bidi="hi-IN"/>
              </w:rPr>
            </w:pPr>
            <w:bookmarkStart w:id="26" w:name="_Toc231382599"/>
            <w:proofErr w:type="spellStart"/>
            <w:r w:rsidRPr="005D26F1">
              <w:rPr>
                <w:rFonts w:eastAsia="Times New Roman"/>
                <w:b w:val="0"/>
                <w:bCs w:val="0"/>
                <w:sz w:val="24"/>
                <w:szCs w:val="24"/>
                <w:lang w:val="en-IN" w:eastAsia="en-IN" w:bidi="hi-IN"/>
              </w:rPr>
              <w:t>FastAPI</w:t>
            </w:r>
            <w:proofErr w:type="spellEnd"/>
            <w:r w:rsidRPr="005D26F1">
              <w:rPr>
                <w:rFonts w:eastAsia="Times New Roman"/>
                <w:b w:val="0"/>
                <w:bCs w:val="0"/>
                <w:sz w:val="24"/>
                <w:szCs w:val="24"/>
                <w:lang w:val="en-IN" w:eastAsia="en-IN" w:bidi="hi-IN"/>
              </w:rPr>
              <w:t xml:space="preserve"> (hosted via</w:t>
            </w:r>
            <w:r w:rsidRPr="005D26F1">
              <w:rPr>
                <w:rFonts w:eastAsia="Times New Roman"/>
                <w:lang w:val="en-IN" w:eastAsia="en-IN" w:bidi="hi-IN"/>
              </w:rPr>
              <w:t xml:space="preserve"> </w:t>
            </w:r>
            <w:proofErr w:type="spellStart"/>
            <w:r w:rsidRPr="005D26F1">
              <w:rPr>
                <w:rFonts w:eastAsia="Times New Roman"/>
                <w:b w:val="0"/>
                <w:bCs w:val="0"/>
                <w:sz w:val="24"/>
                <w:szCs w:val="24"/>
                <w:lang w:val="en-IN" w:eastAsia="en-IN" w:bidi="hi-IN"/>
              </w:rPr>
              <w:t>Uvicorn</w:t>
            </w:r>
            <w:proofErr w:type="spellEnd"/>
            <w:r w:rsidRPr="005D26F1">
              <w:rPr>
                <w:rFonts w:eastAsia="Times New Roman"/>
                <w:b w:val="0"/>
                <w:bCs w:val="0"/>
                <w:sz w:val="24"/>
                <w:szCs w:val="24"/>
                <w:lang w:val="en-IN" w:eastAsia="en-IN" w:bidi="hi-IN"/>
              </w:rPr>
              <w:t>/</w:t>
            </w:r>
            <w:proofErr w:type="spellStart"/>
            <w:r w:rsidRPr="005D26F1">
              <w:rPr>
                <w:rFonts w:eastAsia="Times New Roman"/>
                <w:b w:val="0"/>
                <w:bCs w:val="0"/>
                <w:sz w:val="24"/>
                <w:szCs w:val="24"/>
                <w:lang w:val="en-IN" w:eastAsia="en-IN" w:bidi="hi-IN"/>
              </w:rPr>
              <w:t>Gunicorn</w:t>
            </w:r>
            <w:proofErr w:type="spellEnd"/>
            <w:r w:rsidRPr="005D26F1">
              <w:rPr>
                <w:rFonts w:eastAsia="Times New Roman"/>
                <w:b w:val="0"/>
                <w:bCs w:val="0"/>
                <w:sz w:val="24"/>
                <w:szCs w:val="24"/>
                <w:lang w:val="en-IN" w:eastAsia="en-IN" w:bidi="hi-IN"/>
              </w:rPr>
              <w:t>) to serve the ML model as a high-performance RESTful API.</w:t>
            </w:r>
            <w:bookmarkEnd w:id="26"/>
          </w:p>
          <w:p w14:paraId="71E039D7" w14:textId="77777777" w:rsidR="005D26F1" w:rsidRPr="005D26F1" w:rsidRDefault="005D26F1" w:rsidP="005D26F1">
            <w:pPr>
              <w:pStyle w:val="Section1"/>
              <w:numPr>
                <w:ilvl w:val="0"/>
                <w:numId w:val="0"/>
              </w:numPr>
              <w:tabs>
                <w:tab w:val="left" w:pos="810"/>
              </w:tabs>
              <w:spacing w:after="0"/>
              <w:jc w:val="both"/>
              <w:rPr>
                <w:sz w:val="24"/>
                <w:szCs w:val="24"/>
              </w:rPr>
            </w:pPr>
          </w:p>
        </w:tc>
      </w:tr>
      <w:tr w:rsidR="0005189B" w14:paraId="53D420CA" w14:textId="77777777" w:rsidTr="005D26F1">
        <w:tc>
          <w:tcPr>
            <w:tcW w:w="4622" w:type="dxa"/>
            <w:shd w:val="clear" w:color="auto" w:fill="auto"/>
          </w:tcPr>
          <w:p w14:paraId="2AAA24DD" w14:textId="77777777" w:rsidR="002856BB" w:rsidRPr="005D26F1" w:rsidRDefault="005D26F1" w:rsidP="005D26F1">
            <w:pPr>
              <w:pStyle w:val="Section1"/>
              <w:numPr>
                <w:ilvl w:val="0"/>
                <w:numId w:val="0"/>
              </w:numPr>
              <w:tabs>
                <w:tab w:val="left" w:pos="810"/>
              </w:tabs>
              <w:spacing w:after="0"/>
              <w:jc w:val="both"/>
              <w:rPr>
                <w:sz w:val="24"/>
                <w:szCs w:val="24"/>
              </w:rPr>
            </w:pPr>
            <w:bookmarkStart w:id="27" w:name="_Toc231382600"/>
            <w:r w:rsidRPr="005D26F1">
              <w:rPr>
                <w:rFonts w:eastAsia="Times New Roman"/>
                <w:b w:val="0"/>
                <w:bCs w:val="0"/>
                <w:sz w:val="24"/>
                <w:szCs w:val="24"/>
                <w:lang w:val="en-IN" w:eastAsia="en-IN" w:bidi="hi-IN"/>
              </w:rPr>
              <w:t>Tool:</w:t>
            </w:r>
            <w:bookmarkEnd w:id="27"/>
          </w:p>
        </w:tc>
        <w:tc>
          <w:tcPr>
            <w:tcW w:w="4623" w:type="dxa"/>
            <w:shd w:val="clear" w:color="auto" w:fill="auto"/>
          </w:tcPr>
          <w:p w14:paraId="5C5507DA" w14:textId="77777777" w:rsidR="002856BB" w:rsidRPr="005D26F1" w:rsidRDefault="005D26F1" w:rsidP="005D26F1">
            <w:pPr>
              <w:pStyle w:val="Section1"/>
              <w:numPr>
                <w:ilvl w:val="0"/>
                <w:numId w:val="0"/>
              </w:numPr>
              <w:tabs>
                <w:tab w:val="left" w:pos="810"/>
              </w:tabs>
              <w:spacing w:after="0"/>
              <w:jc w:val="both"/>
              <w:rPr>
                <w:rFonts w:eastAsia="Times New Roman"/>
                <w:b w:val="0"/>
                <w:bCs w:val="0"/>
                <w:sz w:val="24"/>
                <w:szCs w:val="24"/>
                <w:lang w:val="en-IN" w:eastAsia="en-IN" w:bidi="hi-IN"/>
              </w:rPr>
            </w:pPr>
            <w:bookmarkStart w:id="28" w:name="_Toc231382601"/>
            <w:r w:rsidRPr="005D26F1">
              <w:rPr>
                <w:rFonts w:eastAsia="Times New Roman"/>
                <w:b w:val="0"/>
                <w:bCs w:val="0"/>
                <w:i/>
                <w:iCs/>
                <w:sz w:val="24"/>
                <w:szCs w:val="24"/>
                <w:lang w:val="en-IN" w:eastAsia="en-IN" w:bidi="hi-IN"/>
              </w:rPr>
              <w:t>Model Monitoring/Registry:</w:t>
            </w:r>
            <w:r w:rsidRPr="005D26F1">
              <w:rPr>
                <w:rFonts w:eastAsia="Times New Roman"/>
                <w:b w:val="0"/>
                <w:bCs w:val="0"/>
                <w:sz w:val="24"/>
                <w:szCs w:val="24"/>
                <w:lang w:val="en-IN" w:eastAsia="en-IN" w:bidi="hi-IN"/>
              </w:rPr>
              <w:t xml:space="preserve"> </w:t>
            </w:r>
            <w:proofErr w:type="spellStart"/>
            <w:r w:rsidRPr="005D26F1">
              <w:rPr>
                <w:rFonts w:eastAsia="Times New Roman"/>
                <w:b w:val="0"/>
                <w:bCs w:val="0"/>
                <w:sz w:val="24"/>
                <w:szCs w:val="24"/>
                <w:lang w:val="en-IN" w:eastAsia="en-IN" w:bidi="hi-IN"/>
              </w:rPr>
              <w:t>MLflow</w:t>
            </w:r>
            <w:proofErr w:type="spellEnd"/>
            <w:r w:rsidRPr="005D26F1">
              <w:rPr>
                <w:rFonts w:eastAsia="Times New Roman"/>
                <w:b w:val="0"/>
                <w:bCs w:val="0"/>
                <w:sz w:val="24"/>
                <w:szCs w:val="24"/>
                <w:lang w:val="en-IN" w:eastAsia="en-IN" w:bidi="hi-IN"/>
              </w:rPr>
              <w:t>.</w:t>
            </w:r>
            <w:bookmarkEnd w:id="28"/>
          </w:p>
          <w:p w14:paraId="451B20AB" w14:textId="77777777" w:rsidR="005D26F1" w:rsidRPr="005D26F1" w:rsidRDefault="00757991" w:rsidP="005D26F1">
            <w:pPr>
              <w:spacing w:before="100" w:beforeAutospacing="1" w:after="100" w:afterAutospacing="1"/>
              <w:rPr>
                <w:rFonts w:eastAsia="Times New Roman"/>
                <w:lang w:val="en-IN" w:eastAsia="en-IN" w:bidi="hi-IN"/>
              </w:rPr>
            </w:pPr>
            <w:r w:rsidRPr="005D26F1">
              <w:rPr>
                <w:rFonts w:eastAsia="Times New Roman"/>
                <w:i/>
                <w:iCs/>
                <w:lang w:val="en-IN" w:eastAsia="en-IN" w:bidi="hi-IN"/>
              </w:rPr>
              <w:t>Pipeline Orchestration:</w:t>
            </w:r>
            <w:r w:rsidRPr="005D26F1">
              <w:rPr>
                <w:rFonts w:eastAsia="Times New Roman"/>
                <w:lang w:val="en-IN" w:eastAsia="en-IN" w:bidi="hi-IN"/>
              </w:rPr>
              <w:t xml:space="preserve"> Apache Airflow.</w:t>
            </w:r>
          </w:p>
          <w:p w14:paraId="3CC11E3B" w14:textId="77777777" w:rsidR="005D26F1" w:rsidRPr="005D26F1" w:rsidRDefault="00757991" w:rsidP="005D26F1">
            <w:pPr>
              <w:spacing w:before="100" w:beforeAutospacing="1" w:after="100" w:afterAutospacing="1"/>
              <w:rPr>
                <w:rFonts w:eastAsia="Times New Roman"/>
                <w:lang w:val="en-IN" w:eastAsia="en-IN" w:bidi="hi-IN"/>
              </w:rPr>
            </w:pPr>
            <w:r w:rsidRPr="005D26F1">
              <w:rPr>
                <w:rFonts w:eastAsia="Times New Roman"/>
                <w:i/>
                <w:iCs/>
                <w:lang w:val="en-IN" w:eastAsia="en-IN" w:bidi="hi-IN"/>
              </w:rPr>
              <w:t>Deployment:</w:t>
            </w:r>
            <w:r w:rsidRPr="005D26F1">
              <w:rPr>
                <w:rFonts w:eastAsia="Times New Roman"/>
                <w:lang w:val="en-IN" w:eastAsia="en-IN" w:bidi="hi-IN"/>
              </w:rPr>
              <w:t xml:space="preserve"> Docker and Kubernetes.</w:t>
            </w:r>
          </w:p>
          <w:p w14:paraId="57B19CAB" w14:textId="77777777" w:rsidR="005D26F1" w:rsidRPr="005D26F1" w:rsidRDefault="005D26F1" w:rsidP="005D26F1">
            <w:pPr>
              <w:spacing w:before="100" w:beforeAutospacing="1" w:after="100" w:afterAutospacing="1"/>
              <w:rPr>
                <w:rFonts w:eastAsia="Times New Roman"/>
                <w:lang w:val="en-IN" w:eastAsia="en-IN" w:bidi="hi-IN"/>
              </w:rPr>
            </w:pPr>
          </w:p>
        </w:tc>
      </w:tr>
    </w:tbl>
    <w:p w14:paraId="0BFAC8F7" w14:textId="77777777" w:rsidR="002856BB" w:rsidRPr="00B25DC4" w:rsidRDefault="002856BB" w:rsidP="002856BB">
      <w:pPr>
        <w:pStyle w:val="Section1"/>
        <w:numPr>
          <w:ilvl w:val="0"/>
          <w:numId w:val="0"/>
        </w:numPr>
        <w:tabs>
          <w:tab w:val="left" w:pos="810"/>
        </w:tabs>
        <w:spacing w:after="0"/>
        <w:ind w:left="810"/>
        <w:jc w:val="both"/>
        <w:rPr>
          <w:sz w:val="24"/>
          <w:szCs w:val="24"/>
        </w:rPr>
      </w:pPr>
    </w:p>
    <w:p w14:paraId="2EFC6E91" w14:textId="77777777" w:rsidR="00B25DC4" w:rsidRPr="00B25DC4" w:rsidRDefault="00B25DC4" w:rsidP="00B25DC4">
      <w:pPr>
        <w:spacing w:before="100" w:beforeAutospacing="1" w:after="100" w:afterAutospacing="1"/>
        <w:rPr>
          <w:rFonts w:eastAsia="Times New Roman"/>
          <w:lang w:val="en-IN" w:eastAsia="en-IN" w:bidi="hi-IN"/>
        </w:rPr>
      </w:pPr>
    </w:p>
    <w:p w14:paraId="252A8B6A" w14:textId="77777777" w:rsidR="00B25DC4" w:rsidRPr="00B25DC4" w:rsidRDefault="00B25DC4" w:rsidP="00B25DC4">
      <w:pPr>
        <w:pStyle w:val="Section1"/>
        <w:numPr>
          <w:ilvl w:val="0"/>
          <w:numId w:val="0"/>
        </w:numPr>
        <w:tabs>
          <w:tab w:val="left" w:pos="720"/>
          <w:tab w:val="left" w:pos="810"/>
        </w:tabs>
        <w:spacing w:after="0"/>
        <w:ind w:left="810"/>
        <w:jc w:val="both"/>
        <w:rPr>
          <w:sz w:val="24"/>
          <w:szCs w:val="24"/>
        </w:rPr>
      </w:pPr>
    </w:p>
    <w:p w14:paraId="6C333A12" w14:textId="77777777" w:rsidR="00EC758C" w:rsidRDefault="00757991" w:rsidP="007C70CB">
      <w:pPr>
        <w:pStyle w:val="Section1"/>
        <w:numPr>
          <w:ilvl w:val="2"/>
          <w:numId w:val="32"/>
        </w:numPr>
        <w:spacing w:after="0"/>
        <w:jc w:val="both"/>
        <w:rPr>
          <w:sz w:val="24"/>
          <w:szCs w:val="24"/>
        </w:rPr>
      </w:pPr>
      <w:bookmarkStart w:id="29" w:name="_Toc231382602"/>
      <w:r w:rsidRPr="00D91A53">
        <w:rPr>
          <w:sz w:val="24"/>
          <w:szCs w:val="24"/>
        </w:rPr>
        <w:t>Client:</w:t>
      </w:r>
      <w:bookmarkEnd w:id="29"/>
      <w:r w:rsidRPr="00D91A53">
        <w:rPr>
          <w:sz w:val="24"/>
          <w:szCs w:val="24"/>
        </w:rPr>
        <w:t xml:space="preserve"> </w:t>
      </w:r>
    </w:p>
    <w:p w14:paraId="0447B935" w14:textId="77777777" w:rsidR="00B25DC4" w:rsidRPr="00B25DC4" w:rsidRDefault="00757991" w:rsidP="000C0B6F">
      <w:pPr>
        <w:spacing w:before="100" w:beforeAutospacing="1" w:after="100" w:afterAutospacing="1"/>
        <w:ind w:left="720"/>
        <w:rPr>
          <w:rFonts w:eastAsia="Times New Roman"/>
          <w:lang w:val="en-IN" w:eastAsia="en-IN" w:bidi="hi-IN"/>
        </w:rPr>
      </w:pPr>
      <w:r w:rsidRPr="00B25DC4">
        <w:rPr>
          <w:rFonts w:eastAsia="Times New Roman"/>
          <w:b/>
          <w:bCs/>
          <w:lang w:val="en-IN" w:eastAsia="en-IN" w:bidi="hi-IN"/>
        </w:rPr>
        <w:t>Transaction Gateway Client:</w:t>
      </w:r>
      <w:r w:rsidRPr="00B25DC4">
        <w:rPr>
          <w:rFonts w:eastAsia="Times New Roman"/>
          <w:lang w:val="en-IN" w:eastAsia="en-IN" w:bidi="hi-IN"/>
        </w:rPr>
        <w:t xml:space="preserve"> Any backend financial service capable of consuming REST API webhooks over secure HTTPS.</w:t>
      </w:r>
    </w:p>
    <w:p w14:paraId="4E98D2B0" w14:textId="77777777" w:rsidR="00B25DC4" w:rsidRPr="00B25DC4" w:rsidRDefault="00757991" w:rsidP="000C0B6F">
      <w:pPr>
        <w:spacing w:before="100" w:beforeAutospacing="1" w:after="100" w:afterAutospacing="1"/>
        <w:ind w:left="720"/>
        <w:rPr>
          <w:rFonts w:eastAsia="Times New Roman"/>
          <w:lang w:val="en-IN" w:eastAsia="en-IN" w:bidi="hi-IN"/>
        </w:rPr>
      </w:pPr>
      <w:r w:rsidRPr="00B25DC4">
        <w:rPr>
          <w:rFonts w:eastAsia="Times New Roman"/>
          <w:b/>
          <w:bCs/>
          <w:lang w:val="en-IN" w:eastAsia="en-IN" w:bidi="hi-IN"/>
        </w:rPr>
        <w:lastRenderedPageBreak/>
        <w:t>Monitoring Dashboard Client:</w:t>
      </w:r>
      <w:r w:rsidRPr="00B25DC4">
        <w:rPr>
          <w:rFonts w:eastAsia="Times New Roman"/>
          <w:lang w:val="en-IN" w:eastAsia="en-IN" w:bidi="hi-IN"/>
        </w:rPr>
        <w:t xml:space="preserve"> Web browsers (Chrome, Edge, Firefox) used by Data Scientists and Risk Analysts to view drift metrics, model performance, and pipeline statuses.</w:t>
      </w:r>
    </w:p>
    <w:p w14:paraId="57D778C3" w14:textId="77777777" w:rsidR="00B25DC4" w:rsidRPr="00D91A53" w:rsidRDefault="00B25DC4" w:rsidP="00B25DC4">
      <w:pPr>
        <w:pStyle w:val="Section1"/>
        <w:numPr>
          <w:ilvl w:val="0"/>
          <w:numId w:val="0"/>
        </w:numPr>
        <w:tabs>
          <w:tab w:val="left" w:pos="810"/>
        </w:tabs>
        <w:spacing w:after="0"/>
        <w:ind w:left="810"/>
        <w:jc w:val="both"/>
        <w:rPr>
          <w:sz w:val="24"/>
          <w:szCs w:val="24"/>
        </w:rPr>
      </w:pPr>
    </w:p>
    <w:p w14:paraId="0040ADFB" w14:textId="77777777" w:rsidR="00EC758C" w:rsidRDefault="00EC758C">
      <w:pPr>
        <w:pStyle w:val="Section1"/>
        <w:numPr>
          <w:ilvl w:val="0"/>
          <w:numId w:val="0"/>
        </w:numPr>
        <w:spacing w:after="0"/>
        <w:ind w:left="720"/>
        <w:jc w:val="both"/>
        <w:rPr>
          <w:b w:val="0"/>
          <w:sz w:val="24"/>
          <w:szCs w:val="24"/>
        </w:rPr>
      </w:pPr>
    </w:p>
    <w:p w14:paraId="4C5F2131" w14:textId="77777777" w:rsidR="00EC758C" w:rsidRDefault="00757991" w:rsidP="007C70CB">
      <w:pPr>
        <w:pStyle w:val="Section1"/>
        <w:numPr>
          <w:ilvl w:val="1"/>
          <w:numId w:val="32"/>
        </w:numPr>
        <w:tabs>
          <w:tab w:val="left" w:pos="862"/>
        </w:tabs>
        <w:spacing w:after="0"/>
        <w:jc w:val="both"/>
        <w:rPr>
          <w:sz w:val="24"/>
          <w:szCs w:val="24"/>
        </w:rPr>
      </w:pPr>
      <w:bookmarkStart w:id="30" w:name="_Toc45094426"/>
      <w:bookmarkStart w:id="31" w:name="_Toc231382603"/>
      <w:r>
        <w:rPr>
          <w:sz w:val="24"/>
          <w:szCs w:val="24"/>
        </w:rPr>
        <w:t>Design and Implementation Constraints</w:t>
      </w:r>
      <w:bookmarkEnd w:id="20"/>
      <w:bookmarkEnd w:id="30"/>
      <w:bookmarkEnd w:id="31"/>
    </w:p>
    <w:p w14:paraId="788938AE" w14:textId="77777777" w:rsidR="00B25DC4" w:rsidRPr="00B25DC4" w:rsidRDefault="00757991" w:rsidP="00B25DC4">
      <w:pPr>
        <w:spacing w:before="100" w:beforeAutospacing="1" w:after="100" w:afterAutospacing="1"/>
        <w:ind w:left="720"/>
        <w:rPr>
          <w:rFonts w:eastAsia="Times New Roman"/>
          <w:lang w:val="en-IN" w:eastAsia="en-IN" w:bidi="hi-IN"/>
        </w:rPr>
      </w:pPr>
      <w:r w:rsidRPr="00B25DC4">
        <w:rPr>
          <w:rFonts w:eastAsia="Times New Roman"/>
          <w:b/>
          <w:bCs/>
          <w:lang w:val="en-IN" w:eastAsia="en-IN" w:bidi="hi-IN"/>
        </w:rPr>
        <w:t>Latency Requirements:</w:t>
      </w:r>
      <w:r w:rsidRPr="00B25DC4">
        <w:rPr>
          <w:rFonts w:eastAsia="Times New Roman"/>
          <w:lang w:val="en-IN" w:eastAsia="en-IN" w:bidi="hi-IN"/>
        </w:rPr>
        <w:t xml:space="preserve"> The real-time inference API (feature calculation + model prediction) must execute in under 100 milliseconds to avoid blocking the user's checkout experience.</w:t>
      </w:r>
    </w:p>
    <w:p w14:paraId="4350584F" w14:textId="77777777" w:rsidR="00B25DC4" w:rsidRPr="00B25DC4" w:rsidRDefault="00757991" w:rsidP="00B25DC4">
      <w:pPr>
        <w:spacing w:before="100" w:beforeAutospacing="1" w:after="100" w:afterAutospacing="1"/>
        <w:ind w:left="720"/>
        <w:rPr>
          <w:rFonts w:eastAsia="Times New Roman"/>
          <w:lang w:val="en-IN" w:eastAsia="en-IN" w:bidi="hi-IN"/>
        </w:rPr>
      </w:pPr>
      <w:r w:rsidRPr="00B25DC4">
        <w:rPr>
          <w:rFonts w:eastAsia="Times New Roman"/>
          <w:b/>
          <w:bCs/>
          <w:lang w:val="en-IN" w:eastAsia="en-IN" w:bidi="hi-IN"/>
        </w:rPr>
        <w:t>Regulatory &amp; Security Compliance:</w:t>
      </w:r>
      <w:r w:rsidRPr="00B25DC4">
        <w:rPr>
          <w:rFonts w:eastAsia="Times New Roman"/>
          <w:lang w:val="en-IN" w:eastAsia="en-IN" w:bidi="hi-IN"/>
        </w:rPr>
        <w:t xml:space="preserve"> The system must strictly adhere to</w:t>
      </w:r>
      <w:r w:rsidR="00F90795">
        <w:rPr>
          <w:rFonts w:eastAsia="Times New Roman"/>
          <w:lang w:val="en-IN" w:eastAsia="en-IN" w:bidi="hi-IN"/>
        </w:rPr>
        <w:t xml:space="preserve"> GDPR</w:t>
      </w:r>
      <w:r w:rsidR="00DE042E">
        <w:rPr>
          <w:rFonts w:eastAsia="Times New Roman"/>
          <w:lang w:val="en-IN" w:eastAsia="en-IN" w:bidi="hi-IN"/>
        </w:rPr>
        <w:t xml:space="preserve"> and</w:t>
      </w:r>
      <w:r w:rsidRPr="00B25DC4">
        <w:rPr>
          <w:rFonts w:eastAsia="Times New Roman"/>
          <w:lang w:val="en-IN" w:eastAsia="en-IN" w:bidi="hi-IN"/>
        </w:rPr>
        <w:t xml:space="preserve"> </w:t>
      </w:r>
      <w:r w:rsidR="007C44AF">
        <w:rPr>
          <w:rFonts w:eastAsia="Times New Roman"/>
          <w:lang w:val="en-IN" w:eastAsia="en-IN" w:bidi="hi-IN"/>
        </w:rPr>
        <w:t>DPDPA</w:t>
      </w:r>
      <w:r w:rsidRPr="00B25DC4">
        <w:rPr>
          <w:rFonts w:eastAsia="Times New Roman"/>
          <w:lang w:val="en-IN" w:eastAsia="en-IN" w:bidi="hi-IN"/>
        </w:rPr>
        <w:t xml:space="preserve">. All Personally Identifiable Information (PII) and sensitive payment data must be </w:t>
      </w:r>
      <w:r w:rsidR="007C44AF">
        <w:rPr>
          <w:rFonts w:eastAsia="Times New Roman"/>
          <w:lang w:val="en-IN" w:eastAsia="en-IN" w:bidi="hi-IN"/>
        </w:rPr>
        <w:t>tokenised</w:t>
      </w:r>
      <w:r w:rsidRPr="00B25DC4">
        <w:rPr>
          <w:rFonts w:eastAsia="Times New Roman"/>
          <w:lang w:val="en-IN" w:eastAsia="en-IN" w:bidi="hi-IN"/>
        </w:rPr>
        <w:t xml:space="preserve"> or hashed prior to being stored in the model monitoring databases.</w:t>
      </w:r>
    </w:p>
    <w:p w14:paraId="7C589428" w14:textId="77777777" w:rsidR="00B25DC4" w:rsidRPr="00B25DC4" w:rsidRDefault="00757991" w:rsidP="00B25DC4">
      <w:pPr>
        <w:spacing w:before="100" w:beforeAutospacing="1" w:after="100" w:afterAutospacing="1"/>
        <w:ind w:left="720"/>
        <w:rPr>
          <w:rFonts w:eastAsia="Times New Roman"/>
          <w:lang w:val="en-IN" w:eastAsia="en-IN" w:bidi="hi-IN"/>
        </w:rPr>
      </w:pPr>
      <w:r w:rsidRPr="00B25DC4">
        <w:rPr>
          <w:rFonts w:eastAsia="Times New Roman"/>
          <w:b/>
          <w:bCs/>
          <w:lang w:val="en-IN" w:eastAsia="en-IN" w:bidi="hi-IN"/>
        </w:rPr>
        <w:t>Graceful Degradation:</w:t>
      </w:r>
      <w:r w:rsidRPr="00B25DC4">
        <w:rPr>
          <w:rFonts w:eastAsia="Times New Roman"/>
          <w:lang w:val="en-IN" w:eastAsia="en-IN" w:bidi="hi-IN"/>
        </w:rPr>
        <w:t xml:space="preserve"> If the automated retraining pipeline fails or the underlying feature store experiences downtime, the system must fail open to a simplified heuristic </w:t>
      </w:r>
      <w:proofErr w:type="gramStart"/>
      <w:r w:rsidRPr="00B25DC4">
        <w:rPr>
          <w:rFonts w:eastAsia="Times New Roman"/>
          <w:lang w:val="en-IN" w:eastAsia="en-IN" w:bidi="hi-IN"/>
        </w:rPr>
        <w:t>rule-set</w:t>
      </w:r>
      <w:proofErr w:type="gramEnd"/>
      <w:r w:rsidRPr="00B25DC4">
        <w:rPr>
          <w:rFonts w:eastAsia="Times New Roman"/>
          <w:lang w:val="en-IN" w:eastAsia="en-IN" w:bidi="hi-IN"/>
        </w:rPr>
        <w:t xml:space="preserve"> or the last known stable "Champion" model rather than halting all transaction processing.</w:t>
      </w:r>
    </w:p>
    <w:p w14:paraId="6D38AAFB" w14:textId="77777777" w:rsidR="00B25DC4" w:rsidRDefault="00757991" w:rsidP="00B25DC4">
      <w:pPr>
        <w:spacing w:before="100" w:beforeAutospacing="1" w:after="100" w:afterAutospacing="1"/>
        <w:ind w:left="720"/>
        <w:rPr>
          <w:rFonts w:eastAsia="Times New Roman"/>
          <w:lang w:val="en-IN" w:eastAsia="en-IN" w:bidi="hi-IN"/>
        </w:rPr>
      </w:pPr>
      <w:r w:rsidRPr="00B25DC4">
        <w:rPr>
          <w:rFonts w:eastAsia="Times New Roman"/>
          <w:b/>
          <w:bCs/>
          <w:lang w:val="en-IN" w:eastAsia="en-IN" w:bidi="hi-IN"/>
        </w:rPr>
        <w:t>Resource Constraints:</w:t>
      </w:r>
      <w:r w:rsidRPr="00B25DC4">
        <w:rPr>
          <w:rFonts w:eastAsia="Times New Roman"/>
          <w:lang w:val="en-IN" w:eastAsia="en-IN" w:bidi="hi-IN"/>
        </w:rPr>
        <w:t xml:space="preserve"> Automated retraining is computationally intensive. The system must schedule retraining jobs dynamically or scale Kubernetes nodes to ensure it does not steal CPU/GPU resources from the real-time inference server.</w:t>
      </w:r>
    </w:p>
    <w:p w14:paraId="3204411E" w14:textId="77777777" w:rsidR="005D26F1" w:rsidRPr="00B25DC4" w:rsidRDefault="005D26F1" w:rsidP="00B25DC4">
      <w:pPr>
        <w:spacing w:before="100" w:beforeAutospacing="1" w:after="100" w:afterAutospacing="1"/>
        <w:ind w:left="720"/>
        <w:rPr>
          <w:rFonts w:eastAsia="Times New Roman"/>
          <w:lang w:val="en-IN" w:eastAsia="en-IN" w:bidi="hi-IN"/>
        </w:rPr>
      </w:pPr>
    </w:p>
    <w:p w14:paraId="6842DEF5" w14:textId="77777777" w:rsidR="00EC758C" w:rsidRDefault="00EC758C" w:rsidP="00B25DC4">
      <w:pPr>
        <w:pStyle w:val="BodyTextIndent"/>
        <w:spacing w:after="0"/>
        <w:ind w:left="0"/>
        <w:jc w:val="both"/>
      </w:pPr>
    </w:p>
    <w:p w14:paraId="68704CA5" w14:textId="77777777" w:rsidR="00EC758C" w:rsidRDefault="00EC758C">
      <w:pPr>
        <w:pStyle w:val="BodyTextIndent"/>
        <w:spacing w:after="0"/>
        <w:jc w:val="both"/>
      </w:pPr>
    </w:p>
    <w:p w14:paraId="37394882" w14:textId="77777777" w:rsidR="00EC758C" w:rsidRPr="003F4C02" w:rsidRDefault="00757991" w:rsidP="007C70CB">
      <w:pPr>
        <w:pStyle w:val="Section1"/>
        <w:numPr>
          <w:ilvl w:val="1"/>
          <w:numId w:val="32"/>
        </w:numPr>
        <w:tabs>
          <w:tab w:val="left" w:pos="862"/>
        </w:tabs>
        <w:spacing w:after="0"/>
        <w:jc w:val="both"/>
        <w:rPr>
          <w:sz w:val="28"/>
          <w:szCs w:val="28"/>
        </w:rPr>
      </w:pPr>
      <w:bookmarkStart w:id="32" w:name="_Toc20911176"/>
      <w:bookmarkStart w:id="33" w:name="_Toc45094427"/>
      <w:bookmarkStart w:id="34" w:name="_Toc231382604"/>
      <w:r w:rsidRPr="003F4C02">
        <w:rPr>
          <w:sz w:val="28"/>
          <w:szCs w:val="28"/>
        </w:rPr>
        <w:t>User Documentation</w:t>
      </w:r>
      <w:bookmarkEnd w:id="32"/>
      <w:bookmarkEnd w:id="33"/>
      <w:bookmarkEnd w:id="34"/>
    </w:p>
    <w:p w14:paraId="2B9F72A7" w14:textId="77777777" w:rsidR="007C44AF" w:rsidRPr="007C44AF" w:rsidRDefault="00757991" w:rsidP="007C44AF">
      <w:pPr>
        <w:spacing w:before="100" w:beforeAutospacing="1" w:after="100" w:afterAutospacing="1"/>
        <w:ind w:left="720"/>
        <w:rPr>
          <w:rFonts w:eastAsia="Times New Roman"/>
          <w:lang w:val="en-IN" w:eastAsia="en-IN" w:bidi="hi-IN"/>
        </w:rPr>
      </w:pPr>
      <w:r w:rsidRPr="007C44AF">
        <w:rPr>
          <w:rFonts w:eastAsia="Times New Roman"/>
          <w:b/>
          <w:bCs/>
          <w:lang w:val="en-IN" w:eastAsia="en-IN" w:bidi="hi-IN"/>
        </w:rPr>
        <w:t>API Integration Guide:</w:t>
      </w:r>
      <w:r w:rsidRPr="007C44AF">
        <w:rPr>
          <w:rFonts w:eastAsia="Times New Roman"/>
          <w:lang w:val="en-IN" w:eastAsia="en-IN" w:bidi="hi-IN"/>
        </w:rPr>
        <w:t xml:space="preserve"> Technical specifications, payload schemas, and authentication protocols for backend developers connecting the payment gateway to the scoring engine.</w:t>
      </w:r>
    </w:p>
    <w:p w14:paraId="1EFE38D4" w14:textId="77777777" w:rsidR="007C44AF" w:rsidRPr="007C44AF" w:rsidRDefault="00757991" w:rsidP="007C44AF">
      <w:pPr>
        <w:spacing w:before="100" w:beforeAutospacing="1" w:after="100" w:afterAutospacing="1"/>
        <w:ind w:left="720"/>
        <w:rPr>
          <w:rFonts w:eastAsia="Times New Roman"/>
          <w:lang w:val="en-IN" w:eastAsia="en-IN" w:bidi="hi-IN"/>
        </w:rPr>
      </w:pPr>
      <w:proofErr w:type="spellStart"/>
      <w:r w:rsidRPr="007C44AF">
        <w:rPr>
          <w:rFonts w:eastAsia="Times New Roman"/>
          <w:b/>
          <w:bCs/>
          <w:lang w:val="en-IN" w:eastAsia="en-IN" w:bidi="hi-IN"/>
        </w:rPr>
        <w:t>MLOps</w:t>
      </w:r>
      <w:proofErr w:type="spellEnd"/>
      <w:r w:rsidRPr="007C44AF">
        <w:rPr>
          <w:rFonts w:eastAsia="Times New Roman"/>
          <w:b/>
          <w:bCs/>
          <w:lang w:val="en-IN" w:eastAsia="en-IN" w:bidi="hi-IN"/>
        </w:rPr>
        <w:t xml:space="preserve"> Dashboard Manual:</w:t>
      </w:r>
      <w:r w:rsidRPr="007C44AF">
        <w:rPr>
          <w:rFonts w:eastAsia="Times New Roman"/>
          <w:lang w:val="en-IN" w:eastAsia="en-IN" w:bidi="hi-IN"/>
        </w:rPr>
        <w:t xml:space="preserve"> A comprehensive guide for risk teams detailing how to interpret PSI charts, AUROC graphs, and manually override Champion-Challenger deployments.</w:t>
      </w:r>
    </w:p>
    <w:p w14:paraId="19D6CD6C" w14:textId="77777777" w:rsidR="00B25DC4" w:rsidRPr="00B25DC4" w:rsidRDefault="007C44AF" w:rsidP="007C44AF">
      <w:pPr>
        <w:spacing w:before="100" w:beforeAutospacing="1" w:after="100" w:afterAutospacing="1"/>
        <w:ind w:left="720"/>
        <w:rPr>
          <w:rFonts w:eastAsia="Times New Roman"/>
          <w:lang w:val="en-IN" w:eastAsia="en-IN" w:bidi="hi-IN"/>
        </w:rPr>
      </w:pPr>
      <w:r w:rsidRPr="007C44AF">
        <w:rPr>
          <w:rFonts w:eastAsia="Times New Roman"/>
          <w:b/>
          <w:bCs/>
          <w:lang w:val="en-IN" w:eastAsia="en-IN" w:bidi="hi-IN"/>
        </w:rPr>
        <w:t>Deployment and Runbook:</w:t>
      </w:r>
      <w:r w:rsidRPr="007C44AF">
        <w:rPr>
          <w:rFonts w:eastAsia="Times New Roman"/>
          <w:lang w:val="en-IN" w:eastAsia="en-IN" w:bidi="hi-IN"/>
        </w:rPr>
        <w:t xml:space="preserve"> Step-by-step installation instructions for DevOps engineers covering Docker composition, Kubernetes helm charts, environment variable configurations, and disaster recovery procedures. Online help and tooltips will be embedded directly within the monitoring dashboard.</w:t>
      </w:r>
      <w:bookmarkStart w:id="35" w:name="_Hlt171245281"/>
      <w:bookmarkStart w:id="36" w:name="_Toc20911177"/>
      <w:bookmarkStart w:id="37" w:name="_Toc45094428"/>
      <w:bookmarkEnd w:id="35"/>
      <w:r w:rsidR="00757991">
        <w:rPr>
          <w:rFonts w:eastAsia="Times New Roman"/>
          <w:b/>
          <w:bCs/>
          <w:lang w:val="en-IN" w:eastAsia="en-IN" w:bidi="hi-IN"/>
        </w:rPr>
        <w:t xml:space="preserve">  </w:t>
      </w:r>
      <w:r>
        <w:rPr>
          <w:rFonts w:eastAsia="Times New Roman"/>
          <w:b/>
          <w:bCs/>
          <w:lang w:val="en-IN" w:eastAsia="en-IN" w:bidi="hi-IN"/>
        </w:rPr>
        <w:t xml:space="preserve">        </w:t>
      </w:r>
    </w:p>
    <w:p w14:paraId="609368BF" w14:textId="77777777" w:rsidR="00EC758C" w:rsidRDefault="00EC758C">
      <w:pPr>
        <w:pStyle w:val="BodyTextIndent"/>
        <w:spacing w:after="0"/>
        <w:jc w:val="both"/>
      </w:pPr>
    </w:p>
    <w:p w14:paraId="1226504A" w14:textId="77777777" w:rsidR="00EC758C" w:rsidRDefault="00EC758C">
      <w:pPr>
        <w:pStyle w:val="BodyTextIndent"/>
        <w:spacing w:after="0"/>
        <w:jc w:val="both"/>
      </w:pPr>
    </w:p>
    <w:bookmarkEnd w:id="36"/>
    <w:bookmarkEnd w:id="37"/>
    <w:p w14:paraId="62E2E5BF" w14:textId="77777777" w:rsidR="00EC758C" w:rsidRDefault="00EC758C">
      <w:pPr>
        <w:pStyle w:val="BodyTextIndent"/>
        <w:spacing w:after="0"/>
        <w:jc w:val="both"/>
      </w:pPr>
    </w:p>
    <w:p w14:paraId="2D5B9C1E" w14:textId="4E7DB9F3" w:rsidR="007C70CB" w:rsidRDefault="007C70CB" w:rsidP="007C70CB">
      <w:pPr>
        <w:numPr>
          <w:ilvl w:val="0"/>
          <w:numId w:val="33"/>
        </w:numPr>
        <w:pBdr>
          <w:top w:val="nil"/>
          <w:left w:val="nil"/>
          <w:bottom w:val="nil"/>
          <w:right w:val="nil"/>
          <w:between w:val="nil"/>
        </w:pBdr>
        <w:tabs>
          <w:tab w:val="left" w:pos="585"/>
          <w:tab w:val="left" w:pos="720"/>
        </w:tabs>
        <w:spacing w:line="360" w:lineRule="auto"/>
        <w:jc w:val="both"/>
        <w:rPr>
          <w:rFonts w:eastAsia="Times New Roman"/>
          <w:b/>
          <w:bCs/>
          <w:color w:val="C00000"/>
          <w:lang w:val="en"/>
        </w:rPr>
      </w:pPr>
      <w:r>
        <w:rPr>
          <w:rFonts w:eastAsia="Times New Roman"/>
          <w:b/>
          <w:bCs/>
          <w:color w:val="C00000"/>
          <w:lang w:val="en"/>
        </w:rPr>
        <w:t>External Interface Requirements</w:t>
      </w:r>
    </w:p>
    <w:p w14:paraId="259ACA7E" w14:textId="77777777" w:rsidR="00B51DC7" w:rsidRPr="00B51DC7" w:rsidRDefault="00B51DC7" w:rsidP="00B51DC7">
      <w:pPr>
        <w:pStyle w:val="Section1"/>
        <w:numPr>
          <w:ilvl w:val="0"/>
          <w:numId w:val="0"/>
        </w:numPr>
        <w:tabs>
          <w:tab w:val="left" w:pos="585"/>
        </w:tabs>
        <w:spacing w:after="0"/>
        <w:ind w:left="585"/>
        <w:jc w:val="both"/>
        <w:rPr>
          <w:color w:val="000000"/>
          <w:sz w:val="24"/>
          <w:szCs w:val="24"/>
        </w:rPr>
      </w:pPr>
    </w:p>
    <w:p w14:paraId="3E56FE38" w14:textId="77777777" w:rsidR="00B51DC7" w:rsidRPr="00B51DC7" w:rsidRDefault="00757991" w:rsidP="00B51DC7">
      <w:pPr>
        <w:pStyle w:val="Section1"/>
        <w:numPr>
          <w:ilvl w:val="0"/>
          <w:numId w:val="0"/>
        </w:numPr>
        <w:tabs>
          <w:tab w:val="left" w:pos="585"/>
          <w:tab w:val="left" w:pos="720"/>
        </w:tabs>
        <w:ind w:left="720"/>
        <w:jc w:val="both"/>
        <w:rPr>
          <w:b w:val="0"/>
          <w:bCs w:val="0"/>
          <w:color w:val="000000"/>
          <w:sz w:val="24"/>
          <w:szCs w:val="24"/>
        </w:rPr>
      </w:pPr>
      <w:bookmarkStart w:id="38" w:name="_Toc231382606"/>
      <w:r w:rsidRPr="00B51DC7">
        <w:rPr>
          <w:b w:val="0"/>
          <w:bCs w:val="0"/>
          <w:color w:val="000000"/>
          <w:sz w:val="24"/>
          <w:szCs w:val="24"/>
        </w:rPr>
        <w:lastRenderedPageBreak/>
        <w:t>This section defines how the Adaptive Fraud Detection Pipeline interacts with users, underlying hardware, software components, and communication</w:t>
      </w:r>
      <w:r>
        <w:rPr>
          <w:b w:val="0"/>
          <w:bCs w:val="0"/>
          <w:color w:val="000000"/>
          <w:sz w:val="24"/>
          <w:szCs w:val="24"/>
        </w:rPr>
        <w:t xml:space="preserve"> </w:t>
      </w:r>
      <w:r w:rsidRPr="00B51DC7">
        <w:rPr>
          <w:b w:val="0"/>
          <w:bCs w:val="0"/>
          <w:color w:val="000000"/>
          <w:sz w:val="24"/>
          <w:szCs w:val="24"/>
        </w:rPr>
        <w:t>protocols.</w:t>
      </w:r>
      <w:bookmarkEnd w:id="38"/>
    </w:p>
    <w:p w14:paraId="2A6377E5" w14:textId="77777777" w:rsidR="00B51DC7" w:rsidRPr="00DB7F95" w:rsidRDefault="00B51DC7" w:rsidP="00B51DC7">
      <w:pPr>
        <w:pStyle w:val="Section1"/>
        <w:numPr>
          <w:ilvl w:val="0"/>
          <w:numId w:val="0"/>
        </w:numPr>
        <w:tabs>
          <w:tab w:val="left" w:pos="585"/>
        </w:tabs>
        <w:spacing w:after="0"/>
        <w:ind w:left="720" w:hanging="720"/>
        <w:jc w:val="both"/>
        <w:rPr>
          <w:color w:val="000000"/>
          <w:sz w:val="24"/>
          <w:szCs w:val="24"/>
        </w:rPr>
      </w:pPr>
    </w:p>
    <w:p w14:paraId="44FB65F5" w14:textId="77777777" w:rsidR="000625AC" w:rsidRPr="00DB7F95" w:rsidRDefault="000625AC" w:rsidP="000625AC">
      <w:pPr>
        <w:pStyle w:val="Section1"/>
        <w:numPr>
          <w:ilvl w:val="0"/>
          <w:numId w:val="0"/>
        </w:numPr>
        <w:tabs>
          <w:tab w:val="left" w:pos="585"/>
        </w:tabs>
        <w:spacing w:after="0"/>
        <w:ind w:left="585"/>
        <w:jc w:val="both"/>
        <w:rPr>
          <w:color w:val="000000"/>
          <w:sz w:val="24"/>
          <w:szCs w:val="24"/>
        </w:rPr>
      </w:pPr>
    </w:p>
    <w:p w14:paraId="7B8332B4" w14:textId="77777777" w:rsidR="00EC758C" w:rsidRDefault="00757991" w:rsidP="007C70CB">
      <w:pPr>
        <w:pStyle w:val="Section1"/>
        <w:numPr>
          <w:ilvl w:val="1"/>
          <w:numId w:val="33"/>
        </w:numPr>
        <w:tabs>
          <w:tab w:val="left" w:pos="862"/>
        </w:tabs>
        <w:spacing w:after="0"/>
        <w:jc w:val="both"/>
        <w:rPr>
          <w:sz w:val="24"/>
          <w:szCs w:val="24"/>
        </w:rPr>
      </w:pPr>
      <w:bookmarkStart w:id="39" w:name="_Toc20911179"/>
      <w:bookmarkStart w:id="40" w:name="_Toc45094430"/>
      <w:bookmarkStart w:id="41" w:name="_Toc231382607"/>
      <w:r>
        <w:rPr>
          <w:sz w:val="24"/>
          <w:szCs w:val="24"/>
        </w:rPr>
        <w:t>User Interfaces</w:t>
      </w:r>
      <w:bookmarkEnd w:id="39"/>
      <w:bookmarkEnd w:id="40"/>
      <w:bookmarkEnd w:id="41"/>
    </w:p>
    <w:p w14:paraId="733D2743" w14:textId="77777777" w:rsidR="00B51DC7" w:rsidRDefault="00757991" w:rsidP="00B51DC7">
      <w:pPr>
        <w:pStyle w:val="BodyTextIndent"/>
        <w:jc w:val="both"/>
      </w:pPr>
      <w:r>
        <w:t xml:space="preserve">The system requires interfaces for two distinct user groups: </w:t>
      </w:r>
      <w:r>
        <w:br/>
        <w:t xml:space="preserve">Data Scientists/Engineers managing the pipeline, and </w:t>
      </w:r>
      <w:r>
        <w:br/>
        <w:t>analysts reviewing the outputs.</w:t>
      </w:r>
    </w:p>
    <w:p w14:paraId="0C18298F" w14:textId="77777777" w:rsidR="00B51DC7" w:rsidRDefault="00B51DC7" w:rsidP="00B51DC7">
      <w:pPr>
        <w:pStyle w:val="BodyTextIndent"/>
        <w:jc w:val="both"/>
      </w:pPr>
    </w:p>
    <w:p w14:paraId="15FEFBF0" w14:textId="77777777" w:rsidR="00B51DC7" w:rsidRPr="00B51DC7" w:rsidRDefault="00757991" w:rsidP="00B51DC7">
      <w:pPr>
        <w:pStyle w:val="BodyTextIndent"/>
        <w:jc w:val="both"/>
        <w:rPr>
          <w:b/>
          <w:bCs/>
        </w:rPr>
      </w:pPr>
      <w:r w:rsidRPr="00B51DC7">
        <w:rPr>
          <w:b/>
          <w:bCs/>
        </w:rPr>
        <w:t xml:space="preserve">Execution Environment Interface: </w:t>
      </w:r>
    </w:p>
    <w:p w14:paraId="7213E75F" w14:textId="77777777" w:rsidR="00B51DC7" w:rsidRDefault="00757991" w:rsidP="00B51DC7">
      <w:pPr>
        <w:pStyle w:val="BodyTextIndent"/>
        <w:jc w:val="both"/>
      </w:pPr>
      <w:r>
        <w:t xml:space="preserve">The core machine learning pipeline shall be executable via standard Command-Line Interfaces (CLI) or interactive notebook environments (e.g., </w:t>
      </w:r>
      <w:proofErr w:type="spellStart"/>
      <w:r>
        <w:t>Jupyter</w:t>
      </w:r>
      <w:proofErr w:type="spellEnd"/>
      <w:r>
        <w:t>) without requiring a graphical interface.</w:t>
      </w:r>
    </w:p>
    <w:p w14:paraId="00A028C4" w14:textId="77777777" w:rsidR="00B51DC7" w:rsidRDefault="00B51DC7" w:rsidP="00B51DC7">
      <w:pPr>
        <w:pStyle w:val="BodyTextIndent"/>
        <w:jc w:val="both"/>
      </w:pPr>
    </w:p>
    <w:p w14:paraId="1B48A76B" w14:textId="77777777" w:rsidR="00B51DC7" w:rsidRPr="00B51DC7" w:rsidRDefault="00757991" w:rsidP="00B51DC7">
      <w:pPr>
        <w:pStyle w:val="BodyTextIndent"/>
        <w:jc w:val="both"/>
        <w:rPr>
          <w:b/>
          <w:bCs/>
        </w:rPr>
      </w:pPr>
      <w:r w:rsidRPr="00B51DC7">
        <w:rPr>
          <w:b/>
          <w:bCs/>
        </w:rPr>
        <w:t xml:space="preserve">Dashboard View: </w:t>
      </w:r>
    </w:p>
    <w:p w14:paraId="4D4B80E6" w14:textId="77777777" w:rsidR="00B51DC7" w:rsidRDefault="00757991" w:rsidP="00B51DC7">
      <w:pPr>
        <w:pStyle w:val="BodyTextIndent"/>
        <w:jc w:val="both"/>
      </w:pPr>
      <w:r>
        <w:t>The system shall provide a web-based visualization dashboard accessible via standard web browsers (Chrome, Firefox, Edge).</w:t>
      </w:r>
    </w:p>
    <w:p w14:paraId="649CD267" w14:textId="77777777" w:rsidR="00B51DC7" w:rsidRDefault="00B51DC7" w:rsidP="00B51DC7">
      <w:pPr>
        <w:pStyle w:val="BodyTextIndent"/>
        <w:jc w:val="both"/>
      </w:pPr>
    </w:p>
    <w:p w14:paraId="6F40AFA7" w14:textId="77777777" w:rsidR="00B51DC7" w:rsidRPr="00B51DC7" w:rsidRDefault="00757991" w:rsidP="00B51DC7">
      <w:pPr>
        <w:pStyle w:val="BodyTextIndent"/>
        <w:jc w:val="both"/>
        <w:rPr>
          <w:b/>
          <w:bCs/>
        </w:rPr>
      </w:pPr>
      <w:r w:rsidRPr="00B51DC7">
        <w:rPr>
          <w:b/>
          <w:bCs/>
        </w:rPr>
        <w:t xml:space="preserve">Visual Reporting Metrics: </w:t>
      </w:r>
    </w:p>
    <w:p w14:paraId="1F9F8BA3" w14:textId="77777777" w:rsidR="00B51DC7" w:rsidRDefault="00757991" w:rsidP="00B51DC7">
      <w:pPr>
        <w:pStyle w:val="BodyTextIndent"/>
        <w:jc w:val="both"/>
      </w:pPr>
      <w:r>
        <w:t>The dashboard UI shall render interactive charts displaying Champion vs. Challenger metrics, Population Stability Index (PSI) drift trends and feature importance scores derived from the backend JSON API.</w:t>
      </w:r>
    </w:p>
    <w:p w14:paraId="46BCAA55" w14:textId="77777777" w:rsidR="00EC758C" w:rsidRDefault="00757991">
      <w:pPr>
        <w:pStyle w:val="BodyTextIndent"/>
        <w:spacing w:after="0"/>
        <w:jc w:val="both"/>
      </w:pPr>
      <w:r>
        <w:t xml:space="preserve">The targeted browser Mozilla </w:t>
      </w:r>
      <w:proofErr w:type="spellStart"/>
      <w:r>
        <w:t>FireFox</w:t>
      </w:r>
      <w:proofErr w:type="spellEnd"/>
      <w:r>
        <w:t xml:space="preserve"> </w:t>
      </w:r>
      <w:proofErr w:type="gramStart"/>
      <w:r>
        <w:t>12.0,Goolge</w:t>
      </w:r>
      <w:proofErr w:type="gramEnd"/>
      <w:r>
        <w:t xml:space="preserve"> </w:t>
      </w:r>
      <w:proofErr w:type="spellStart"/>
      <w:r w:rsidR="00690404">
        <w:t>Ch</w:t>
      </w:r>
      <w:r>
        <w:t>rome,MS</w:t>
      </w:r>
      <w:proofErr w:type="spellEnd"/>
      <w:r>
        <w:t xml:space="preserve"> Edge </w:t>
      </w:r>
    </w:p>
    <w:p w14:paraId="4EDF489C" w14:textId="77777777" w:rsidR="00EC758C" w:rsidRDefault="00EC758C">
      <w:pPr>
        <w:pStyle w:val="BodyTextIndent"/>
        <w:spacing w:after="0"/>
        <w:jc w:val="both"/>
      </w:pPr>
    </w:p>
    <w:p w14:paraId="66F15852" w14:textId="77777777" w:rsidR="00EC758C" w:rsidRDefault="00757991" w:rsidP="007C70CB">
      <w:pPr>
        <w:pStyle w:val="Section1"/>
        <w:numPr>
          <w:ilvl w:val="1"/>
          <w:numId w:val="33"/>
        </w:numPr>
        <w:tabs>
          <w:tab w:val="left" w:pos="862"/>
        </w:tabs>
        <w:spacing w:after="0"/>
        <w:jc w:val="both"/>
        <w:rPr>
          <w:sz w:val="24"/>
          <w:szCs w:val="24"/>
        </w:rPr>
      </w:pPr>
      <w:r>
        <w:tab/>
      </w:r>
      <w:bookmarkStart w:id="42" w:name="_Toc290977635"/>
      <w:bookmarkStart w:id="43" w:name="_Toc45094431"/>
      <w:bookmarkStart w:id="44" w:name="_Toc20911180"/>
      <w:bookmarkStart w:id="45" w:name="_Toc231382608"/>
      <w:r>
        <w:rPr>
          <w:sz w:val="24"/>
          <w:szCs w:val="24"/>
        </w:rPr>
        <w:t>Hardware Interfaces</w:t>
      </w:r>
      <w:bookmarkEnd w:id="42"/>
      <w:bookmarkEnd w:id="43"/>
      <w:bookmarkEnd w:id="44"/>
      <w:bookmarkEnd w:id="45"/>
    </w:p>
    <w:p w14:paraId="53D61ED9" w14:textId="77777777" w:rsidR="00EC758C" w:rsidRDefault="00757991">
      <w:pPr>
        <w:pStyle w:val="BodyTextIndent"/>
        <w:spacing w:after="0"/>
        <w:jc w:val="both"/>
      </w:pPr>
      <w:r>
        <w:t>The Proposed system configuration is as follows:</w:t>
      </w:r>
    </w:p>
    <w:p w14:paraId="586A5B99" w14:textId="77777777" w:rsidR="00EC758C" w:rsidRDefault="00EC758C">
      <w:pPr>
        <w:pStyle w:val="BodyTextIndent"/>
        <w:spacing w:after="0"/>
        <w:jc w:val="both"/>
      </w:pPr>
    </w:p>
    <w:p w14:paraId="0348E496" w14:textId="77777777" w:rsidR="00EC758C" w:rsidRDefault="00EC758C">
      <w:pPr>
        <w:pStyle w:val="Section1"/>
        <w:numPr>
          <w:ilvl w:val="0"/>
          <w:numId w:val="0"/>
        </w:numPr>
        <w:spacing w:after="0"/>
        <w:ind w:left="810"/>
        <w:jc w:val="both"/>
        <w:rPr>
          <w:sz w:val="24"/>
          <w:szCs w:val="24"/>
        </w:rPr>
      </w:pPr>
    </w:p>
    <w:tbl>
      <w:tblPr>
        <w:tblW w:w="8069" w:type="dxa"/>
        <w:tblInd w:w="93" w:type="dxa"/>
        <w:tblLayout w:type="fixed"/>
        <w:tblLook w:val="0000" w:firstRow="0" w:lastRow="0" w:firstColumn="0" w:lastColumn="0" w:noHBand="0" w:noVBand="0"/>
      </w:tblPr>
      <w:tblGrid>
        <w:gridCol w:w="820"/>
        <w:gridCol w:w="2435"/>
        <w:gridCol w:w="1535"/>
        <w:gridCol w:w="3279"/>
      </w:tblGrid>
      <w:tr w:rsidR="0005189B" w14:paraId="409A28BD" w14:textId="77777777">
        <w:trPr>
          <w:trHeight w:val="315"/>
        </w:trPr>
        <w:tc>
          <w:tcPr>
            <w:tcW w:w="820" w:type="dxa"/>
            <w:tcBorders>
              <w:top w:val="single" w:sz="4" w:space="0" w:color="auto"/>
              <w:left w:val="single" w:sz="4" w:space="0" w:color="auto"/>
              <w:bottom w:val="single" w:sz="4" w:space="0" w:color="auto"/>
              <w:right w:val="single" w:sz="4" w:space="0" w:color="auto"/>
            </w:tcBorders>
            <w:noWrap/>
          </w:tcPr>
          <w:p w14:paraId="1E760677" w14:textId="77777777" w:rsidR="00EC758C" w:rsidRDefault="00757991">
            <w:pPr>
              <w:jc w:val="both"/>
              <w:rPr>
                <w:b/>
                <w:bCs/>
              </w:rPr>
            </w:pPr>
            <w:r>
              <w:rPr>
                <w:b/>
                <w:bCs/>
              </w:rPr>
              <w:t>Sl. No.</w:t>
            </w:r>
          </w:p>
        </w:tc>
        <w:tc>
          <w:tcPr>
            <w:tcW w:w="2435" w:type="dxa"/>
            <w:tcBorders>
              <w:top w:val="single" w:sz="4" w:space="0" w:color="auto"/>
              <w:left w:val="nil"/>
              <w:bottom w:val="single" w:sz="4" w:space="0" w:color="auto"/>
              <w:right w:val="single" w:sz="4" w:space="0" w:color="auto"/>
            </w:tcBorders>
            <w:noWrap/>
          </w:tcPr>
          <w:p w14:paraId="30E2D102" w14:textId="77777777" w:rsidR="00EC758C" w:rsidRDefault="00757991">
            <w:pPr>
              <w:jc w:val="both"/>
              <w:rPr>
                <w:b/>
                <w:bCs/>
              </w:rPr>
            </w:pPr>
            <w:r>
              <w:rPr>
                <w:b/>
                <w:bCs/>
              </w:rPr>
              <w:t>ITEM</w:t>
            </w:r>
          </w:p>
        </w:tc>
        <w:tc>
          <w:tcPr>
            <w:tcW w:w="1535" w:type="dxa"/>
            <w:tcBorders>
              <w:top w:val="single" w:sz="4" w:space="0" w:color="auto"/>
              <w:left w:val="nil"/>
              <w:bottom w:val="single" w:sz="4" w:space="0" w:color="auto"/>
              <w:right w:val="single" w:sz="4" w:space="0" w:color="auto"/>
            </w:tcBorders>
            <w:noWrap/>
          </w:tcPr>
          <w:p w14:paraId="0879190A" w14:textId="77777777" w:rsidR="00EC758C" w:rsidRDefault="00757991">
            <w:pPr>
              <w:jc w:val="both"/>
              <w:rPr>
                <w:b/>
                <w:bCs/>
              </w:rPr>
            </w:pPr>
            <w:r>
              <w:rPr>
                <w:b/>
                <w:bCs/>
              </w:rPr>
              <w:t>Server 1</w:t>
            </w:r>
          </w:p>
        </w:tc>
        <w:tc>
          <w:tcPr>
            <w:tcW w:w="3279" w:type="dxa"/>
            <w:tcBorders>
              <w:top w:val="single" w:sz="4" w:space="0" w:color="auto"/>
              <w:left w:val="nil"/>
              <w:bottom w:val="single" w:sz="4" w:space="0" w:color="auto"/>
              <w:right w:val="single" w:sz="4" w:space="0" w:color="auto"/>
            </w:tcBorders>
            <w:noWrap/>
          </w:tcPr>
          <w:p w14:paraId="28C249E9" w14:textId="77777777" w:rsidR="00EC758C" w:rsidRDefault="00757991">
            <w:pPr>
              <w:jc w:val="both"/>
              <w:rPr>
                <w:b/>
                <w:bCs/>
              </w:rPr>
            </w:pPr>
            <w:r>
              <w:rPr>
                <w:b/>
                <w:bCs/>
              </w:rPr>
              <w:t>Server 2</w:t>
            </w:r>
          </w:p>
        </w:tc>
      </w:tr>
      <w:tr w:rsidR="0005189B" w14:paraId="51E3B68F" w14:textId="77777777">
        <w:trPr>
          <w:trHeight w:val="255"/>
        </w:trPr>
        <w:tc>
          <w:tcPr>
            <w:tcW w:w="820" w:type="dxa"/>
            <w:tcBorders>
              <w:top w:val="nil"/>
              <w:left w:val="single" w:sz="4" w:space="0" w:color="auto"/>
              <w:bottom w:val="single" w:sz="4" w:space="0" w:color="auto"/>
              <w:right w:val="single" w:sz="4" w:space="0" w:color="auto"/>
            </w:tcBorders>
            <w:noWrap/>
            <w:vAlign w:val="bottom"/>
          </w:tcPr>
          <w:p w14:paraId="7519C43B" w14:textId="77777777" w:rsidR="00EC758C" w:rsidRDefault="00757991">
            <w:pPr>
              <w:jc w:val="both"/>
            </w:pPr>
            <w:r>
              <w:t>01</w:t>
            </w:r>
          </w:p>
        </w:tc>
        <w:tc>
          <w:tcPr>
            <w:tcW w:w="2435" w:type="dxa"/>
            <w:tcBorders>
              <w:top w:val="nil"/>
              <w:left w:val="nil"/>
              <w:bottom w:val="single" w:sz="4" w:space="0" w:color="auto"/>
              <w:right w:val="single" w:sz="4" w:space="0" w:color="auto"/>
            </w:tcBorders>
            <w:noWrap/>
            <w:vAlign w:val="bottom"/>
          </w:tcPr>
          <w:p w14:paraId="788A0903" w14:textId="77777777" w:rsidR="00EC758C" w:rsidRDefault="00757991">
            <w:pPr>
              <w:jc w:val="both"/>
            </w:pPr>
            <w:r>
              <w:t>Processor</w:t>
            </w:r>
          </w:p>
        </w:tc>
        <w:tc>
          <w:tcPr>
            <w:tcW w:w="1535" w:type="dxa"/>
            <w:tcBorders>
              <w:top w:val="nil"/>
              <w:left w:val="nil"/>
              <w:bottom w:val="single" w:sz="4" w:space="0" w:color="auto"/>
              <w:right w:val="single" w:sz="4" w:space="0" w:color="auto"/>
            </w:tcBorders>
            <w:noWrap/>
            <w:vAlign w:val="bottom"/>
          </w:tcPr>
          <w:p w14:paraId="6288A269" w14:textId="77777777" w:rsidR="00EC758C" w:rsidRDefault="00757991">
            <w:pPr>
              <w:jc w:val="both"/>
            </w:pPr>
            <w:r>
              <w:t>Quad core Processor (64 bit)</w:t>
            </w:r>
          </w:p>
        </w:tc>
        <w:tc>
          <w:tcPr>
            <w:tcW w:w="3279" w:type="dxa"/>
            <w:tcBorders>
              <w:top w:val="nil"/>
              <w:left w:val="nil"/>
              <w:bottom w:val="single" w:sz="4" w:space="0" w:color="auto"/>
              <w:right w:val="single" w:sz="4" w:space="0" w:color="auto"/>
            </w:tcBorders>
            <w:noWrap/>
            <w:vAlign w:val="bottom"/>
          </w:tcPr>
          <w:p w14:paraId="2ECB8CC2" w14:textId="77777777" w:rsidR="00EC758C" w:rsidRDefault="00757991">
            <w:pPr>
              <w:jc w:val="both"/>
            </w:pPr>
            <w:r>
              <w:t>Quad core Processor (64 bit)</w:t>
            </w:r>
          </w:p>
        </w:tc>
      </w:tr>
      <w:tr w:rsidR="0005189B" w14:paraId="25B9F32B" w14:textId="77777777">
        <w:trPr>
          <w:trHeight w:val="255"/>
        </w:trPr>
        <w:tc>
          <w:tcPr>
            <w:tcW w:w="820" w:type="dxa"/>
            <w:tcBorders>
              <w:top w:val="nil"/>
              <w:left w:val="single" w:sz="4" w:space="0" w:color="auto"/>
              <w:bottom w:val="single" w:sz="4" w:space="0" w:color="auto"/>
              <w:right w:val="single" w:sz="4" w:space="0" w:color="auto"/>
            </w:tcBorders>
            <w:noWrap/>
            <w:vAlign w:val="bottom"/>
          </w:tcPr>
          <w:p w14:paraId="27DF5BC0" w14:textId="77777777" w:rsidR="00EC758C" w:rsidRDefault="00757991">
            <w:pPr>
              <w:jc w:val="both"/>
            </w:pPr>
            <w:r>
              <w:t>03</w:t>
            </w:r>
          </w:p>
        </w:tc>
        <w:tc>
          <w:tcPr>
            <w:tcW w:w="2435" w:type="dxa"/>
            <w:tcBorders>
              <w:top w:val="nil"/>
              <w:left w:val="nil"/>
              <w:bottom w:val="single" w:sz="4" w:space="0" w:color="auto"/>
              <w:right w:val="single" w:sz="4" w:space="0" w:color="auto"/>
            </w:tcBorders>
            <w:noWrap/>
            <w:vAlign w:val="bottom"/>
          </w:tcPr>
          <w:p w14:paraId="3ECF9962" w14:textId="77777777" w:rsidR="00EC758C" w:rsidRDefault="00757991">
            <w:pPr>
              <w:jc w:val="both"/>
            </w:pPr>
            <w:r>
              <w:t>No. of processor</w:t>
            </w:r>
          </w:p>
        </w:tc>
        <w:tc>
          <w:tcPr>
            <w:tcW w:w="1535" w:type="dxa"/>
            <w:tcBorders>
              <w:top w:val="nil"/>
              <w:left w:val="nil"/>
              <w:bottom w:val="single" w:sz="4" w:space="0" w:color="auto"/>
              <w:right w:val="single" w:sz="4" w:space="0" w:color="auto"/>
            </w:tcBorders>
            <w:noWrap/>
            <w:vAlign w:val="bottom"/>
          </w:tcPr>
          <w:p w14:paraId="3D3C2D21" w14:textId="77777777" w:rsidR="00EC758C" w:rsidRDefault="00757991">
            <w:pPr>
              <w:jc w:val="both"/>
            </w:pPr>
            <w:r>
              <w:t>One</w:t>
            </w:r>
          </w:p>
        </w:tc>
        <w:tc>
          <w:tcPr>
            <w:tcW w:w="3279" w:type="dxa"/>
            <w:tcBorders>
              <w:top w:val="nil"/>
              <w:left w:val="nil"/>
              <w:bottom w:val="single" w:sz="4" w:space="0" w:color="auto"/>
              <w:right w:val="single" w:sz="4" w:space="0" w:color="auto"/>
            </w:tcBorders>
            <w:noWrap/>
            <w:vAlign w:val="bottom"/>
          </w:tcPr>
          <w:p w14:paraId="489C0D60" w14:textId="77777777" w:rsidR="00EC758C" w:rsidRDefault="00757991">
            <w:pPr>
              <w:jc w:val="both"/>
            </w:pPr>
            <w:r>
              <w:t>One</w:t>
            </w:r>
          </w:p>
        </w:tc>
      </w:tr>
      <w:tr w:rsidR="0005189B" w14:paraId="36C3FC1A" w14:textId="77777777">
        <w:trPr>
          <w:trHeight w:val="255"/>
        </w:trPr>
        <w:tc>
          <w:tcPr>
            <w:tcW w:w="820" w:type="dxa"/>
            <w:tcBorders>
              <w:top w:val="nil"/>
              <w:left w:val="single" w:sz="4" w:space="0" w:color="auto"/>
              <w:bottom w:val="single" w:sz="4" w:space="0" w:color="auto"/>
              <w:right w:val="single" w:sz="4" w:space="0" w:color="auto"/>
            </w:tcBorders>
            <w:noWrap/>
            <w:vAlign w:val="bottom"/>
          </w:tcPr>
          <w:p w14:paraId="69B2838C" w14:textId="77777777" w:rsidR="00EC758C" w:rsidRDefault="00757991">
            <w:pPr>
              <w:jc w:val="both"/>
            </w:pPr>
            <w:r>
              <w:t>04</w:t>
            </w:r>
          </w:p>
        </w:tc>
        <w:tc>
          <w:tcPr>
            <w:tcW w:w="2435" w:type="dxa"/>
            <w:tcBorders>
              <w:top w:val="nil"/>
              <w:left w:val="nil"/>
              <w:bottom w:val="single" w:sz="4" w:space="0" w:color="auto"/>
              <w:right w:val="single" w:sz="4" w:space="0" w:color="auto"/>
            </w:tcBorders>
            <w:noWrap/>
            <w:vAlign w:val="bottom"/>
          </w:tcPr>
          <w:p w14:paraId="006D8447" w14:textId="77777777" w:rsidR="00EC758C" w:rsidRDefault="00757991">
            <w:pPr>
              <w:jc w:val="both"/>
            </w:pPr>
            <w:r>
              <w:t>Memory</w:t>
            </w:r>
          </w:p>
        </w:tc>
        <w:tc>
          <w:tcPr>
            <w:tcW w:w="1535" w:type="dxa"/>
            <w:tcBorders>
              <w:top w:val="nil"/>
              <w:left w:val="nil"/>
              <w:bottom w:val="single" w:sz="4" w:space="0" w:color="auto"/>
              <w:right w:val="single" w:sz="4" w:space="0" w:color="auto"/>
            </w:tcBorders>
            <w:noWrap/>
            <w:vAlign w:val="bottom"/>
          </w:tcPr>
          <w:p w14:paraId="04785949" w14:textId="77777777" w:rsidR="00EC758C" w:rsidRDefault="00757991">
            <w:pPr>
              <w:jc w:val="both"/>
            </w:pPr>
            <w:r>
              <w:t>8 GB expandable to 24 GB</w:t>
            </w:r>
          </w:p>
        </w:tc>
        <w:tc>
          <w:tcPr>
            <w:tcW w:w="3279" w:type="dxa"/>
            <w:tcBorders>
              <w:top w:val="nil"/>
              <w:left w:val="nil"/>
              <w:bottom w:val="single" w:sz="4" w:space="0" w:color="auto"/>
              <w:right w:val="single" w:sz="4" w:space="0" w:color="auto"/>
            </w:tcBorders>
            <w:noWrap/>
            <w:vAlign w:val="bottom"/>
          </w:tcPr>
          <w:p w14:paraId="1805EF8F" w14:textId="77777777" w:rsidR="00EC758C" w:rsidRDefault="00757991">
            <w:pPr>
              <w:jc w:val="both"/>
            </w:pPr>
            <w:r>
              <w:t>8 GB expandable to 24 GB</w:t>
            </w:r>
          </w:p>
        </w:tc>
      </w:tr>
      <w:tr w:rsidR="0005189B" w14:paraId="4103D128" w14:textId="77777777">
        <w:trPr>
          <w:trHeight w:val="255"/>
        </w:trPr>
        <w:tc>
          <w:tcPr>
            <w:tcW w:w="820" w:type="dxa"/>
            <w:tcBorders>
              <w:top w:val="nil"/>
              <w:left w:val="single" w:sz="4" w:space="0" w:color="auto"/>
              <w:bottom w:val="single" w:sz="4" w:space="0" w:color="auto"/>
              <w:right w:val="single" w:sz="4" w:space="0" w:color="auto"/>
            </w:tcBorders>
            <w:noWrap/>
            <w:vAlign w:val="bottom"/>
          </w:tcPr>
          <w:p w14:paraId="17AB4007" w14:textId="77777777" w:rsidR="00EC758C" w:rsidRDefault="00757991">
            <w:pPr>
              <w:jc w:val="both"/>
            </w:pPr>
            <w:r>
              <w:t>10</w:t>
            </w:r>
          </w:p>
        </w:tc>
        <w:tc>
          <w:tcPr>
            <w:tcW w:w="2435" w:type="dxa"/>
            <w:tcBorders>
              <w:top w:val="nil"/>
              <w:left w:val="nil"/>
              <w:bottom w:val="single" w:sz="4" w:space="0" w:color="auto"/>
              <w:right w:val="single" w:sz="4" w:space="0" w:color="auto"/>
            </w:tcBorders>
            <w:noWrap/>
            <w:vAlign w:val="bottom"/>
          </w:tcPr>
          <w:p w14:paraId="1FC41CA5" w14:textId="77777777" w:rsidR="00EC758C" w:rsidRDefault="00757991">
            <w:pPr>
              <w:jc w:val="both"/>
            </w:pPr>
            <w:r>
              <w:t>HDD capacity</w:t>
            </w:r>
          </w:p>
        </w:tc>
        <w:tc>
          <w:tcPr>
            <w:tcW w:w="1535" w:type="dxa"/>
            <w:tcBorders>
              <w:top w:val="nil"/>
              <w:left w:val="nil"/>
              <w:bottom w:val="single" w:sz="4" w:space="0" w:color="auto"/>
              <w:right w:val="single" w:sz="4" w:space="0" w:color="auto"/>
            </w:tcBorders>
            <w:noWrap/>
            <w:vAlign w:val="bottom"/>
          </w:tcPr>
          <w:p w14:paraId="418BA016" w14:textId="77777777" w:rsidR="00EC758C" w:rsidRDefault="00EC758C">
            <w:pPr>
              <w:jc w:val="both"/>
            </w:pPr>
          </w:p>
        </w:tc>
        <w:tc>
          <w:tcPr>
            <w:tcW w:w="3279" w:type="dxa"/>
            <w:tcBorders>
              <w:top w:val="nil"/>
              <w:left w:val="nil"/>
              <w:bottom w:val="single" w:sz="4" w:space="0" w:color="auto"/>
              <w:right w:val="single" w:sz="4" w:space="0" w:color="auto"/>
            </w:tcBorders>
            <w:noWrap/>
            <w:vAlign w:val="bottom"/>
          </w:tcPr>
          <w:p w14:paraId="24894409" w14:textId="77777777" w:rsidR="00EC758C" w:rsidRDefault="00757991">
            <w:pPr>
              <w:jc w:val="both"/>
            </w:pPr>
            <w:r>
              <w:t>1TB</w:t>
            </w:r>
          </w:p>
        </w:tc>
      </w:tr>
      <w:tr w:rsidR="0005189B" w14:paraId="3FAEE657" w14:textId="77777777">
        <w:trPr>
          <w:trHeight w:val="332"/>
        </w:trPr>
        <w:tc>
          <w:tcPr>
            <w:tcW w:w="820" w:type="dxa"/>
            <w:tcBorders>
              <w:top w:val="nil"/>
              <w:left w:val="single" w:sz="4" w:space="0" w:color="auto"/>
              <w:bottom w:val="single" w:sz="4" w:space="0" w:color="auto"/>
              <w:right w:val="single" w:sz="4" w:space="0" w:color="auto"/>
            </w:tcBorders>
            <w:noWrap/>
            <w:vAlign w:val="bottom"/>
          </w:tcPr>
          <w:p w14:paraId="4A7BB4BC" w14:textId="77777777" w:rsidR="00EC758C" w:rsidRDefault="00757991">
            <w:pPr>
              <w:jc w:val="both"/>
            </w:pPr>
            <w:r>
              <w:t>12</w:t>
            </w:r>
          </w:p>
        </w:tc>
        <w:tc>
          <w:tcPr>
            <w:tcW w:w="2435" w:type="dxa"/>
            <w:tcBorders>
              <w:top w:val="nil"/>
              <w:left w:val="nil"/>
              <w:bottom w:val="single" w:sz="4" w:space="0" w:color="auto"/>
              <w:right w:val="single" w:sz="4" w:space="0" w:color="auto"/>
            </w:tcBorders>
            <w:noWrap/>
            <w:vAlign w:val="bottom"/>
          </w:tcPr>
          <w:p w14:paraId="06D17BE6" w14:textId="77777777" w:rsidR="00EC758C" w:rsidRDefault="00757991">
            <w:pPr>
              <w:jc w:val="both"/>
            </w:pPr>
            <w:r>
              <w:t>Network</w:t>
            </w:r>
          </w:p>
        </w:tc>
        <w:tc>
          <w:tcPr>
            <w:tcW w:w="1535" w:type="dxa"/>
            <w:tcBorders>
              <w:top w:val="nil"/>
              <w:left w:val="nil"/>
              <w:bottom w:val="single" w:sz="4" w:space="0" w:color="auto"/>
              <w:right w:val="single" w:sz="4" w:space="0" w:color="auto"/>
            </w:tcBorders>
            <w:noWrap/>
            <w:vAlign w:val="bottom"/>
          </w:tcPr>
          <w:p w14:paraId="2D8AD3BD" w14:textId="77777777" w:rsidR="00EC758C" w:rsidRDefault="00EC758C">
            <w:pPr>
              <w:jc w:val="both"/>
            </w:pPr>
          </w:p>
        </w:tc>
        <w:tc>
          <w:tcPr>
            <w:tcW w:w="3279" w:type="dxa"/>
            <w:tcBorders>
              <w:top w:val="nil"/>
              <w:left w:val="nil"/>
              <w:bottom w:val="single" w:sz="4" w:space="0" w:color="auto"/>
              <w:right w:val="single" w:sz="4" w:space="0" w:color="auto"/>
            </w:tcBorders>
            <w:noWrap/>
            <w:vAlign w:val="bottom"/>
          </w:tcPr>
          <w:p w14:paraId="41E9C171" w14:textId="77777777" w:rsidR="00EC758C" w:rsidRDefault="00757991">
            <w:pPr>
              <w:jc w:val="both"/>
            </w:pPr>
            <w:r>
              <w:t>2 Gigabit RJ45 connectors</w:t>
            </w:r>
          </w:p>
        </w:tc>
      </w:tr>
      <w:tr w:rsidR="0005189B" w14:paraId="1A77CA99" w14:textId="77777777">
        <w:trPr>
          <w:trHeight w:val="255"/>
        </w:trPr>
        <w:tc>
          <w:tcPr>
            <w:tcW w:w="820" w:type="dxa"/>
            <w:tcBorders>
              <w:top w:val="nil"/>
              <w:left w:val="single" w:sz="4" w:space="0" w:color="auto"/>
              <w:bottom w:val="single" w:sz="4" w:space="0" w:color="auto"/>
              <w:right w:val="single" w:sz="4" w:space="0" w:color="auto"/>
            </w:tcBorders>
            <w:noWrap/>
            <w:vAlign w:val="bottom"/>
          </w:tcPr>
          <w:p w14:paraId="33C76CBA" w14:textId="77777777" w:rsidR="00EC758C" w:rsidRDefault="00757991">
            <w:pPr>
              <w:jc w:val="both"/>
            </w:pPr>
            <w:r>
              <w:t>13</w:t>
            </w:r>
          </w:p>
        </w:tc>
        <w:tc>
          <w:tcPr>
            <w:tcW w:w="2435" w:type="dxa"/>
            <w:tcBorders>
              <w:top w:val="nil"/>
              <w:left w:val="nil"/>
              <w:bottom w:val="single" w:sz="4" w:space="0" w:color="auto"/>
              <w:right w:val="single" w:sz="4" w:space="0" w:color="auto"/>
            </w:tcBorders>
            <w:noWrap/>
            <w:vAlign w:val="bottom"/>
          </w:tcPr>
          <w:p w14:paraId="04A2DC3D" w14:textId="77777777" w:rsidR="00EC758C" w:rsidRDefault="00757991">
            <w:pPr>
              <w:jc w:val="both"/>
            </w:pPr>
            <w:r>
              <w:t>USB ports</w:t>
            </w:r>
          </w:p>
        </w:tc>
        <w:tc>
          <w:tcPr>
            <w:tcW w:w="1535" w:type="dxa"/>
            <w:tcBorders>
              <w:top w:val="nil"/>
              <w:left w:val="nil"/>
              <w:bottom w:val="single" w:sz="4" w:space="0" w:color="auto"/>
              <w:right w:val="single" w:sz="4" w:space="0" w:color="auto"/>
            </w:tcBorders>
            <w:noWrap/>
            <w:vAlign w:val="bottom"/>
          </w:tcPr>
          <w:p w14:paraId="76E7BA44" w14:textId="77777777" w:rsidR="00EC758C" w:rsidRDefault="00EC758C">
            <w:pPr>
              <w:jc w:val="both"/>
            </w:pPr>
          </w:p>
        </w:tc>
        <w:tc>
          <w:tcPr>
            <w:tcW w:w="3279" w:type="dxa"/>
            <w:tcBorders>
              <w:top w:val="nil"/>
              <w:left w:val="nil"/>
              <w:bottom w:val="single" w:sz="4" w:space="0" w:color="auto"/>
              <w:right w:val="single" w:sz="4" w:space="0" w:color="auto"/>
            </w:tcBorders>
            <w:noWrap/>
            <w:vAlign w:val="bottom"/>
          </w:tcPr>
          <w:p w14:paraId="32E1C60E" w14:textId="77777777" w:rsidR="00EC758C" w:rsidRDefault="00757991">
            <w:pPr>
              <w:jc w:val="both"/>
            </w:pPr>
            <w:r>
              <w:t>Four</w:t>
            </w:r>
          </w:p>
        </w:tc>
      </w:tr>
      <w:tr w:rsidR="0005189B" w14:paraId="304A9672" w14:textId="77777777">
        <w:trPr>
          <w:trHeight w:val="255"/>
        </w:trPr>
        <w:tc>
          <w:tcPr>
            <w:tcW w:w="820" w:type="dxa"/>
            <w:tcBorders>
              <w:top w:val="nil"/>
              <w:left w:val="single" w:sz="4" w:space="0" w:color="auto"/>
              <w:bottom w:val="single" w:sz="4" w:space="0" w:color="auto"/>
              <w:right w:val="single" w:sz="4" w:space="0" w:color="auto"/>
            </w:tcBorders>
            <w:noWrap/>
            <w:vAlign w:val="bottom"/>
          </w:tcPr>
          <w:p w14:paraId="00A41C50" w14:textId="77777777" w:rsidR="00EC758C" w:rsidRDefault="00757991">
            <w:pPr>
              <w:jc w:val="both"/>
            </w:pPr>
            <w:r>
              <w:t>17</w:t>
            </w:r>
          </w:p>
        </w:tc>
        <w:tc>
          <w:tcPr>
            <w:tcW w:w="2435" w:type="dxa"/>
            <w:tcBorders>
              <w:top w:val="nil"/>
              <w:left w:val="nil"/>
              <w:bottom w:val="single" w:sz="4" w:space="0" w:color="auto"/>
              <w:right w:val="single" w:sz="4" w:space="0" w:color="auto"/>
            </w:tcBorders>
            <w:noWrap/>
            <w:vAlign w:val="bottom"/>
          </w:tcPr>
          <w:p w14:paraId="32DEDC8A" w14:textId="77777777" w:rsidR="00EC758C" w:rsidRDefault="00757991">
            <w:pPr>
              <w:jc w:val="both"/>
            </w:pPr>
            <w:r>
              <w:t>OS</w:t>
            </w:r>
          </w:p>
        </w:tc>
        <w:tc>
          <w:tcPr>
            <w:tcW w:w="1535" w:type="dxa"/>
            <w:tcBorders>
              <w:top w:val="nil"/>
              <w:left w:val="nil"/>
              <w:bottom w:val="single" w:sz="4" w:space="0" w:color="auto"/>
              <w:right w:val="single" w:sz="4" w:space="0" w:color="auto"/>
            </w:tcBorders>
            <w:noWrap/>
            <w:vAlign w:val="bottom"/>
          </w:tcPr>
          <w:p w14:paraId="2ABF6BCF" w14:textId="77777777" w:rsidR="00EC758C" w:rsidRDefault="00EC758C">
            <w:pPr>
              <w:jc w:val="both"/>
            </w:pPr>
          </w:p>
        </w:tc>
        <w:tc>
          <w:tcPr>
            <w:tcW w:w="3279" w:type="dxa"/>
            <w:tcBorders>
              <w:top w:val="nil"/>
              <w:left w:val="nil"/>
              <w:bottom w:val="single" w:sz="4" w:space="0" w:color="auto"/>
              <w:right w:val="single" w:sz="4" w:space="0" w:color="auto"/>
            </w:tcBorders>
            <w:noWrap/>
            <w:vAlign w:val="bottom"/>
          </w:tcPr>
          <w:p w14:paraId="0C97A2BB" w14:textId="77777777" w:rsidR="00EC758C" w:rsidRDefault="00757991">
            <w:pPr>
              <w:jc w:val="both"/>
            </w:pPr>
            <w:r>
              <w:t>Linux</w:t>
            </w:r>
          </w:p>
        </w:tc>
      </w:tr>
    </w:tbl>
    <w:p w14:paraId="387A5F94" w14:textId="77777777" w:rsidR="00EC758C" w:rsidRDefault="00EC758C" w:rsidP="00067572">
      <w:pPr>
        <w:pStyle w:val="Section1"/>
        <w:numPr>
          <w:ilvl w:val="0"/>
          <w:numId w:val="0"/>
        </w:numPr>
        <w:tabs>
          <w:tab w:val="left" w:pos="862"/>
        </w:tabs>
        <w:spacing w:after="0"/>
        <w:ind w:left="720"/>
        <w:jc w:val="both"/>
        <w:rPr>
          <w:sz w:val="24"/>
          <w:szCs w:val="24"/>
        </w:rPr>
      </w:pPr>
      <w:bookmarkStart w:id="46" w:name="_Toc20911181"/>
    </w:p>
    <w:p w14:paraId="49B18FE3" w14:textId="77777777" w:rsidR="00067572" w:rsidRPr="00FC0929" w:rsidRDefault="00067572" w:rsidP="00067572">
      <w:pPr>
        <w:pStyle w:val="Section1"/>
        <w:numPr>
          <w:ilvl w:val="0"/>
          <w:numId w:val="0"/>
        </w:numPr>
        <w:tabs>
          <w:tab w:val="left" w:pos="862"/>
        </w:tabs>
        <w:spacing w:after="0"/>
        <w:ind w:left="720"/>
        <w:jc w:val="both"/>
        <w:rPr>
          <w:sz w:val="24"/>
          <w:szCs w:val="24"/>
        </w:rPr>
      </w:pPr>
    </w:p>
    <w:p w14:paraId="3BE9D4D3" w14:textId="77777777" w:rsidR="00EC758C" w:rsidRDefault="00EC758C">
      <w:pPr>
        <w:pStyle w:val="Section1"/>
        <w:numPr>
          <w:ilvl w:val="0"/>
          <w:numId w:val="0"/>
        </w:numPr>
        <w:spacing w:after="0"/>
        <w:ind w:left="720" w:hanging="720"/>
        <w:jc w:val="both"/>
        <w:rPr>
          <w:sz w:val="24"/>
          <w:szCs w:val="24"/>
        </w:rPr>
      </w:pPr>
    </w:p>
    <w:p w14:paraId="149688EF" w14:textId="77777777" w:rsidR="003F4C02" w:rsidRDefault="00EC758C" w:rsidP="007C70CB">
      <w:pPr>
        <w:pStyle w:val="Section1"/>
        <w:numPr>
          <w:ilvl w:val="1"/>
          <w:numId w:val="33"/>
        </w:numPr>
        <w:tabs>
          <w:tab w:val="left" w:pos="862"/>
        </w:tabs>
        <w:spacing w:after="0"/>
        <w:jc w:val="both"/>
        <w:rPr>
          <w:sz w:val="24"/>
          <w:szCs w:val="24"/>
        </w:rPr>
      </w:pPr>
      <w:bookmarkStart w:id="47" w:name="_Toc20911182"/>
      <w:bookmarkStart w:id="48" w:name="_Toc231382609"/>
      <w:r w:rsidRPr="00626541">
        <w:rPr>
          <w:sz w:val="24"/>
          <w:szCs w:val="24"/>
        </w:rPr>
        <w:lastRenderedPageBreak/>
        <w:t>Communications Interfaces</w:t>
      </w:r>
      <w:bookmarkEnd w:id="47"/>
      <w:r w:rsidRPr="00626541">
        <w:rPr>
          <w:sz w:val="24"/>
          <w:szCs w:val="24"/>
        </w:rPr>
        <w:t>:</w:t>
      </w:r>
      <w:bookmarkEnd w:id="48"/>
    </w:p>
    <w:p w14:paraId="6E0FE9FA" w14:textId="77777777" w:rsidR="003F4C02" w:rsidRDefault="003F4C02" w:rsidP="003F4C02">
      <w:pPr>
        <w:pStyle w:val="Section1"/>
        <w:numPr>
          <w:ilvl w:val="0"/>
          <w:numId w:val="0"/>
        </w:numPr>
        <w:tabs>
          <w:tab w:val="left" w:pos="720"/>
          <w:tab w:val="left" w:pos="862"/>
        </w:tabs>
        <w:spacing w:after="0"/>
        <w:ind w:left="720"/>
        <w:jc w:val="both"/>
        <w:rPr>
          <w:sz w:val="24"/>
          <w:szCs w:val="24"/>
        </w:rPr>
      </w:pPr>
    </w:p>
    <w:p w14:paraId="738FFBA7" w14:textId="77777777" w:rsidR="003F4C02" w:rsidRPr="003F4C02" w:rsidRDefault="00757991" w:rsidP="003F4C02">
      <w:pPr>
        <w:pStyle w:val="Section1"/>
        <w:numPr>
          <w:ilvl w:val="0"/>
          <w:numId w:val="0"/>
        </w:numPr>
        <w:tabs>
          <w:tab w:val="left" w:pos="720"/>
          <w:tab w:val="left" w:pos="862"/>
        </w:tabs>
        <w:ind w:left="720"/>
        <w:jc w:val="both"/>
        <w:rPr>
          <w:b w:val="0"/>
          <w:bCs w:val="0"/>
          <w:sz w:val="24"/>
          <w:szCs w:val="24"/>
        </w:rPr>
      </w:pPr>
      <w:bookmarkStart w:id="49" w:name="_Toc231382610"/>
      <w:r w:rsidRPr="003F4C02">
        <w:rPr>
          <w:b w:val="0"/>
          <w:bCs w:val="0"/>
          <w:sz w:val="24"/>
          <w:szCs w:val="24"/>
        </w:rPr>
        <w:t xml:space="preserve">Communication requirements are restricted to internal </w:t>
      </w:r>
      <w:r>
        <w:rPr>
          <w:b w:val="0"/>
          <w:bCs w:val="0"/>
          <w:sz w:val="24"/>
          <w:szCs w:val="24"/>
        </w:rPr>
        <w:t>system-decoupled</w:t>
      </w:r>
      <w:r w:rsidRPr="003F4C02">
        <w:rPr>
          <w:b w:val="0"/>
          <w:bCs w:val="0"/>
          <w:sz w:val="24"/>
          <w:szCs w:val="24"/>
        </w:rPr>
        <w:t xml:space="preserve"> data-sharing, as external banking integrations are excluded.</w:t>
      </w:r>
      <w:bookmarkEnd w:id="49"/>
    </w:p>
    <w:p w14:paraId="75B61BCB" w14:textId="77777777" w:rsidR="003F4C02" w:rsidRPr="003F4C02" w:rsidRDefault="003F4C02" w:rsidP="003F4C02">
      <w:pPr>
        <w:pStyle w:val="Section1"/>
        <w:numPr>
          <w:ilvl w:val="0"/>
          <w:numId w:val="0"/>
        </w:numPr>
        <w:tabs>
          <w:tab w:val="left" w:pos="720"/>
          <w:tab w:val="left" w:pos="862"/>
        </w:tabs>
        <w:jc w:val="both"/>
        <w:rPr>
          <w:sz w:val="24"/>
          <w:szCs w:val="24"/>
        </w:rPr>
      </w:pPr>
    </w:p>
    <w:p w14:paraId="66552AC3" w14:textId="77777777" w:rsidR="003F4C02" w:rsidRPr="003F4C02" w:rsidRDefault="00757991" w:rsidP="003F4C02">
      <w:pPr>
        <w:pStyle w:val="Section1"/>
        <w:numPr>
          <w:ilvl w:val="0"/>
          <w:numId w:val="0"/>
        </w:numPr>
        <w:tabs>
          <w:tab w:val="left" w:pos="720"/>
          <w:tab w:val="left" w:pos="862"/>
        </w:tabs>
        <w:ind w:left="720"/>
        <w:jc w:val="both"/>
        <w:rPr>
          <w:b w:val="0"/>
          <w:bCs w:val="0"/>
          <w:sz w:val="24"/>
          <w:szCs w:val="24"/>
        </w:rPr>
      </w:pPr>
      <w:bookmarkStart w:id="50" w:name="_Toc231382611"/>
      <w:r w:rsidRPr="003F4C02">
        <w:rPr>
          <w:b w:val="0"/>
          <w:bCs w:val="0"/>
          <w:sz w:val="24"/>
          <w:szCs w:val="24"/>
        </w:rPr>
        <w:t>RESTful API Communication:</w:t>
      </w:r>
      <w:bookmarkEnd w:id="50"/>
    </w:p>
    <w:p w14:paraId="6C5669F5" w14:textId="77777777" w:rsidR="003F4C02" w:rsidRPr="003F4C02" w:rsidRDefault="00757991" w:rsidP="003F4C02">
      <w:pPr>
        <w:pStyle w:val="Section1"/>
        <w:numPr>
          <w:ilvl w:val="0"/>
          <w:numId w:val="0"/>
        </w:numPr>
        <w:tabs>
          <w:tab w:val="left" w:pos="720"/>
          <w:tab w:val="left" w:pos="862"/>
        </w:tabs>
        <w:ind w:left="720"/>
        <w:jc w:val="both"/>
        <w:rPr>
          <w:sz w:val="24"/>
          <w:szCs w:val="24"/>
        </w:rPr>
      </w:pPr>
      <w:bookmarkStart w:id="51" w:name="_Toc231382612"/>
      <w:r w:rsidRPr="003F4C02">
        <w:rPr>
          <w:b w:val="0"/>
          <w:bCs w:val="0"/>
          <w:sz w:val="24"/>
          <w:szCs w:val="24"/>
        </w:rPr>
        <w:t>The Spring Boot backend shall expose a set of RESTful API endpoints communicating via HTTP/HTTPS protocols.</w:t>
      </w:r>
      <w:bookmarkEnd w:id="51"/>
    </w:p>
    <w:p w14:paraId="4A2BC427" w14:textId="77777777" w:rsidR="003F4C02" w:rsidRPr="003F4C02" w:rsidRDefault="00757991" w:rsidP="003F4C02">
      <w:pPr>
        <w:pStyle w:val="Section1"/>
        <w:numPr>
          <w:ilvl w:val="0"/>
          <w:numId w:val="0"/>
        </w:numPr>
        <w:tabs>
          <w:tab w:val="left" w:pos="720"/>
          <w:tab w:val="left" w:pos="862"/>
        </w:tabs>
        <w:ind w:left="720"/>
        <w:jc w:val="both"/>
        <w:rPr>
          <w:b w:val="0"/>
          <w:bCs w:val="0"/>
          <w:sz w:val="24"/>
          <w:szCs w:val="24"/>
        </w:rPr>
      </w:pPr>
      <w:bookmarkStart w:id="52" w:name="_Toc231382613"/>
      <w:r w:rsidRPr="003F4C02">
        <w:rPr>
          <w:b w:val="0"/>
          <w:bCs w:val="0"/>
          <w:sz w:val="24"/>
          <w:szCs w:val="24"/>
        </w:rPr>
        <w:t>Data Payload Formatting:</w:t>
      </w:r>
      <w:bookmarkEnd w:id="52"/>
      <w:r w:rsidRPr="003F4C02">
        <w:rPr>
          <w:b w:val="0"/>
          <w:bCs w:val="0"/>
          <w:sz w:val="24"/>
          <w:szCs w:val="24"/>
        </w:rPr>
        <w:t xml:space="preserve"> </w:t>
      </w:r>
    </w:p>
    <w:p w14:paraId="0C10F898" w14:textId="77777777" w:rsidR="003F4C02" w:rsidRPr="003F4C02" w:rsidRDefault="00757991" w:rsidP="003F4C02">
      <w:pPr>
        <w:pStyle w:val="Section1"/>
        <w:numPr>
          <w:ilvl w:val="0"/>
          <w:numId w:val="0"/>
        </w:numPr>
        <w:tabs>
          <w:tab w:val="left" w:pos="720"/>
          <w:tab w:val="left" w:pos="862"/>
        </w:tabs>
        <w:ind w:left="720"/>
        <w:jc w:val="both"/>
        <w:rPr>
          <w:b w:val="0"/>
          <w:bCs w:val="0"/>
          <w:sz w:val="24"/>
          <w:szCs w:val="24"/>
        </w:rPr>
      </w:pPr>
      <w:bookmarkStart w:id="53" w:name="_Toc231382614"/>
      <w:r w:rsidRPr="003F4C02">
        <w:rPr>
          <w:b w:val="0"/>
          <w:bCs w:val="0"/>
          <w:sz w:val="24"/>
          <w:szCs w:val="24"/>
        </w:rPr>
        <w:t>All communication between the Spring Boot API and the frontend dashboard shall utilize strictly formatted JSON (JavaScript Object Notation) payloads.</w:t>
      </w:r>
      <w:bookmarkEnd w:id="53"/>
    </w:p>
    <w:p w14:paraId="021D8C54" w14:textId="77777777" w:rsidR="003F4C02" w:rsidRPr="003F4C02" w:rsidRDefault="003F4C02" w:rsidP="003F4C02">
      <w:pPr>
        <w:pStyle w:val="Section1"/>
        <w:numPr>
          <w:ilvl w:val="0"/>
          <w:numId w:val="0"/>
        </w:numPr>
        <w:tabs>
          <w:tab w:val="left" w:pos="720"/>
          <w:tab w:val="left" w:pos="862"/>
        </w:tabs>
        <w:ind w:left="720"/>
        <w:jc w:val="both"/>
        <w:rPr>
          <w:sz w:val="24"/>
          <w:szCs w:val="24"/>
        </w:rPr>
      </w:pPr>
    </w:p>
    <w:p w14:paraId="429D3354" w14:textId="77777777" w:rsidR="003F4C02" w:rsidRDefault="00757991" w:rsidP="003F4C02">
      <w:pPr>
        <w:pStyle w:val="Section1"/>
        <w:numPr>
          <w:ilvl w:val="0"/>
          <w:numId w:val="0"/>
        </w:numPr>
        <w:tabs>
          <w:tab w:val="left" w:pos="720"/>
          <w:tab w:val="left" w:pos="862"/>
        </w:tabs>
        <w:ind w:left="720"/>
        <w:jc w:val="both"/>
        <w:rPr>
          <w:b w:val="0"/>
          <w:bCs w:val="0"/>
          <w:sz w:val="24"/>
          <w:szCs w:val="24"/>
        </w:rPr>
      </w:pPr>
      <w:bookmarkStart w:id="54" w:name="_Toc231382615"/>
      <w:r w:rsidRPr="003F4C02">
        <w:rPr>
          <w:b w:val="0"/>
          <w:bCs w:val="0"/>
          <w:sz w:val="24"/>
          <w:szCs w:val="24"/>
        </w:rPr>
        <w:t>Cross-Origin Resource Sharing (CORS):</w:t>
      </w:r>
      <w:bookmarkEnd w:id="54"/>
      <w:r w:rsidRPr="003F4C02">
        <w:rPr>
          <w:b w:val="0"/>
          <w:bCs w:val="0"/>
          <w:sz w:val="24"/>
          <w:szCs w:val="24"/>
        </w:rPr>
        <w:t xml:space="preserve"> </w:t>
      </w:r>
    </w:p>
    <w:p w14:paraId="23C6FBEE" w14:textId="77777777" w:rsidR="003F4C02" w:rsidRPr="003F4C02" w:rsidRDefault="00757991" w:rsidP="003F4C02">
      <w:pPr>
        <w:pStyle w:val="Section1"/>
        <w:numPr>
          <w:ilvl w:val="0"/>
          <w:numId w:val="0"/>
        </w:numPr>
        <w:tabs>
          <w:tab w:val="left" w:pos="720"/>
          <w:tab w:val="left" w:pos="862"/>
        </w:tabs>
        <w:ind w:left="720"/>
        <w:jc w:val="both"/>
        <w:rPr>
          <w:b w:val="0"/>
          <w:bCs w:val="0"/>
          <w:sz w:val="24"/>
          <w:szCs w:val="24"/>
        </w:rPr>
      </w:pPr>
      <w:bookmarkStart w:id="55" w:name="_Toc231382616"/>
      <w:r w:rsidRPr="003F4C02">
        <w:rPr>
          <w:b w:val="0"/>
          <w:bCs w:val="0"/>
          <w:sz w:val="24"/>
          <w:szCs w:val="24"/>
        </w:rPr>
        <w:t>The API shall be configured to accept CORS requests to allow standard communication between the backend (e.g., localhost:8080) and the frontend UI</w:t>
      </w:r>
      <w:r>
        <w:rPr>
          <w:b w:val="0"/>
          <w:bCs w:val="0"/>
          <w:sz w:val="24"/>
          <w:szCs w:val="24"/>
        </w:rPr>
        <w:t xml:space="preserve"> </w:t>
      </w:r>
      <w:r w:rsidRPr="003F4C02">
        <w:rPr>
          <w:b w:val="0"/>
          <w:bCs w:val="0"/>
          <w:sz w:val="24"/>
          <w:szCs w:val="24"/>
        </w:rPr>
        <w:t>application.</w:t>
      </w:r>
      <w:bookmarkEnd w:id="55"/>
    </w:p>
    <w:p w14:paraId="23BB9ED9" w14:textId="77777777" w:rsidR="003F4C02" w:rsidRPr="003F4C02" w:rsidRDefault="00757991" w:rsidP="003F4C02">
      <w:pPr>
        <w:pStyle w:val="Section1"/>
        <w:numPr>
          <w:ilvl w:val="0"/>
          <w:numId w:val="0"/>
        </w:numPr>
        <w:tabs>
          <w:tab w:val="left" w:pos="720"/>
          <w:tab w:val="left" w:pos="862"/>
        </w:tabs>
        <w:ind w:left="720"/>
        <w:jc w:val="both"/>
        <w:rPr>
          <w:b w:val="0"/>
          <w:bCs w:val="0"/>
          <w:sz w:val="24"/>
          <w:szCs w:val="24"/>
        </w:rPr>
      </w:pPr>
      <w:bookmarkStart w:id="56" w:name="_Toc231382617"/>
      <w:r w:rsidRPr="003F4C02">
        <w:rPr>
          <w:b w:val="0"/>
          <w:bCs w:val="0"/>
          <w:sz w:val="24"/>
          <w:szCs w:val="24"/>
        </w:rPr>
        <w:t>Network Exclusions:</w:t>
      </w:r>
      <w:bookmarkEnd w:id="56"/>
      <w:r w:rsidRPr="003F4C02">
        <w:rPr>
          <w:b w:val="0"/>
          <w:bCs w:val="0"/>
          <w:sz w:val="24"/>
          <w:szCs w:val="24"/>
        </w:rPr>
        <w:t xml:space="preserve"> </w:t>
      </w:r>
    </w:p>
    <w:p w14:paraId="6FC9A5F3" w14:textId="77777777" w:rsidR="00EC758C" w:rsidRDefault="003F4C02" w:rsidP="003F4C02">
      <w:pPr>
        <w:pStyle w:val="Section1"/>
        <w:numPr>
          <w:ilvl w:val="0"/>
          <w:numId w:val="0"/>
        </w:numPr>
        <w:tabs>
          <w:tab w:val="left" w:pos="720"/>
          <w:tab w:val="left" w:pos="862"/>
        </w:tabs>
        <w:ind w:left="720"/>
        <w:jc w:val="both"/>
        <w:rPr>
          <w:b w:val="0"/>
          <w:bCs w:val="0"/>
          <w:sz w:val="24"/>
          <w:szCs w:val="24"/>
        </w:rPr>
      </w:pPr>
      <w:bookmarkStart w:id="57" w:name="_Toc231382618"/>
      <w:r w:rsidRPr="003F4C02">
        <w:rPr>
          <w:b w:val="0"/>
          <w:bCs w:val="0"/>
          <w:sz w:val="24"/>
          <w:szCs w:val="24"/>
        </w:rPr>
        <w:t>The system shall explicitly NOT interface with real-time banking gateways, external payment processing networks, or live production transaction streams during Phase 1 operations.</w:t>
      </w:r>
      <w:bookmarkEnd w:id="57"/>
      <w:r w:rsidR="00757991" w:rsidRPr="003F4C02">
        <w:rPr>
          <w:b w:val="0"/>
          <w:bCs w:val="0"/>
          <w:sz w:val="24"/>
          <w:szCs w:val="24"/>
        </w:rPr>
        <w:t xml:space="preserve"> </w:t>
      </w:r>
    </w:p>
    <w:p w14:paraId="25F0412F" w14:textId="77777777" w:rsidR="001F369D" w:rsidRDefault="001F369D" w:rsidP="003F4C02">
      <w:pPr>
        <w:pStyle w:val="Section1"/>
        <w:numPr>
          <w:ilvl w:val="0"/>
          <w:numId w:val="0"/>
        </w:numPr>
        <w:tabs>
          <w:tab w:val="left" w:pos="720"/>
          <w:tab w:val="left" w:pos="862"/>
        </w:tabs>
        <w:ind w:left="720"/>
        <w:jc w:val="both"/>
        <w:rPr>
          <w:b w:val="0"/>
          <w:bCs w:val="0"/>
          <w:sz w:val="24"/>
          <w:szCs w:val="24"/>
        </w:rPr>
      </w:pPr>
    </w:p>
    <w:p w14:paraId="0D015CC1" w14:textId="77777777" w:rsidR="001F369D" w:rsidRDefault="001F369D" w:rsidP="003F4C02">
      <w:pPr>
        <w:pStyle w:val="Section1"/>
        <w:numPr>
          <w:ilvl w:val="0"/>
          <w:numId w:val="0"/>
        </w:numPr>
        <w:tabs>
          <w:tab w:val="left" w:pos="720"/>
          <w:tab w:val="left" w:pos="862"/>
        </w:tabs>
        <w:ind w:left="720"/>
        <w:jc w:val="both"/>
        <w:rPr>
          <w:b w:val="0"/>
          <w:bCs w:val="0"/>
          <w:sz w:val="24"/>
          <w:szCs w:val="24"/>
        </w:rPr>
      </w:pPr>
    </w:p>
    <w:p w14:paraId="084FFFD4" w14:textId="77777777" w:rsidR="001F369D" w:rsidRDefault="001F369D" w:rsidP="003F4C02">
      <w:pPr>
        <w:pStyle w:val="Section1"/>
        <w:numPr>
          <w:ilvl w:val="0"/>
          <w:numId w:val="0"/>
        </w:numPr>
        <w:tabs>
          <w:tab w:val="left" w:pos="720"/>
          <w:tab w:val="left" w:pos="862"/>
        </w:tabs>
        <w:ind w:left="720"/>
        <w:jc w:val="both"/>
        <w:rPr>
          <w:b w:val="0"/>
          <w:bCs w:val="0"/>
          <w:sz w:val="24"/>
          <w:szCs w:val="24"/>
        </w:rPr>
      </w:pPr>
    </w:p>
    <w:p w14:paraId="001625D6" w14:textId="77777777" w:rsidR="001F369D" w:rsidRDefault="001F369D" w:rsidP="003F4C02">
      <w:pPr>
        <w:pStyle w:val="Section1"/>
        <w:numPr>
          <w:ilvl w:val="0"/>
          <w:numId w:val="0"/>
        </w:numPr>
        <w:tabs>
          <w:tab w:val="left" w:pos="720"/>
          <w:tab w:val="left" w:pos="862"/>
        </w:tabs>
        <w:ind w:left="720"/>
        <w:jc w:val="both"/>
        <w:rPr>
          <w:b w:val="0"/>
          <w:bCs w:val="0"/>
          <w:sz w:val="24"/>
          <w:szCs w:val="24"/>
        </w:rPr>
      </w:pPr>
    </w:p>
    <w:p w14:paraId="6CB63099" w14:textId="77777777" w:rsidR="001F369D" w:rsidRDefault="001F369D" w:rsidP="003F4C02">
      <w:pPr>
        <w:pStyle w:val="Section1"/>
        <w:numPr>
          <w:ilvl w:val="0"/>
          <w:numId w:val="0"/>
        </w:numPr>
        <w:tabs>
          <w:tab w:val="left" w:pos="720"/>
          <w:tab w:val="left" w:pos="862"/>
        </w:tabs>
        <w:ind w:left="720"/>
        <w:jc w:val="both"/>
        <w:rPr>
          <w:b w:val="0"/>
          <w:bCs w:val="0"/>
          <w:sz w:val="24"/>
          <w:szCs w:val="24"/>
        </w:rPr>
      </w:pPr>
    </w:p>
    <w:p w14:paraId="24733DB8" w14:textId="77777777" w:rsidR="001F369D" w:rsidRDefault="001F369D" w:rsidP="003F4C02">
      <w:pPr>
        <w:pStyle w:val="Section1"/>
        <w:numPr>
          <w:ilvl w:val="0"/>
          <w:numId w:val="0"/>
        </w:numPr>
        <w:tabs>
          <w:tab w:val="left" w:pos="720"/>
          <w:tab w:val="left" w:pos="862"/>
        </w:tabs>
        <w:ind w:left="720"/>
        <w:jc w:val="both"/>
        <w:rPr>
          <w:b w:val="0"/>
          <w:bCs w:val="0"/>
          <w:sz w:val="24"/>
          <w:szCs w:val="24"/>
        </w:rPr>
      </w:pPr>
    </w:p>
    <w:p w14:paraId="74137EC0" w14:textId="77777777" w:rsidR="001F369D" w:rsidRDefault="001F369D" w:rsidP="003F4C02">
      <w:pPr>
        <w:pStyle w:val="Section1"/>
        <w:numPr>
          <w:ilvl w:val="0"/>
          <w:numId w:val="0"/>
        </w:numPr>
        <w:tabs>
          <w:tab w:val="left" w:pos="720"/>
          <w:tab w:val="left" w:pos="862"/>
        </w:tabs>
        <w:ind w:left="720"/>
        <w:jc w:val="both"/>
        <w:rPr>
          <w:b w:val="0"/>
          <w:bCs w:val="0"/>
          <w:sz w:val="24"/>
          <w:szCs w:val="24"/>
        </w:rPr>
      </w:pPr>
    </w:p>
    <w:p w14:paraId="2AF293D2" w14:textId="77777777" w:rsidR="001F369D" w:rsidRDefault="001F369D" w:rsidP="003F4C02">
      <w:pPr>
        <w:pStyle w:val="Section1"/>
        <w:numPr>
          <w:ilvl w:val="0"/>
          <w:numId w:val="0"/>
        </w:numPr>
        <w:tabs>
          <w:tab w:val="left" w:pos="720"/>
          <w:tab w:val="left" w:pos="862"/>
        </w:tabs>
        <w:ind w:left="720"/>
        <w:jc w:val="both"/>
        <w:rPr>
          <w:b w:val="0"/>
          <w:bCs w:val="0"/>
          <w:sz w:val="24"/>
          <w:szCs w:val="24"/>
        </w:rPr>
      </w:pPr>
    </w:p>
    <w:p w14:paraId="371DB3BC" w14:textId="77777777" w:rsidR="001F369D" w:rsidRDefault="001F369D" w:rsidP="003F4C02">
      <w:pPr>
        <w:pStyle w:val="Section1"/>
        <w:numPr>
          <w:ilvl w:val="0"/>
          <w:numId w:val="0"/>
        </w:numPr>
        <w:tabs>
          <w:tab w:val="left" w:pos="720"/>
          <w:tab w:val="left" w:pos="862"/>
        </w:tabs>
        <w:ind w:left="720"/>
        <w:jc w:val="both"/>
        <w:rPr>
          <w:b w:val="0"/>
          <w:bCs w:val="0"/>
          <w:sz w:val="24"/>
          <w:szCs w:val="24"/>
        </w:rPr>
      </w:pPr>
    </w:p>
    <w:p w14:paraId="098501FA" w14:textId="77777777" w:rsidR="001F369D" w:rsidRDefault="001F369D" w:rsidP="003F4C02">
      <w:pPr>
        <w:pStyle w:val="Section1"/>
        <w:numPr>
          <w:ilvl w:val="0"/>
          <w:numId w:val="0"/>
        </w:numPr>
        <w:tabs>
          <w:tab w:val="left" w:pos="720"/>
          <w:tab w:val="left" w:pos="862"/>
        </w:tabs>
        <w:ind w:left="720"/>
        <w:jc w:val="both"/>
        <w:rPr>
          <w:b w:val="0"/>
          <w:bCs w:val="0"/>
          <w:sz w:val="24"/>
          <w:szCs w:val="24"/>
        </w:rPr>
      </w:pPr>
    </w:p>
    <w:p w14:paraId="4EA97CA8" w14:textId="77777777" w:rsidR="001F369D" w:rsidRDefault="001F369D" w:rsidP="003F4C02">
      <w:pPr>
        <w:pStyle w:val="Section1"/>
        <w:numPr>
          <w:ilvl w:val="0"/>
          <w:numId w:val="0"/>
        </w:numPr>
        <w:tabs>
          <w:tab w:val="left" w:pos="720"/>
          <w:tab w:val="left" w:pos="862"/>
        </w:tabs>
        <w:ind w:left="720"/>
        <w:jc w:val="both"/>
        <w:rPr>
          <w:b w:val="0"/>
          <w:bCs w:val="0"/>
          <w:sz w:val="24"/>
          <w:szCs w:val="24"/>
        </w:rPr>
      </w:pPr>
    </w:p>
    <w:p w14:paraId="572012A5" w14:textId="77777777" w:rsidR="001F369D" w:rsidRDefault="001F369D" w:rsidP="003F4C02">
      <w:pPr>
        <w:pStyle w:val="Section1"/>
        <w:numPr>
          <w:ilvl w:val="0"/>
          <w:numId w:val="0"/>
        </w:numPr>
        <w:tabs>
          <w:tab w:val="left" w:pos="720"/>
          <w:tab w:val="left" w:pos="862"/>
        </w:tabs>
        <w:ind w:left="720"/>
        <w:jc w:val="both"/>
        <w:rPr>
          <w:b w:val="0"/>
          <w:bCs w:val="0"/>
          <w:sz w:val="24"/>
          <w:szCs w:val="24"/>
        </w:rPr>
      </w:pPr>
    </w:p>
    <w:p w14:paraId="04782713" w14:textId="77777777" w:rsidR="001F369D" w:rsidRDefault="001F369D" w:rsidP="003F4C02">
      <w:pPr>
        <w:pStyle w:val="Section1"/>
        <w:numPr>
          <w:ilvl w:val="0"/>
          <w:numId w:val="0"/>
        </w:numPr>
        <w:tabs>
          <w:tab w:val="left" w:pos="720"/>
          <w:tab w:val="left" w:pos="862"/>
        </w:tabs>
        <w:ind w:left="720"/>
        <w:jc w:val="both"/>
        <w:rPr>
          <w:b w:val="0"/>
          <w:bCs w:val="0"/>
          <w:sz w:val="24"/>
          <w:szCs w:val="24"/>
        </w:rPr>
      </w:pPr>
    </w:p>
    <w:p w14:paraId="107FC34B" w14:textId="77777777" w:rsidR="001F369D" w:rsidRDefault="001F369D" w:rsidP="003F4C02">
      <w:pPr>
        <w:pStyle w:val="Section1"/>
        <w:numPr>
          <w:ilvl w:val="0"/>
          <w:numId w:val="0"/>
        </w:numPr>
        <w:tabs>
          <w:tab w:val="left" w:pos="720"/>
          <w:tab w:val="left" w:pos="862"/>
        </w:tabs>
        <w:ind w:left="720"/>
        <w:jc w:val="both"/>
        <w:rPr>
          <w:b w:val="0"/>
          <w:bCs w:val="0"/>
          <w:sz w:val="24"/>
          <w:szCs w:val="24"/>
        </w:rPr>
      </w:pPr>
    </w:p>
    <w:p w14:paraId="0AACDAF4" w14:textId="77777777" w:rsidR="009B7F8C" w:rsidRDefault="009B7F8C" w:rsidP="003F4C02">
      <w:pPr>
        <w:pStyle w:val="Section1"/>
        <w:numPr>
          <w:ilvl w:val="0"/>
          <w:numId w:val="0"/>
        </w:numPr>
        <w:tabs>
          <w:tab w:val="left" w:pos="720"/>
          <w:tab w:val="left" w:pos="862"/>
        </w:tabs>
        <w:ind w:left="720"/>
        <w:jc w:val="both"/>
        <w:rPr>
          <w:b w:val="0"/>
          <w:bCs w:val="0"/>
          <w:sz w:val="24"/>
          <w:szCs w:val="24"/>
        </w:rPr>
      </w:pPr>
    </w:p>
    <w:p w14:paraId="1B96EC1A" w14:textId="77777777" w:rsidR="009B7F8C" w:rsidRDefault="009B7F8C" w:rsidP="003F4C02">
      <w:pPr>
        <w:pStyle w:val="Section1"/>
        <w:numPr>
          <w:ilvl w:val="0"/>
          <w:numId w:val="0"/>
        </w:numPr>
        <w:tabs>
          <w:tab w:val="left" w:pos="720"/>
          <w:tab w:val="left" w:pos="862"/>
        </w:tabs>
        <w:ind w:left="720"/>
        <w:jc w:val="both"/>
        <w:rPr>
          <w:b w:val="0"/>
          <w:bCs w:val="0"/>
          <w:sz w:val="24"/>
          <w:szCs w:val="24"/>
        </w:rPr>
      </w:pPr>
    </w:p>
    <w:p w14:paraId="14B0034D" w14:textId="77777777" w:rsidR="009B7F8C" w:rsidRDefault="009B7F8C" w:rsidP="003F4C02">
      <w:pPr>
        <w:pStyle w:val="Section1"/>
        <w:numPr>
          <w:ilvl w:val="0"/>
          <w:numId w:val="0"/>
        </w:numPr>
        <w:tabs>
          <w:tab w:val="left" w:pos="720"/>
          <w:tab w:val="left" w:pos="862"/>
        </w:tabs>
        <w:ind w:left="720"/>
        <w:jc w:val="both"/>
        <w:rPr>
          <w:b w:val="0"/>
          <w:bCs w:val="0"/>
          <w:sz w:val="24"/>
          <w:szCs w:val="24"/>
        </w:rPr>
      </w:pPr>
    </w:p>
    <w:p w14:paraId="798BCFA3" w14:textId="77777777" w:rsidR="009B7F8C" w:rsidRDefault="009B7F8C" w:rsidP="003F4C02">
      <w:pPr>
        <w:pStyle w:val="Section1"/>
        <w:numPr>
          <w:ilvl w:val="0"/>
          <w:numId w:val="0"/>
        </w:numPr>
        <w:tabs>
          <w:tab w:val="left" w:pos="720"/>
          <w:tab w:val="left" w:pos="862"/>
        </w:tabs>
        <w:ind w:left="720"/>
        <w:jc w:val="both"/>
        <w:rPr>
          <w:b w:val="0"/>
          <w:bCs w:val="0"/>
          <w:sz w:val="24"/>
          <w:szCs w:val="24"/>
        </w:rPr>
      </w:pPr>
    </w:p>
    <w:p w14:paraId="1073E15A" w14:textId="77777777" w:rsidR="001F369D" w:rsidRDefault="001F369D" w:rsidP="003F4C02">
      <w:pPr>
        <w:pStyle w:val="Section1"/>
        <w:numPr>
          <w:ilvl w:val="0"/>
          <w:numId w:val="0"/>
        </w:numPr>
        <w:tabs>
          <w:tab w:val="left" w:pos="720"/>
          <w:tab w:val="left" w:pos="862"/>
        </w:tabs>
        <w:ind w:left="720"/>
        <w:jc w:val="both"/>
        <w:rPr>
          <w:b w:val="0"/>
          <w:bCs w:val="0"/>
          <w:sz w:val="24"/>
          <w:szCs w:val="24"/>
        </w:rPr>
      </w:pPr>
    </w:p>
    <w:p w14:paraId="4898E9A6" w14:textId="77777777" w:rsidR="001F369D" w:rsidRDefault="001F369D" w:rsidP="003F4C02">
      <w:pPr>
        <w:pStyle w:val="Section1"/>
        <w:numPr>
          <w:ilvl w:val="0"/>
          <w:numId w:val="0"/>
        </w:numPr>
        <w:tabs>
          <w:tab w:val="left" w:pos="720"/>
          <w:tab w:val="left" w:pos="862"/>
        </w:tabs>
        <w:ind w:left="720"/>
        <w:jc w:val="both"/>
        <w:rPr>
          <w:b w:val="0"/>
          <w:bCs w:val="0"/>
          <w:sz w:val="24"/>
          <w:szCs w:val="24"/>
        </w:rPr>
      </w:pPr>
    </w:p>
    <w:p w14:paraId="2D4868BC" w14:textId="77777777" w:rsidR="00D2008E" w:rsidRDefault="00EC758C" w:rsidP="007C70CB">
      <w:pPr>
        <w:pStyle w:val="Section1"/>
        <w:numPr>
          <w:ilvl w:val="0"/>
          <w:numId w:val="33"/>
        </w:numPr>
        <w:tabs>
          <w:tab w:val="left" w:pos="585"/>
        </w:tabs>
        <w:spacing w:after="0"/>
        <w:ind w:left="585" w:hanging="585"/>
        <w:jc w:val="both"/>
        <w:rPr>
          <w:color w:val="C00000"/>
          <w:sz w:val="24"/>
          <w:szCs w:val="24"/>
        </w:rPr>
      </w:pPr>
      <w:bookmarkStart w:id="58" w:name="_Toc20911183"/>
      <w:bookmarkStart w:id="59" w:name="_Toc45094434"/>
      <w:bookmarkStart w:id="60" w:name="_Toc231382619"/>
      <w:bookmarkEnd w:id="46"/>
      <w:r>
        <w:rPr>
          <w:color w:val="C00000"/>
          <w:sz w:val="24"/>
          <w:szCs w:val="24"/>
        </w:rPr>
        <w:t>System Features</w:t>
      </w:r>
      <w:bookmarkEnd w:id="58"/>
      <w:bookmarkEnd w:id="59"/>
      <w:bookmarkEnd w:id="60"/>
    </w:p>
    <w:p w14:paraId="4DE6CF8F" w14:textId="77777777" w:rsidR="00D2008E" w:rsidRDefault="00D2008E" w:rsidP="00D2008E">
      <w:pPr>
        <w:pStyle w:val="Section1"/>
        <w:numPr>
          <w:ilvl w:val="0"/>
          <w:numId w:val="0"/>
        </w:numPr>
        <w:tabs>
          <w:tab w:val="left" w:pos="585"/>
        </w:tabs>
        <w:spacing w:after="0"/>
        <w:ind w:left="720" w:hanging="720"/>
        <w:jc w:val="both"/>
        <w:rPr>
          <w:color w:val="C00000"/>
          <w:sz w:val="24"/>
          <w:szCs w:val="24"/>
        </w:rPr>
      </w:pPr>
    </w:p>
    <w:p w14:paraId="2AB583EE" w14:textId="77777777" w:rsidR="00D2008E" w:rsidRDefault="00512D7C" w:rsidP="003276A4">
      <w:pPr>
        <w:pStyle w:val="Section1"/>
        <w:numPr>
          <w:ilvl w:val="0"/>
          <w:numId w:val="0"/>
        </w:numPr>
        <w:tabs>
          <w:tab w:val="left" w:pos="585"/>
        </w:tabs>
        <w:spacing w:after="0"/>
        <w:ind w:left="720" w:hanging="720"/>
        <w:jc w:val="center"/>
      </w:pPr>
      <w:bookmarkStart w:id="61" w:name="_Toc231382620"/>
      <w:r>
        <w:pict w14:anchorId="0F30A2DD">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291" type="#_x0000_t75" style="width:489.75pt;height:512.25pt">
            <v:imagedata r:id="rId15" o:title=""/>
          </v:shape>
        </w:pict>
      </w:r>
      <w:bookmarkEnd w:id="61"/>
    </w:p>
    <w:p w14:paraId="10931948" w14:textId="77777777" w:rsidR="00794497" w:rsidRDefault="00794497" w:rsidP="00D2008E">
      <w:pPr>
        <w:pStyle w:val="Section1"/>
        <w:numPr>
          <w:ilvl w:val="0"/>
          <w:numId w:val="0"/>
        </w:numPr>
        <w:tabs>
          <w:tab w:val="left" w:pos="585"/>
        </w:tabs>
        <w:spacing w:after="0"/>
        <w:ind w:left="720" w:hanging="720"/>
        <w:jc w:val="both"/>
      </w:pPr>
    </w:p>
    <w:p w14:paraId="763D8E22" w14:textId="77777777" w:rsidR="00794497" w:rsidRDefault="00F27FB8" w:rsidP="00F27FB8">
      <w:pPr>
        <w:pStyle w:val="Section1"/>
        <w:numPr>
          <w:ilvl w:val="0"/>
          <w:numId w:val="0"/>
        </w:numPr>
        <w:tabs>
          <w:tab w:val="left" w:pos="585"/>
        </w:tabs>
        <w:spacing w:after="0"/>
        <w:ind w:left="720" w:hanging="720"/>
        <w:jc w:val="center"/>
        <w:rPr>
          <w:color w:val="C00000"/>
          <w:sz w:val="24"/>
          <w:szCs w:val="24"/>
        </w:rPr>
      </w:pPr>
      <w:r>
        <w:lastRenderedPageBreak/>
        <w:t xml:space="preserve">    </w:t>
      </w:r>
      <w:bookmarkStart w:id="62" w:name="_Toc231382621"/>
      <w:r w:rsidR="00512D7C">
        <w:pict w14:anchorId="57E4BD98">
          <v:shape id="_x0000_i1292" type="#_x0000_t75" style="width:420.75pt;height:251.25pt">
            <v:imagedata r:id="rId16" o:title=""/>
          </v:shape>
        </w:pict>
      </w:r>
      <w:bookmarkEnd w:id="62"/>
    </w:p>
    <w:p w14:paraId="3282AA49" w14:textId="77777777" w:rsidR="00D2008E" w:rsidRPr="00D2008E" w:rsidRDefault="00D2008E" w:rsidP="00D2008E">
      <w:pPr>
        <w:pStyle w:val="Section1"/>
        <w:numPr>
          <w:ilvl w:val="0"/>
          <w:numId w:val="0"/>
        </w:numPr>
        <w:tabs>
          <w:tab w:val="left" w:pos="585"/>
        </w:tabs>
        <w:spacing w:after="0"/>
        <w:ind w:left="720" w:hanging="720"/>
        <w:jc w:val="both"/>
        <w:rPr>
          <w:color w:val="C00000"/>
          <w:sz w:val="24"/>
          <w:szCs w:val="24"/>
        </w:rPr>
      </w:pPr>
    </w:p>
    <w:p w14:paraId="59CB76C7" w14:textId="77777777" w:rsidR="00D2008E" w:rsidRDefault="00D2008E" w:rsidP="00D2008E">
      <w:pPr>
        <w:pStyle w:val="Section1"/>
        <w:numPr>
          <w:ilvl w:val="0"/>
          <w:numId w:val="0"/>
        </w:numPr>
        <w:tabs>
          <w:tab w:val="left" w:pos="585"/>
        </w:tabs>
        <w:spacing w:after="0"/>
        <w:ind w:left="585"/>
        <w:jc w:val="both"/>
        <w:rPr>
          <w:color w:val="C00000"/>
          <w:sz w:val="24"/>
          <w:szCs w:val="24"/>
        </w:rPr>
      </w:pPr>
    </w:p>
    <w:p w14:paraId="6D989C56" w14:textId="77777777" w:rsidR="00F64839" w:rsidRPr="00D2008E" w:rsidRDefault="00794497" w:rsidP="00F64839">
      <w:pPr>
        <w:widowControl w:val="0"/>
        <w:autoSpaceDE w:val="0"/>
        <w:autoSpaceDN w:val="0"/>
        <w:adjustRightInd w:val="0"/>
        <w:spacing w:after="298"/>
        <w:rPr>
          <w:rFonts w:ascii="Helvetica-Bold" w:hAnsi="Helvetica-Bold" w:cs="Helvetica-Bold"/>
          <w:b/>
          <w:bCs/>
          <w:sz w:val="28"/>
          <w:szCs w:val="28"/>
          <w:lang w:val="en-IN" w:eastAsia="en-IN" w:bidi="hi-IN"/>
        </w:rPr>
      </w:pPr>
      <w:r>
        <w:rPr>
          <w:rFonts w:ascii="Helvetica-Bold" w:hAnsi="Helvetica-Bold" w:cs="Helvetica-Bold"/>
          <w:b/>
          <w:bCs/>
          <w:sz w:val="28"/>
          <w:szCs w:val="28"/>
        </w:rPr>
        <w:t>6</w:t>
      </w:r>
      <w:r w:rsidR="00D2008E" w:rsidRPr="00D2008E">
        <w:rPr>
          <w:rFonts w:ascii="Helvetica-Bold" w:hAnsi="Helvetica-Bold" w:cs="Helvetica-Bold"/>
          <w:b/>
          <w:bCs/>
          <w:sz w:val="28"/>
          <w:szCs w:val="28"/>
        </w:rPr>
        <w:t xml:space="preserve">.0 </w:t>
      </w:r>
      <w:r w:rsidR="00D2008E">
        <w:rPr>
          <w:rFonts w:ascii="Helvetica-Bold" w:hAnsi="Helvetica-Bold" w:cs="Helvetica-Bold"/>
          <w:b/>
          <w:bCs/>
          <w:sz w:val="28"/>
          <w:szCs w:val="28"/>
        </w:rPr>
        <w:t xml:space="preserve">   </w:t>
      </w:r>
      <w:r w:rsidR="00757991" w:rsidRPr="00D2008E">
        <w:rPr>
          <w:rFonts w:ascii="Helvetica-Bold" w:hAnsi="Helvetica-Bold" w:cs="Helvetica-Bold"/>
          <w:b/>
          <w:bCs/>
          <w:sz w:val="28"/>
          <w:szCs w:val="28"/>
        </w:rPr>
        <w:t>Other Nonfunctional Requirements</w:t>
      </w:r>
    </w:p>
    <w:p w14:paraId="12B28C9A" w14:textId="77777777" w:rsidR="00F64839" w:rsidRPr="00F64839" w:rsidRDefault="002856BB" w:rsidP="004A30B6">
      <w:pPr>
        <w:widowControl w:val="0"/>
        <w:autoSpaceDE w:val="0"/>
        <w:autoSpaceDN w:val="0"/>
        <w:adjustRightInd w:val="0"/>
        <w:spacing w:after="240"/>
        <w:ind w:left="720"/>
      </w:pPr>
      <w:r>
        <w:t>System features</w:t>
      </w:r>
      <w:r w:rsidR="00757991" w:rsidRPr="00F64839">
        <w:t xml:space="preserve"> </w:t>
      </w:r>
      <w:proofErr w:type="gramStart"/>
      <w:r w:rsidR="00757991" w:rsidRPr="00F64839">
        <w:t>establishes</w:t>
      </w:r>
      <w:proofErr w:type="gramEnd"/>
      <w:r w:rsidR="00757991" w:rsidRPr="00F64839">
        <w:t xml:space="preserve"> the nonfunctional requirements that constrain the operation, performance, safety, and security of the real-time machine learning-based payment fraud detection system. While functional requirements describe the specific actions the software must execute—such as extracting features or generating alerts—these nonfunctional requirements define the quality boundaries, performance margins, and regulatory rules the system must maintain. For an intelligent financial ecosystem, these constraints are mission-critical; a failure to meet performance latencies or compliance guidelines can result in catastrophic financial losses, regulatory penalties, and a complete breakdown of user trust.</w:t>
      </w:r>
    </w:p>
    <w:p w14:paraId="66C89F13" w14:textId="77777777" w:rsidR="00F64839" w:rsidRDefault="00794497" w:rsidP="00794497">
      <w:pPr>
        <w:widowControl w:val="0"/>
        <w:autoSpaceDE w:val="0"/>
        <w:autoSpaceDN w:val="0"/>
        <w:adjustRightInd w:val="0"/>
        <w:spacing w:after="280"/>
        <w:rPr>
          <w:rFonts w:ascii="Helvetica-Bold" w:hAnsi="Helvetica-Bold" w:cs="Helvetica-Bold"/>
          <w:b/>
          <w:bCs/>
          <w:sz w:val="28"/>
          <w:szCs w:val="28"/>
        </w:rPr>
      </w:pPr>
      <w:r>
        <w:rPr>
          <w:rFonts w:ascii="Helvetica-Bold" w:hAnsi="Helvetica-Bold" w:cs="Helvetica-Bold"/>
          <w:b/>
          <w:bCs/>
          <w:sz w:val="28"/>
          <w:szCs w:val="28"/>
        </w:rPr>
        <w:t xml:space="preserve">         </w:t>
      </w:r>
      <w:r w:rsidR="00757991">
        <w:rPr>
          <w:rFonts w:ascii="Helvetica-Bold" w:hAnsi="Helvetica-Bold" w:cs="Helvetica-Bold"/>
          <w:b/>
          <w:bCs/>
          <w:sz w:val="28"/>
          <w:szCs w:val="28"/>
        </w:rPr>
        <w:t>Performance Requirements</w:t>
      </w:r>
    </w:p>
    <w:p w14:paraId="398B7F68" w14:textId="77777777" w:rsidR="00F64839" w:rsidRPr="00F64839" w:rsidRDefault="00757991" w:rsidP="00F64839">
      <w:pPr>
        <w:widowControl w:val="0"/>
        <w:autoSpaceDE w:val="0"/>
        <w:autoSpaceDN w:val="0"/>
        <w:adjustRightInd w:val="0"/>
        <w:spacing w:after="240"/>
        <w:ind w:left="720"/>
      </w:pPr>
      <w:r w:rsidRPr="00F64839">
        <w:t xml:space="preserve">Real-time transaction </w:t>
      </w:r>
      <w:proofErr w:type="spellStart"/>
      <w:r w:rsidRPr="00F64839">
        <w:t>authorisation</w:t>
      </w:r>
      <w:proofErr w:type="spellEnd"/>
      <w:r w:rsidRPr="00F64839">
        <w:t xml:space="preserve"> pathways require the fraud detection system to execute feature extraction, statistical aggregation, model inference, and decision routing within an extremely tight temporal window. To </w:t>
      </w:r>
      <w:proofErr w:type="spellStart"/>
      <w:r w:rsidRPr="00F64839">
        <w:t>minimise</w:t>
      </w:r>
      <w:proofErr w:type="spellEnd"/>
      <w:r w:rsidRPr="00F64839">
        <w:t xml:space="preserve"> payment friction and prevent card-abandonment issues, the system must score incoming transactions with minimal latency under peak operational loads.</w:t>
      </w:r>
    </w:p>
    <w:p w14:paraId="37A39B03" w14:textId="77777777" w:rsidR="00F64839" w:rsidRPr="00F64839" w:rsidRDefault="00757991" w:rsidP="00F64839">
      <w:pPr>
        <w:widowControl w:val="0"/>
        <w:autoSpaceDE w:val="0"/>
        <w:autoSpaceDN w:val="0"/>
        <w:adjustRightInd w:val="0"/>
        <w:spacing w:after="240"/>
        <w:ind w:left="720"/>
      </w:pPr>
      <w:r w:rsidRPr="00F64839">
        <w:t xml:space="preserve">The system must guarantee a sub-50 millisecond model inference latency at the 99th percentile (p99) of transaction load. The median inference latency (p50) must remain below 34 milliseconds. In a </w:t>
      </w:r>
      <w:proofErr w:type="spellStart"/>
      <w:r w:rsidRPr="00F64839">
        <w:t>containerised</w:t>
      </w:r>
      <w:proofErr w:type="spellEnd"/>
      <w:r w:rsidRPr="00F64839">
        <w:t xml:space="preserve"> Docker deployment, the </w:t>
      </w:r>
      <w:proofErr w:type="spellStart"/>
      <w:r w:rsidRPr="00F64839">
        <w:t>optimised</w:t>
      </w:r>
      <w:proofErr w:type="spellEnd"/>
      <w:r w:rsidRPr="00F64839">
        <w:t xml:space="preserve"> </w:t>
      </w:r>
      <w:proofErr w:type="spellStart"/>
      <w:r w:rsidRPr="00F64839">
        <w:t>XGBoost</w:t>
      </w:r>
      <w:proofErr w:type="spellEnd"/>
      <w:r w:rsidRPr="00F64839">
        <w:t xml:space="preserve"> classifier must execute the entire scoring sequence in less than 42 milliseconds to accommodate payment gateway limitations. The system must maintain these latency profiles while supporting a throughput of 15,000 transactions per second (TPS) during baseline operations, with the architectural headroom to auto-scale to 10x this volume to absorb sudden market spikes.</w:t>
      </w:r>
    </w:p>
    <w:p w14:paraId="1A7EA0F4" w14:textId="77777777" w:rsidR="003276A4" w:rsidRDefault="00F64839" w:rsidP="00DE042E">
      <w:pPr>
        <w:widowControl w:val="0"/>
        <w:autoSpaceDE w:val="0"/>
        <w:autoSpaceDN w:val="0"/>
        <w:adjustRightInd w:val="0"/>
        <w:spacing w:after="240"/>
        <w:ind w:left="720"/>
      </w:pPr>
      <w:r w:rsidRPr="00F64839">
        <w:lastRenderedPageBreak/>
        <w:t xml:space="preserve">To support this level of performance, the real-time streaming feature store must evaluate over 200 </w:t>
      </w:r>
      <w:proofErr w:type="spellStart"/>
      <w:r w:rsidRPr="00F64839">
        <w:t>behavioural</w:t>
      </w:r>
      <w:proofErr w:type="spellEnd"/>
      <w:r w:rsidRPr="00F64839">
        <w:t xml:space="preserve"> and contextual features simultaneously. Features include historical velocity, time-series aggregations, and spatial-temporal anomalies</w:t>
      </w:r>
    </w:p>
    <w:p w14:paraId="06F16279" w14:textId="77777777" w:rsidR="00F64839" w:rsidRPr="00DE042E" w:rsidRDefault="00512D7C" w:rsidP="00DE042E">
      <w:pPr>
        <w:widowControl w:val="0"/>
        <w:autoSpaceDE w:val="0"/>
        <w:autoSpaceDN w:val="0"/>
        <w:adjustRightInd w:val="0"/>
        <w:spacing w:after="240"/>
        <w:ind w:left="720"/>
      </w:pPr>
      <w:r>
        <w:pict w14:anchorId="7D4A563B">
          <v:shape id="_x0000_i1293" type="#_x0000_t75" style="width:411pt;height:213.75pt">
            <v:imagedata r:id="rId17" o:title=""/>
          </v:shape>
        </w:pict>
      </w:r>
    </w:p>
    <w:p w14:paraId="755B676A" w14:textId="77777777" w:rsidR="00DE042E" w:rsidRDefault="00757991" w:rsidP="002856BB">
      <w:pPr>
        <w:widowControl w:val="0"/>
        <w:autoSpaceDE w:val="0"/>
        <w:autoSpaceDN w:val="0"/>
        <w:adjustRightInd w:val="0"/>
        <w:spacing w:after="280"/>
        <w:ind w:firstLine="720"/>
        <w:rPr>
          <w:rFonts w:ascii="Helvetica-Bold" w:hAnsi="Helvetica-Bold" w:cs="Helvetica-Bold"/>
          <w:b/>
          <w:bCs/>
          <w:sz w:val="28"/>
          <w:szCs w:val="28"/>
        </w:rPr>
      </w:pPr>
      <w:r>
        <w:rPr>
          <w:rFonts w:ascii="Helvetica-Bold" w:hAnsi="Helvetica-Bold" w:cs="Helvetica-Bold"/>
          <w:b/>
          <w:bCs/>
          <w:sz w:val="28"/>
          <w:szCs w:val="28"/>
        </w:rPr>
        <w:t>Safety Requirements</w:t>
      </w:r>
    </w:p>
    <w:p w14:paraId="4E9B34D5" w14:textId="77777777" w:rsidR="00DE042E" w:rsidRPr="00DE042E" w:rsidRDefault="00757991" w:rsidP="002856BB">
      <w:pPr>
        <w:widowControl w:val="0"/>
        <w:autoSpaceDE w:val="0"/>
        <w:autoSpaceDN w:val="0"/>
        <w:adjustRightInd w:val="0"/>
        <w:spacing w:after="240"/>
        <w:ind w:left="720"/>
      </w:pPr>
      <w:r w:rsidRPr="00DE042E">
        <w:t>In the context of payment processing, software safety focus is centered on protecting the integrity of the financial transaction loop and preventing cascading system failures that could lead to massive capital losses or operational paralysis.</w:t>
      </w:r>
    </w:p>
    <w:p w14:paraId="3346BBCD" w14:textId="77777777" w:rsidR="00DE042E" w:rsidRPr="00DE042E" w:rsidRDefault="00757991" w:rsidP="002856BB">
      <w:pPr>
        <w:widowControl w:val="0"/>
        <w:autoSpaceDE w:val="0"/>
        <w:autoSpaceDN w:val="0"/>
        <w:adjustRightInd w:val="0"/>
        <w:spacing w:after="240"/>
        <w:ind w:left="720"/>
      </w:pPr>
      <w:r w:rsidRPr="00DE042E">
        <w:t xml:space="preserve">The system must employ a deterministic "fail-safe" fallback architecture. If the machine learning inference API experiences a connection timeout, network partition, or internal failure, the payment stream must not be blocked. Instead, the system must automatically route transactions to a </w:t>
      </w:r>
      <w:proofErr w:type="spellStart"/>
      <w:r>
        <w:t>localised</w:t>
      </w:r>
      <w:proofErr w:type="spellEnd"/>
      <w:r w:rsidRPr="00DE042E">
        <w:t>, hard-rule safety layer within 200 milliseconds. This backup layer will run static security rules directly on the payment gateway, bypassing the remote machine learning cluster to ensure uninterrupted merchant operations.</w:t>
      </w:r>
    </w:p>
    <w:p w14:paraId="3B9F7AF2" w14:textId="77777777" w:rsidR="00EC758C" w:rsidRDefault="00DE042E" w:rsidP="002856BB">
      <w:pPr>
        <w:pStyle w:val="Section2"/>
        <w:numPr>
          <w:ilvl w:val="0"/>
          <w:numId w:val="0"/>
        </w:numPr>
        <w:tabs>
          <w:tab w:val="clear" w:pos="862"/>
        </w:tabs>
        <w:spacing w:after="0"/>
        <w:ind w:left="720"/>
        <w:jc w:val="both"/>
        <w:rPr>
          <w:sz w:val="24"/>
          <w:szCs w:val="24"/>
        </w:rPr>
      </w:pPr>
      <w:bookmarkStart w:id="63" w:name="_Toc231382622"/>
      <w:r w:rsidRPr="00DE042E">
        <w:rPr>
          <w:sz w:val="24"/>
          <w:szCs w:val="24"/>
        </w:rPr>
        <w:t xml:space="preserve">To prevent severe automated fraud waves and API abuse, the safety subsystem must enforce rigid </w:t>
      </w:r>
      <w:proofErr w:type="spellStart"/>
      <w:r w:rsidRPr="00DE042E">
        <w:rPr>
          <w:sz w:val="24"/>
          <w:szCs w:val="24"/>
        </w:rPr>
        <w:t>behavio</w:t>
      </w:r>
      <w:r>
        <w:rPr>
          <w:sz w:val="24"/>
          <w:szCs w:val="24"/>
        </w:rPr>
        <w:t>u</w:t>
      </w:r>
      <w:r w:rsidRPr="00DE042E">
        <w:rPr>
          <w:sz w:val="24"/>
          <w:szCs w:val="24"/>
        </w:rPr>
        <w:t>ral</w:t>
      </w:r>
      <w:proofErr w:type="spellEnd"/>
      <w:r w:rsidRPr="00DE042E">
        <w:rPr>
          <w:sz w:val="24"/>
          <w:szCs w:val="24"/>
        </w:rPr>
        <w:t xml:space="preserve"> boundaries. Transactions must be blocked automatically if they violate physical spatial-temporal laws.</w:t>
      </w:r>
      <w:bookmarkEnd w:id="63"/>
      <w:r w:rsidRPr="00DE042E">
        <w:rPr>
          <w:sz w:val="24"/>
          <w:szCs w:val="24"/>
        </w:rPr>
        <w:t xml:space="preserve"> </w:t>
      </w:r>
    </w:p>
    <w:p w14:paraId="703C56B9" w14:textId="77777777" w:rsidR="00DE042E" w:rsidRDefault="00DE042E" w:rsidP="002856BB">
      <w:pPr>
        <w:pStyle w:val="Section2"/>
        <w:numPr>
          <w:ilvl w:val="0"/>
          <w:numId w:val="0"/>
        </w:numPr>
        <w:tabs>
          <w:tab w:val="clear" w:pos="862"/>
        </w:tabs>
        <w:spacing w:after="0"/>
        <w:ind w:left="720"/>
        <w:jc w:val="both"/>
        <w:rPr>
          <w:sz w:val="24"/>
          <w:szCs w:val="24"/>
        </w:rPr>
      </w:pPr>
    </w:p>
    <w:p w14:paraId="55D7FBFB" w14:textId="77777777" w:rsidR="00DE042E" w:rsidRDefault="00757991" w:rsidP="002856BB">
      <w:pPr>
        <w:pStyle w:val="Section2"/>
        <w:numPr>
          <w:ilvl w:val="0"/>
          <w:numId w:val="0"/>
        </w:numPr>
        <w:tabs>
          <w:tab w:val="clear" w:pos="862"/>
        </w:tabs>
        <w:spacing w:after="0"/>
        <w:ind w:left="720"/>
        <w:jc w:val="both"/>
        <w:rPr>
          <w:b w:val="0"/>
          <w:bCs/>
          <w:sz w:val="24"/>
          <w:szCs w:val="24"/>
        </w:rPr>
      </w:pPr>
      <w:bookmarkStart w:id="64" w:name="_Toc231382623"/>
      <w:r w:rsidRPr="00DE042E">
        <w:rPr>
          <w:b w:val="0"/>
          <w:bCs/>
          <w:sz w:val="24"/>
          <w:szCs w:val="24"/>
        </w:rPr>
        <w:t>If the calculated velocity exceeds 500 kilometers per hour, the system must immediately trigger a high-priority geographic anomaly block, as such speed is impossible without aviation. Additionally, a safety rule must block transactions if the velocity exceeds 5 or more transactions under 2,000 currency units within a rolling 15-minute window, mitigating rapid card-testing attacks</w:t>
      </w:r>
      <w:r>
        <w:rPr>
          <w:b w:val="0"/>
          <w:bCs/>
          <w:sz w:val="24"/>
          <w:szCs w:val="24"/>
        </w:rPr>
        <w:t>.</w:t>
      </w:r>
      <w:bookmarkEnd w:id="64"/>
    </w:p>
    <w:p w14:paraId="59EAA0ED" w14:textId="77777777" w:rsidR="00DE042E" w:rsidRDefault="00DE042E" w:rsidP="00DE042E">
      <w:pPr>
        <w:pStyle w:val="Section2"/>
        <w:numPr>
          <w:ilvl w:val="0"/>
          <w:numId w:val="0"/>
        </w:numPr>
        <w:tabs>
          <w:tab w:val="clear" w:pos="862"/>
        </w:tabs>
        <w:spacing w:after="0"/>
        <w:jc w:val="both"/>
        <w:rPr>
          <w:b w:val="0"/>
          <w:bCs/>
          <w:sz w:val="24"/>
          <w:szCs w:val="24"/>
        </w:rPr>
      </w:pPr>
    </w:p>
    <w:p w14:paraId="192C8EA6" w14:textId="77777777" w:rsidR="00DE042E" w:rsidRDefault="00757991" w:rsidP="002856BB">
      <w:pPr>
        <w:widowControl w:val="0"/>
        <w:autoSpaceDE w:val="0"/>
        <w:autoSpaceDN w:val="0"/>
        <w:adjustRightInd w:val="0"/>
        <w:spacing w:after="280"/>
        <w:ind w:left="720"/>
        <w:rPr>
          <w:rFonts w:ascii="Helvetica-Bold" w:hAnsi="Helvetica-Bold" w:cs="Helvetica-Bold"/>
          <w:b/>
          <w:bCs/>
          <w:sz w:val="28"/>
          <w:szCs w:val="28"/>
        </w:rPr>
      </w:pPr>
      <w:r>
        <w:rPr>
          <w:rFonts w:ascii="Helvetica-Bold" w:hAnsi="Helvetica-Bold" w:cs="Helvetica-Bold"/>
          <w:b/>
          <w:bCs/>
          <w:sz w:val="28"/>
          <w:szCs w:val="28"/>
        </w:rPr>
        <w:t>Security Requirements</w:t>
      </w:r>
    </w:p>
    <w:p w14:paraId="5D693505" w14:textId="77777777" w:rsidR="00DE042E" w:rsidRPr="00DE042E" w:rsidRDefault="00757991" w:rsidP="002856BB">
      <w:pPr>
        <w:widowControl w:val="0"/>
        <w:autoSpaceDE w:val="0"/>
        <w:autoSpaceDN w:val="0"/>
        <w:adjustRightInd w:val="0"/>
        <w:spacing w:after="240"/>
        <w:ind w:left="720"/>
      </w:pPr>
      <w:r w:rsidRPr="00DE042E">
        <w:t xml:space="preserve">Operating within financial services requires strict compliance with international security standards and data privacy mandates. The fraud detection system must protect sensitive payment data while ensuring that model decisions are secure from </w:t>
      </w:r>
      <w:r w:rsidRPr="00DE042E">
        <w:lastRenderedPageBreak/>
        <w:t>adversarial exploitation.</w:t>
      </w:r>
    </w:p>
    <w:p w14:paraId="2823DBEE" w14:textId="77777777" w:rsidR="00DE042E" w:rsidRPr="00DE042E" w:rsidRDefault="00757991" w:rsidP="002856BB">
      <w:pPr>
        <w:widowControl w:val="0"/>
        <w:autoSpaceDE w:val="0"/>
        <w:autoSpaceDN w:val="0"/>
        <w:adjustRightInd w:val="0"/>
        <w:spacing w:after="240"/>
        <w:ind w:left="720"/>
      </w:pPr>
      <w:r w:rsidRPr="00DE042E">
        <w:t xml:space="preserve">All personal identifiable information (PII) and cardholder data must be protected using AES-256 encryption at rest and TLS 1.3 protocol in transit. Clear-text storage of primary account numbers (PAN), CVVs, or biometric data is strictly prohibited. The system must implement robust data masking and tokenization techniques within the real-time feature store, ensuring that the machine learning models operate on </w:t>
      </w:r>
      <w:proofErr w:type="spellStart"/>
      <w:r>
        <w:t>anonymised</w:t>
      </w:r>
      <w:proofErr w:type="spellEnd"/>
      <w:r>
        <w:t xml:space="preserve"> </w:t>
      </w:r>
      <w:proofErr w:type="spellStart"/>
      <w:r>
        <w:t>behavioural</w:t>
      </w:r>
      <w:proofErr w:type="spellEnd"/>
      <w:r w:rsidRPr="00DE042E">
        <w:t xml:space="preserve"> representations rather than raw sensitive data.</w:t>
      </w:r>
    </w:p>
    <w:p w14:paraId="02B90E82" w14:textId="77777777" w:rsidR="00DE042E" w:rsidRPr="00DE042E" w:rsidRDefault="00757991" w:rsidP="002856BB">
      <w:pPr>
        <w:widowControl w:val="0"/>
        <w:autoSpaceDE w:val="0"/>
        <w:autoSpaceDN w:val="0"/>
        <w:adjustRightInd w:val="0"/>
        <w:spacing w:after="240"/>
        <w:ind w:left="720"/>
      </w:pPr>
      <w:r w:rsidRPr="00DE042E">
        <w:t>Access to the administrative dashboard and model configurations must follow the principle of least privilege. Authentication must require multi-factor verification (MFA), and all modifications to thresholds, model weights, or system rules must be logged.</w:t>
      </w:r>
    </w:p>
    <w:p w14:paraId="106E4AED" w14:textId="77777777" w:rsidR="00DE042E" w:rsidRPr="00DE042E" w:rsidRDefault="00757991" w:rsidP="002856BB">
      <w:pPr>
        <w:widowControl w:val="0"/>
        <w:autoSpaceDE w:val="0"/>
        <w:autoSpaceDN w:val="0"/>
        <w:adjustRightInd w:val="0"/>
        <w:spacing w:after="240"/>
        <w:ind w:left="720"/>
      </w:pPr>
      <w:r w:rsidRPr="00DE042E">
        <w:t xml:space="preserve">To meet regulatory requirements set by financial authorities (e.g., FinCEN, FCA, and APRA), the system must maintain an immutable audit trail. Every transaction evaluation must generate a complete decision record, including the raw input payload, the extracted feature vector, the exact model version </w:t>
      </w:r>
      <w:proofErr w:type="spellStart"/>
      <w:r>
        <w:t>utilised</w:t>
      </w:r>
      <w:proofErr w:type="spellEnd"/>
      <w:r w:rsidRPr="00DE042E">
        <w:t>, the calibrated fraud probability score, the triggered decision thresholds, and the final action taken. This data must be written to an append-only, cryptographically signed ledger to prevent administrative tampering, facilitating seamless retroactive forensic audits.</w:t>
      </w:r>
    </w:p>
    <w:p w14:paraId="723D1454" w14:textId="77777777" w:rsidR="00DE042E" w:rsidRDefault="00757991" w:rsidP="002856BB">
      <w:pPr>
        <w:widowControl w:val="0"/>
        <w:autoSpaceDE w:val="0"/>
        <w:autoSpaceDN w:val="0"/>
        <w:adjustRightInd w:val="0"/>
        <w:spacing w:after="280"/>
        <w:ind w:left="720"/>
        <w:rPr>
          <w:rFonts w:ascii="Helvetica-Bold" w:hAnsi="Helvetica-Bold" w:cs="Helvetica-Bold"/>
          <w:b/>
          <w:bCs/>
          <w:sz w:val="28"/>
          <w:szCs w:val="28"/>
        </w:rPr>
      </w:pPr>
      <w:r>
        <w:rPr>
          <w:rFonts w:ascii="Helvetica-Bold" w:hAnsi="Helvetica-Bold" w:cs="Helvetica-Bold"/>
          <w:b/>
          <w:bCs/>
          <w:sz w:val="28"/>
          <w:szCs w:val="28"/>
        </w:rPr>
        <w:t>Software Quality Attributes</w:t>
      </w:r>
    </w:p>
    <w:p w14:paraId="2C41CE22" w14:textId="77777777" w:rsidR="00DE042E" w:rsidRPr="00DE042E" w:rsidRDefault="00757991" w:rsidP="002856BB">
      <w:pPr>
        <w:widowControl w:val="0"/>
        <w:autoSpaceDE w:val="0"/>
        <w:autoSpaceDN w:val="0"/>
        <w:adjustRightInd w:val="0"/>
        <w:spacing w:after="240"/>
        <w:ind w:left="720"/>
      </w:pPr>
      <w:r w:rsidRPr="00DE042E">
        <w:t xml:space="preserve">Software quality attributes define the long-term operational sustainability, maintainability, reliability, and </w:t>
      </w:r>
      <w:r>
        <w:t>user-</w:t>
      </w:r>
      <w:proofErr w:type="spellStart"/>
      <w:r>
        <w:t>centred</w:t>
      </w:r>
      <w:proofErr w:type="spellEnd"/>
      <w:r w:rsidRPr="00DE042E">
        <w:t xml:space="preserve"> design of the system.</w:t>
      </w:r>
    </w:p>
    <w:p w14:paraId="738DAC50" w14:textId="77777777" w:rsidR="00DE042E" w:rsidRPr="00DE042E" w:rsidRDefault="00757991" w:rsidP="002856BB">
      <w:pPr>
        <w:widowControl w:val="0"/>
        <w:autoSpaceDE w:val="0"/>
        <w:autoSpaceDN w:val="0"/>
        <w:adjustRightInd w:val="0"/>
        <w:spacing w:after="240"/>
        <w:ind w:left="720"/>
      </w:pPr>
      <w:r w:rsidRPr="00DE042E">
        <w:t xml:space="preserve">The system must guarantee an overall availability of 99.99%. Planned maintenance or model deployment windows must not exceed 2 hours per calendar </w:t>
      </w:r>
      <w:proofErr w:type="gramStart"/>
      <w:r w:rsidRPr="00DE042E">
        <w:t>month, and</w:t>
      </w:r>
      <w:proofErr w:type="gramEnd"/>
      <w:r w:rsidRPr="00DE042E">
        <w:t xml:space="preserve"> must be scheduled during low-volume hours. The system must feature high fault tolerance, employing isolated node cluster designs. A failure in the model retraining engine or the feature ingestion store must not impact the real-time scoring cluster's ability to execute inference using existing cached models.</w:t>
      </w:r>
    </w:p>
    <w:p w14:paraId="1D188196" w14:textId="77777777" w:rsidR="00DE042E" w:rsidRPr="00DE042E" w:rsidRDefault="00757991" w:rsidP="002856BB">
      <w:pPr>
        <w:widowControl w:val="0"/>
        <w:autoSpaceDE w:val="0"/>
        <w:autoSpaceDN w:val="0"/>
        <w:adjustRightInd w:val="0"/>
        <w:spacing w:after="240"/>
        <w:ind w:left="720"/>
      </w:pPr>
      <w:r w:rsidRPr="00DE042E">
        <w:t xml:space="preserve">The entire system architecture must be modular and </w:t>
      </w:r>
      <w:proofErr w:type="spellStart"/>
      <w:r>
        <w:t>containerised</w:t>
      </w:r>
      <w:proofErr w:type="spellEnd"/>
      <w:r w:rsidRPr="00DE042E">
        <w:t xml:space="preserve"> (e.g., </w:t>
      </w:r>
      <w:proofErr w:type="spellStart"/>
      <w:r>
        <w:t>utilising</w:t>
      </w:r>
      <w:proofErr w:type="spellEnd"/>
      <w:r w:rsidRPr="00DE042E">
        <w:t xml:space="preserve"> Docker containers) to ensure easy scaling and patching. The system must incorporate an active Model Registry to version control, monitor, and deploy updated classifiers without system downtime. The infrastructure must support hot-swapping of in-memory models, ensuring that updated parameters can be loaded in less than 1 second without dropping active connections.</w:t>
      </w:r>
    </w:p>
    <w:p w14:paraId="5030092B" w14:textId="77777777" w:rsidR="00DE042E" w:rsidRDefault="00757991" w:rsidP="002856BB">
      <w:pPr>
        <w:widowControl w:val="0"/>
        <w:autoSpaceDE w:val="0"/>
        <w:autoSpaceDN w:val="0"/>
        <w:adjustRightInd w:val="0"/>
        <w:spacing w:after="240"/>
        <w:ind w:left="720"/>
      </w:pPr>
      <w:r w:rsidRPr="00DE042E">
        <w:t xml:space="preserve">The user interface must provide clear, real-time </w:t>
      </w:r>
      <w:proofErr w:type="spellStart"/>
      <w:r>
        <w:t>visualisation</w:t>
      </w:r>
      <w:proofErr w:type="spellEnd"/>
      <w:r w:rsidRPr="00DE042E">
        <w:t xml:space="preserve"> of system metrics for both risk analysts and system administrators. The dashboard must render key performance indicators, such as monthly sales fraud rates, total defrauded amounts, active false positive ratios, and feature importance drift. For borderline transactions flagged for manual review, the UI must present plain-language explanations. It must display interactive SHAP (</w:t>
      </w:r>
      <w:proofErr w:type="spellStart"/>
      <w:r w:rsidRPr="00DE042E">
        <w:t>SHapley</w:t>
      </w:r>
      <w:proofErr w:type="spellEnd"/>
      <w:r w:rsidRPr="00DE042E">
        <w:t xml:space="preserve"> Additive </w:t>
      </w:r>
      <w:proofErr w:type="spellStart"/>
      <w:r w:rsidRPr="00DE042E">
        <w:t>exPlanations</w:t>
      </w:r>
      <w:proofErr w:type="spellEnd"/>
      <w:r w:rsidRPr="00DE042E">
        <w:t>) waterfall plots alongside the transaction, showing exactly which features contributed to the fraud probability score.</w:t>
      </w:r>
    </w:p>
    <w:p w14:paraId="5DDCA0DE" w14:textId="77777777" w:rsidR="004A30B6" w:rsidRPr="00DE042E" w:rsidRDefault="00512D7C" w:rsidP="00DE042E">
      <w:pPr>
        <w:widowControl w:val="0"/>
        <w:autoSpaceDE w:val="0"/>
        <w:autoSpaceDN w:val="0"/>
        <w:adjustRightInd w:val="0"/>
        <w:spacing w:after="240"/>
      </w:pPr>
      <w:r>
        <w:lastRenderedPageBreak/>
        <w:pict w14:anchorId="27DB0E12">
          <v:shape id="_x0000_i1294" type="#_x0000_t75" style="width:476.25pt;height:229.5pt">
            <v:imagedata r:id="rId18" o:title=""/>
          </v:shape>
        </w:pict>
      </w:r>
    </w:p>
    <w:p w14:paraId="74145437" w14:textId="77777777" w:rsidR="004A30B6" w:rsidRPr="004A30B6" w:rsidRDefault="00794497" w:rsidP="004A30B6">
      <w:pPr>
        <w:widowControl w:val="0"/>
        <w:autoSpaceDE w:val="0"/>
        <w:autoSpaceDN w:val="0"/>
        <w:adjustRightInd w:val="0"/>
        <w:spacing w:after="298"/>
        <w:rPr>
          <w:rFonts w:ascii="Helvetica-Bold" w:hAnsi="Helvetica-Bold" w:cs="Helvetica-Bold"/>
          <w:b/>
          <w:bCs/>
          <w:sz w:val="28"/>
          <w:szCs w:val="28"/>
        </w:rPr>
      </w:pPr>
      <w:r>
        <w:rPr>
          <w:rFonts w:ascii="Helvetica-Bold" w:hAnsi="Helvetica-Bold" w:cs="Helvetica-Bold"/>
          <w:b/>
          <w:bCs/>
          <w:sz w:val="28"/>
          <w:szCs w:val="28"/>
        </w:rPr>
        <w:t>6</w:t>
      </w:r>
      <w:r w:rsidR="00757991" w:rsidRPr="004A30B6">
        <w:rPr>
          <w:rFonts w:ascii="Helvetica-Bold" w:hAnsi="Helvetica-Bold" w:cs="Helvetica-Bold"/>
          <w:b/>
          <w:bCs/>
          <w:sz w:val="28"/>
          <w:szCs w:val="28"/>
        </w:rPr>
        <w:t>.1 Other Requirements</w:t>
      </w:r>
    </w:p>
    <w:p w14:paraId="4AEFAD94" w14:textId="77777777" w:rsidR="004A30B6" w:rsidRPr="004A30B6" w:rsidRDefault="00757991" w:rsidP="002856BB">
      <w:pPr>
        <w:widowControl w:val="0"/>
        <w:autoSpaceDE w:val="0"/>
        <w:autoSpaceDN w:val="0"/>
        <w:adjustRightInd w:val="0"/>
        <w:spacing w:after="240"/>
        <w:ind w:left="720"/>
      </w:pPr>
      <w:r w:rsidRPr="004A30B6">
        <w:t xml:space="preserve">The system must address specific operational constraints that lie outside standard performance and security </w:t>
      </w:r>
      <w:proofErr w:type="gramStart"/>
      <w:r w:rsidRPr="004A30B6">
        <w:t>parameters, but</w:t>
      </w:r>
      <w:proofErr w:type="gramEnd"/>
      <w:r w:rsidRPr="004A30B6">
        <w:t xml:space="preserve"> remain vital for financial systems. These requirements focus on data retention rules, demographic fairness policies, and managing label delay issues in machine learning pipelines.</w:t>
      </w:r>
    </w:p>
    <w:p w14:paraId="67E2DA4F" w14:textId="77777777" w:rsidR="004A30B6" w:rsidRPr="004A30B6" w:rsidRDefault="00757991" w:rsidP="002856BB">
      <w:pPr>
        <w:widowControl w:val="0"/>
        <w:autoSpaceDE w:val="0"/>
        <w:autoSpaceDN w:val="0"/>
        <w:adjustRightInd w:val="0"/>
        <w:spacing w:after="240"/>
        <w:ind w:left="720"/>
      </w:pPr>
      <w:r w:rsidRPr="004A30B6">
        <w:t xml:space="preserve">Due to the temporal disconnect in credit card networks, verified fraud labels (chargeback reports or cardholder disputes) often arrive days or weeks after a transaction is </w:t>
      </w:r>
      <w:proofErr w:type="spellStart"/>
      <w:r>
        <w:t>authorised</w:t>
      </w:r>
      <w:proofErr w:type="spellEnd"/>
      <w:r w:rsidRPr="004A30B6">
        <w:t>. This label delay can heavily skew models if they are retrained prematurely. The data storage layer must support a minimum 7-year data retention window to accommodate regulatory audits and chargeback resolution cycles. It must maintain transaction logs in an unalterable state while allowing retrospective updates to target labels as fraud feedback loop data becomes available.</w:t>
      </w:r>
    </w:p>
    <w:p w14:paraId="04DDF6D9" w14:textId="77777777" w:rsidR="004A30B6" w:rsidRDefault="00757991" w:rsidP="002856BB">
      <w:pPr>
        <w:widowControl w:val="0"/>
        <w:autoSpaceDE w:val="0"/>
        <w:autoSpaceDN w:val="0"/>
        <w:adjustRightInd w:val="0"/>
        <w:spacing w:after="240"/>
        <w:ind w:left="720"/>
      </w:pPr>
      <w:r w:rsidRPr="004A30B6">
        <w:t>Additionally, the system must enforce strict algorithmic fairness. The model governance framework must automatically monitor decision parity across demographic proxies (e.g., geographic location, account age, and card type) to ensure the system does not introduce systemic bias or disproportionately reject transactions from specific user groups.</w:t>
      </w:r>
    </w:p>
    <w:p w14:paraId="525396C2" w14:textId="77777777" w:rsidR="004A30B6" w:rsidRPr="004A30B6" w:rsidRDefault="00794497" w:rsidP="004A30B6">
      <w:pPr>
        <w:widowControl w:val="0"/>
        <w:autoSpaceDE w:val="0"/>
        <w:autoSpaceDN w:val="0"/>
        <w:adjustRightInd w:val="0"/>
        <w:spacing w:after="298"/>
        <w:rPr>
          <w:rFonts w:ascii="Helvetica-Bold" w:hAnsi="Helvetica-Bold" w:cs="Helvetica-Bold"/>
          <w:b/>
          <w:bCs/>
          <w:sz w:val="28"/>
          <w:szCs w:val="28"/>
        </w:rPr>
      </w:pPr>
      <w:r>
        <w:rPr>
          <w:rFonts w:ascii="Helvetica-Bold" w:hAnsi="Helvetica-Bold" w:cs="Helvetica-Bold"/>
          <w:b/>
          <w:bCs/>
          <w:sz w:val="28"/>
          <w:szCs w:val="28"/>
        </w:rPr>
        <w:t>6</w:t>
      </w:r>
      <w:r w:rsidR="00757991" w:rsidRPr="004A30B6">
        <w:rPr>
          <w:rFonts w:ascii="Helvetica-Bold" w:hAnsi="Helvetica-Bold" w:cs="Helvetica-Bold"/>
          <w:b/>
          <w:bCs/>
          <w:sz w:val="28"/>
          <w:szCs w:val="28"/>
        </w:rPr>
        <w:t>.2 Applicable Standards</w:t>
      </w:r>
    </w:p>
    <w:p w14:paraId="6BCB6598" w14:textId="77777777" w:rsidR="004A30B6" w:rsidRDefault="00757991" w:rsidP="002856BB">
      <w:pPr>
        <w:widowControl w:val="0"/>
        <w:autoSpaceDE w:val="0"/>
        <w:autoSpaceDN w:val="0"/>
        <w:adjustRightInd w:val="0"/>
        <w:spacing w:after="240"/>
        <w:ind w:left="720"/>
      </w:pPr>
      <w:r w:rsidRPr="004A30B6">
        <w:t>The software requirements, architectural design, data handling protocols, and verification methods must adhere to international technical and financial regulatory standards.</w:t>
      </w:r>
    </w:p>
    <w:p w14:paraId="75055F3E" w14:textId="77777777" w:rsidR="00D2008E" w:rsidRDefault="00512D7C" w:rsidP="004A30B6">
      <w:pPr>
        <w:widowControl w:val="0"/>
        <w:autoSpaceDE w:val="0"/>
        <w:autoSpaceDN w:val="0"/>
        <w:adjustRightInd w:val="0"/>
        <w:spacing w:after="240"/>
      </w:pPr>
      <w:r>
        <w:lastRenderedPageBreak/>
        <w:pict w14:anchorId="19B78D1A">
          <v:shape id="_x0000_i1295" type="#_x0000_t75" style="width:445.5pt;height:237.75pt">
            <v:imagedata r:id="rId19" o:title=""/>
          </v:shape>
        </w:pict>
      </w:r>
    </w:p>
    <w:p w14:paraId="6A23C46F" w14:textId="77777777" w:rsidR="002856BB" w:rsidRDefault="004A30B6" w:rsidP="002856BB">
      <w:pPr>
        <w:widowControl w:val="0"/>
        <w:autoSpaceDE w:val="0"/>
        <w:autoSpaceDN w:val="0"/>
        <w:adjustRightInd w:val="0"/>
        <w:spacing w:after="240"/>
        <w:ind w:left="720"/>
      </w:pPr>
      <w:r w:rsidRPr="004A30B6">
        <w:t>Compliance with the IEEE 830-1998 standard ensures that all requirements are written in an unambiguous, structured, and modifiable format. This framework allows developers to trace each functional and nonfunctional requirement from its source down to its implementation in code. Meanwhile, the modern ISO/IEC/IEEE 29148 standard ensures that hazard analysis, risk management, and software security policies are treated as fundamental attributes throughout system development.</w:t>
      </w:r>
    </w:p>
    <w:p w14:paraId="7933BA5A" w14:textId="77777777" w:rsidR="00D2008E" w:rsidRPr="002856BB" w:rsidRDefault="00794497" w:rsidP="002856BB">
      <w:pPr>
        <w:widowControl w:val="0"/>
        <w:autoSpaceDE w:val="0"/>
        <w:autoSpaceDN w:val="0"/>
        <w:adjustRightInd w:val="0"/>
        <w:spacing w:after="240"/>
      </w:pPr>
      <w:r>
        <w:rPr>
          <w:rFonts w:ascii="Helvetica-Bold" w:hAnsi="Helvetica-Bold"/>
          <w:b/>
          <w:bCs/>
          <w:sz w:val="28"/>
          <w:szCs w:val="28"/>
        </w:rPr>
        <w:t>7</w:t>
      </w:r>
      <w:r w:rsidR="00757991" w:rsidRPr="00D2008E">
        <w:rPr>
          <w:rFonts w:ascii="Helvetica-Bold" w:hAnsi="Helvetica-Bold"/>
          <w:b/>
          <w:bCs/>
          <w:sz w:val="28"/>
          <w:szCs w:val="28"/>
        </w:rPr>
        <w:t>.0 Acceptance Criteria</w:t>
      </w:r>
    </w:p>
    <w:p w14:paraId="5080FB57" w14:textId="77777777" w:rsidR="00D2008E" w:rsidRDefault="00757991" w:rsidP="002856BB">
      <w:pPr>
        <w:widowControl w:val="0"/>
        <w:autoSpaceDE w:val="0"/>
        <w:autoSpaceDN w:val="0"/>
        <w:adjustRightInd w:val="0"/>
        <w:spacing w:after="240"/>
        <w:ind w:left="720"/>
      </w:pPr>
      <w:r>
        <w:t>Acceptance criteria define the precise quality thresholds and performance benchmarks the system must achieve during user acceptance testing (UAT) before deployment to production. These validation rules prevent the "Accuracy Paradox," where a model achieves misleadingly high overall accuracy (e.g., 99.9%) simply by classifying all transactions as legitimate, while failing to detect the small fraction of true fraud cases.</w:t>
      </w:r>
    </w:p>
    <w:p w14:paraId="7F372120" w14:textId="77777777" w:rsidR="00D2008E" w:rsidRDefault="00757991" w:rsidP="002856BB">
      <w:pPr>
        <w:widowControl w:val="0"/>
        <w:autoSpaceDE w:val="0"/>
        <w:autoSpaceDN w:val="0"/>
        <w:adjustRightInd w:val="0"/>
        <w:spacing w:after="240"/>
        <w:ind w:left="720"/>
      </w:pPr>
      <w:r>
        <w:t xml:space="preserve">Model Performance and Class Imbalance Validation Under evaluation: The machine learning models must be tested using temporally held-out datasets to ensure validation integrity. To prove viability, the production model must achieve an area under the precision-recall curve (AUCPR) of at least 0.9994, an F1-score of at least 0.88, and a minimum true positive recall of 81%. </w:t>
      </w:r>
    </w:p>
    <w:p w14:paraId="00FED7BE" w14:textId="77777777" w:rsidR="00D2008E" w:rsidRDefault="00757991" w:rsidP="002856BB">
      <w:pPr>
        <w:widowControl w:val="0"/>
        <w:autoSpaceDE w:val="0"/>
        <w:autoSpaceDN w:val="0"/>
        <w:adjustRightInd w:val="0"/>
        <w:spacing w:after="240"/>
        <w:ind w:left="720"/>
      </w:pPr>
      <w:r>
        <w:t>Class imbalance challenges must be resolved using advanced balancing techniques, such as SMOTE or SMOTEENN, which clean noisy samples near the decision boundaries to prevent elevated false positive counts.</w:t>
      </w:r>
    </w:p>
    <w:p w14:paraId="4BA7451A" w14:textId="77777777" w:rsidR="00D2008E" w:rsidRDefault="00757991" w:rsidP="002856BB">
      <w:pPr>
        <w:widowControl w:val="0"/>
        <w:autoSpaceDE w:val="0"/>
        <w:autoSpaceDN w:val="0"/>
        <w:adjustRightInd w:val="0"/>
        <w:spacing w:after="240"/>
        <w:ind w:left="720"/>
      </w:pPr>
      <w:r>
        <w:t>Algorithmic Drift and Degradation Tolerances: The system must be validated against its ability to handle concept drift and data shift in production. To measure this, incoming data distributions must be continuously benchmarked against training baselines.</w:t>
      </w:r>
    </w:p>
    <w:p w14:paraId="6B12CF4F" w14:textId="77777777" w:rsidR="00D2008E" w:rsidRPr="004A30B6" w:rsidRDefault="00757991" w:rsidP="002856BB">
      <w:pPr>
        <w:widowControl w:val="0"/>
        <w:autoSpaceDE w:val="0"/>
        <w:autoSpaceDN w:val="0"/>
        <w:adjustRightInd w:val="0"/>
        <w:spacing w:after="240"/>
        <w:ind w:left="720"/>
      </w:pPr>
      <w:r>
        <w:t xml:space="preserve">The Population Stability Index (PSI) evaluates the shift in score and feature distributions over time. The joint probability of features and target values must be </w:t>
      </w:r>
      <w:r>
        <w:lastRenderedPageBreak/>
        <w:t>monitored to detect changes in distribution:</w:t>
      </w:r>
    </w:p>
    <w:p w14:paraId="4BA7FF56" w14:textId="77777777" w:rsidR="004A30B6" w:rsidRDefault="00512D7C" w:rsidP="00794497">
      <w:pPr>
        <w:widowControl w:val="0"/>
        <w:autoSpaceDE w:val="0"/>
        <w:autoSpaceDN w:val="0"/>
        <w:adjustRightInd w:val="0"/>
        <w:spacing w:after="298"/>
        <w:jc w:val="center"/>
      </w:pPr>
      <w:r>
        <w:pict w14:anchorId="31ACD9A4">
          <v:shape id="_x0000_i1296" type="#_x0000_t75" style="width:282pt;height:69.75pt">
            <v:imagedata r:id="rId20" o:title=""/>
          </v:shape>
        </w:pict>
      </w:r>
    </w:p>
    <w:p w14:paraId="365D0827" w14:textId="553C1984" w:rsidR="0005189B" w:rsidRPr="009B7F8C" w:rsidRDefault="00757991" w:rsidP="009B7F8C">
      <w:pPr>
        <w:widowControl w:val="0"/>
        <w:autoSpaceDE w:val="0"/>
        <w:autoSpaceDN w:val="0"/>
        <w:adjustRightInd w:val="0"/>
        <w:spacing w:after="298"/>
        <w:ind w:left="360"/>
      </w:pPr>
      <w:r w:rsidRPr="00794497">
        <w:t>Any shift in feature mapping, P(</w:t>
      </w:r>
      <w:proofErr w:type="spellStart"/>
      <w:r w:rsidRPr="00794497">
        <w:t>y|X</w:t>
      </w:r>
      <w:proofErr w:type="spellEnd"/>
      <w:r w:rsidRPr="00794497">
        <w:t xml:space="preserve">), indicates concept drift. The Kolmogorov-Smirnov </w:t>
      </w:r>
      <w:r w:rsidR="00B51DC7">
        <w:t>(</w:t>
      </w:r>
      <w:r w:rsidRPr="00794497">
        <w:t>KS</w:t>
      </w:r>
      <w:r w:rsidR="00B51DC7">
        <w:t>)</w:t>
      </w:r>
      <w:r w:rsidRPr="00794497">
        <w:t xml:space="preserve"> statistic will be calculated daily to evaluate how well the model separates the fraudulent and legitimate transaction populations. The maximum separation point identifies the best decision boundary for operational classification rules.</w:t>
      </w:r>
      <w:bookmarkStart w:id="65" w:name="_Hlt87778591"/>
      <w:bookmarkStart w:id="66" w:name="_kw2vuoxi595v" w:colFirst="0" w:colLast="0"/>
      <w:bookmarkEnd w:id="65"/>
      <w:bookmarkEnd w:id="66"/>
      <w:bookmarkEnd w:id="4"/>
    </w:p>
    <w:p w14:paraId="46DD30BB" w14:textId="77777777" w:rsidR="0005189B" w:rsidRDefault="0005189B">
      <w:pPr>
        <w:pBdr>
          <w:top w:val="nil"/>
          <w:left w:val="nil"/>
          <w:bottom w:val="nil"/>
          <w:right w:val="nil"/>
          <w:between w:val="nil"/>
        </w:pBdr>
        <w:ind w:left="360"/>
        <w:jc w:val="center"/>
        <w:rPr>
          <w:rFonts w:eastAsia="Times New Roman"/>
          <w:color w:val="000000"/>
          <w:lang w:val="en"/>
        </w:rPr>
      </w:pPr>
    </w:p>
    <w:p w14:paraId="2EA3400A" w14:textId="77777777" w:rsidR="0005189B" w:rsidRDefault="00757991" w:rsidP="009B7F8C">
      <w:pPr>
        <w:numPr>
          <w:ilvl w:val="0"/>
          <w:numId w:val="22"/>
        </w:numPr>
        <w:pBdr>
          <w:top w:val="nil"/>
          <w:left w:val="nil"/>
          <w:bottom w:val="nil"/>
          <w:right w:val="nil"/>
          <w:between w:val="nil"/>
        </w:pBdr>
        <w:tabs>
          <w:tab w:val="left" w:pos="585"/>
          <w:tab w:val="left" w:pos="720"/>
        </w:tabs>
        <w:jc w:val="both"/>
        <w:rPr>
          <w:rFonts w:eastAsia="Times New Roman"/>
          <w:b/>
          <w:bCs/>
          <w:color w:val="C00000"/>
          <w:lang w:val="en"/>
        </w:rPr>
      </w:pPr>
      <w:bookmarkStart w:id="67" w:name="_ty7gzj23mp8l" w:colFirst="0" w:colLast="0"/>
      <w:bookmarkEnd w:id="67"/>
      <w:r>
        <w:rPr>
          <w:rFonts w:eastAsia="Times New Roman"/>
          <w:b/>
          <w:bCs/>
          <w:color w:val="C00000"/>
          <w:lang w:val="en"/>
        </w:rPr>
        <w:t>Deliverables</w:t>
      </w:r>
    </w:p>
    <w:p w14:paraId="47DC8BC3" w14:textId="4A0BB3D8" w:rsidR="0005189B" w:rsidRDefault="00757991">
      <w:pPr>
        <w:pStyle w:val="Heading4"/>
        <w:keepNext w:val="0"/>
        <w:suppressAutoHyphens w:val="0"/>
        <w:overflowPunct/>
        <w:autoSpaceDE/>
        <w:autoSpaceDN/>
        <w:adjustRightInd/>
        <w:spacing w:before="240" w:after="40" w:line="276" w:lineRule="auto"/>
        <w:textAlignment w:val="auto"/>
        <w:rPr>
          <w:rFonts w:eastAsia="Arial" w:cs="Arial"/>
          <w:bCs/>
          <w:i w:val="0"/>
          <w:sz w:val="22"/>
          <w:szCs w:val="22"/>
          <w:lang w:val="en"/>
        </w:rPr>
      </w:pPr>
      <w:bookmarkStart w:id="68" w:name="_hc56i7ecfktn" w:colFirst="0" w:colLast="0"/>
      <w:bookmarkEnd w:id="68"/>
      <w:r>
        <w:rPr>
          <w:rFonts w:eastAsia="Arial" w:cs="Arial"/>
          <w:bCs/>
          <w:i w:val="0"/>
          <w:sz w:val="22"/>
          <w:szCs w:val="22"/>
          <w:lang w:val="en"/>
        </w:rPr>
        <w:t>8.1 Core Pipeline Components</w:t>
      </w:r>
    </w:p>
    <w:p w14:paraId="72EA804B" w14:textId="77777777" w:rsidR="0005189B" w:rsidRDefault="0005189B">
      <w:pPr>
        <w:pStyle w:val="Heading4"/>
        <w:keepNext w:val="0"/>
        <w:suppressAutoHyphens w:val="0"/>
        <w:overflowPunct/>
        <w:autoSpaceDE/>
        <w:autoSpaceDN/>
        <w:adjustRightInd/>
        <w:spacing w:before="240" w:after="40" w:line="276" w:lineRule="auto"/>
        <w:textAlignment w:val="auto"/>
        <w:rPr>
          <w:rFonts w:eastAsia="Arial" w:cs="Arial"/>
          <w:bCs/>
          <w:i w:val="0"/>
          <w:sz w:val="22"/>
          <w:szCs w:val="22"/>
          <w:lang w:val="en"/>
        </w:rPr>
      </w:pPr>
      <w:bookmarkStart w:id="69" w:name="_dtbzi0di0a2h" w:colFirst="0" w:colLast="0"/>
      <w:bookmarkEnd w:id="69"/>
    </w:p>
    <w:tbl>
      <w:tblPr>
        <w:tblW w:w="9360" w:type="dxa"/>
        <w:tblInd w:w="100" w:type="dxa"/>
        <w:tblBorders>
          <w:top w:val="nil"/>
          <w:left w:val="nil"/>
          <w:bottom w:val="nil"/>
          <w:right w:val="nil"/>
          <w:insideH w:val="nil"/>
          <w:insideV w:val="nil"/>
        </w:tblBorders>
        <w:tblLayout w:type="fixed"/>
        <w:tblCellMar>
          <w:top w:w="100" w:type="dxa"/>
          <w:left w:w="100" w:type="dxa"/>
          <w:bottom w:w="100" w:type="dxa"/>
          <w:right w:w="100" w:type="dxa"/>
        </w:tblCellMar>
        <w:tblLook w:val="0600" w:firstRow="0" w:lastRow="0" w:firstColumn="0" w:lastColumn="0" w:noHBand="1" w:noVBand="1"/>
      </w:tblPr>
      <w:tblGrid>
        <w:gridCol w:w="2342"/>
        <w:gridCol w:w="3958"/>
        <w:gridCol w:w="3060"/>
      </w:tblGrid>
      <w:tr w:rsidR="0005189B" w14:paraId="09FBE5EE" w14:textId="77777777" w:rsidTr="009B7F8C">
        <w:trPr>
          <w:trHeight w:val="500"/>
        </w:trPr>
        <w:tc>
          <w:tcPr>
            <w:tcW w:w="2341" w:type="dxa"/>
            <w:tcBorders>
              <w:top w:val="single" w:sz="4" w:space="0" w:color="000000"/>
              <w:left w:val="single" w:sz="4" w:space="0" w:color="000000"/>
              <w:bottom w:val="single" w:sz="4" w:space="0" w:color="000000"/>
              <w:right w:val="single" w:sz="4" w:space="0" w:color="000000"/>
            </w:tcBorders>
            <w:shd w:val="clear" w:color="auto" w:fill="auto"/>
            <w:tcMar>
              <w:top w:w="100" w:type="dxa"/>
              <w:left w:w="100" w:type="dxa"/>
              <w:bottom w:w="100" w:type="dxa"/>
              <w:right w:w="100" w:type="dxa"/>
            </w:tcMar>
          </w:tcPr>
          <w:p w14:paraId="2948AFE3" w14:textId="77777777" w:rsidR="0005189B" w:rsidRPr="009B7F8C" w:rsidRDefault="00757991" w:rsidP="009B7F8C">
            <w:pPr>
              <w:spacing w:line="276" w:lineRule="auto"/>
              <w:rPr>
                <w:rFonts w:ascii="Times" w:eastAsia="Times" w:hAnsi="Times" w:cs="Times"/>
                <w:lang w:val="en"/>
              </w:rPr>
            </w:pPr>
            <w:r w:rsidRPr="009B7F8C">
              <w:rPr>
                <w:rFonts w:ascii="Times" w:eastAsia="Times" w:hAnsi="Times" w:cs="Times"/>
                <w:b/>
                <w:bCs/>
                <w:lang w:val="en"/>
              </w:rPr>
              <w:t>Deliverable</w:t>
            </w:r>
          </w:p>
        </w:tc>
        <w:tc>
          <w:tcPr>
            <w:tcW w:w="3958" w:type="dxa"/>
            <w:tcBorders>
              <w:top w:val="single" w:sz="4" w:space="0" w:color="000000"/>
              <w:left w:val="single" w:sz="4" w:space="0" w:color="000000"/>
              <w:bottom w:val="single" w:sz="4" w:space="0" w:color="000000"/>
              <w:right w:val="single" w:sz="4" w:space="0" w:color="000000"/>
            </w:tcBorders>
            <w:shd w:val="clear" w:color="auto" w:fill="auto"/>
            <w:tcMar>
              <w:top w:w="100" w:type="dxa"/>
              <w:left w:w="100" w:type="dxa"/>
              <w:bottom w:w="100" w:type="dxa"/>
              <w:right w:w="100" w:type="dxa"/>
            </w:tcMar>
          </w:tcPr>
          <w:p w14:paraId="64906E01" w14:textId="77777777" w:rsidR="0005189B" w:rsidRPr="009B7F8C" w:rsidRDefault="00757991" w:rsidP="009B7F8C">
            <w:pPr>
              <w:spacing w:line="276" w:lineRule="auto"/>
              <w:rPr>
                <w:rFonts w:ascii="Times" w:eastAsia="Times" w:hAnsi="Times" w:cs="Times"/>
                <w:lang w:val="en"/>
              </w:rPr>
            </w:pPr>
            <w:r w:rsidRPr="009B7F8C">
              <w:rPr>
                <w:rFonts w:ascii="Times" w:eastAsia="Times" w:hAnsi="Times" w:cs="Times"/>
                <w:b/>
                <w:bCs/>
                <w:lang w:val="en"/>
              </w:rPr>
              <w:t>Description</w:t>
            </w:r>
          </w:p>
        </w:tc>
        <w:tc>
          <w:tcPr>
            <w:tcW w:w="3060" w:type="dxa"/>
            <w:tcBorders>
              <w:top w:val="single" w:sz="4" w:space="0" w:color="000000"/>
              <w:left w:val="single" w:sz="4" w:space="0" w:color="000000"/>
              <w:bottom w:val="single" w:sz="4" w:space="0" w:color="000000"/>
              <w:right w:val="single" w:sz="4" w:space="0" w:color="000000"/>
            </w:tcBorders>
            <w:shd w:val="clear" w:color="auto" w:fill="auto"/>
            <w:tcMar>
              <w:top w:w="100" w:type="dxa"/>
              <w:left w:w="100" w:type="dxa"/>
              <w:bottom w:w="100" w:type="dxa"/>
              <w:right w:w="100" w:type="dxa"/>
            </w:tcMar>
          </w:tcPr>
          <w:p w14:paraId="13D914B3" w14:textId="77777777" w:rsidR="0005189B" w:rsidRPr="009B7F8C" w:rsidRDefault="00757991" w:rsidP="009B7F8C">
            <w:pPr>
              <w:spacing w:line="276" w:lineRule="auto"/>
              <w:rPr>
                <w:rFonts w:ascii="Times" w:eastAsia="Times" w:hAnsi="Times" w:cs="Times"/>
                <w:lang w:val="en"/>
              </w:rPr>
            </w:pPr>
            <w:r w:rsidRPr="009B7F8C">
              <w:rPr>
                <w:rFonts w:ascii="Times" w:eastAsia="Times" w:hAnsi="Times" w:cs="Times"/>
                <w:b/>
                <w:bCs/>
                <w:lang w:val="en"/>
              </w:rPr>
              <w:t>Format</w:t>
            </w:r>
          </w:p>
        </w:tc>
      </w:tr>
      <w:tr w:rsidR="0005189B" w14:paraId="37F27211" w14:textId="77777777" w:rsidTr="009B7F8C">
        <w:trPr>
          <w:trHeight w:val="1040"/>
        </w:trPr>
        <w:tc>
          <w:tcPr>
            <w:tcW w:w="2341" w:type="dxa"/>
            <w:tcBorders>
              <w:top w:val="single" w:sz="4" w:space="0" w:color="000000"/>
              <w:left w:val="single" w:sz="4" w:space="0" w:color="000000"/>
              <w:bottom w:val="single" w:sz="4" w:space="0" w:color="000000"/>
              <w:right w:val="single" w:sz="4" w:space="0" w:color="000000"/>
            </w:tcBorders>
            <w:shd w:val="clear" w:color="auto" w:fill="auto"/>
            <w:tcMar>
              <w:top w:w="100" w:type="dxa"/>
              <w:left w:w="100" w:type="dxa"/>
              <w:bottom w:w="100" w:type="dxa"/>
              <w:right w:w="100" w:type="dxa"/>
            </w:tcMar>
          </w:tcPr>
          <w:p w14:paraId="1FB09934" w14:textId="77777777" w:rsidR="0005189B" w:rsidRPr="009B7F8C" w:rsidRDefault="00757991" w:rsidP="009B7F8C">
            <w:pPr>
              <w:spacing w:line="276" w:lineRule="auto"/>
              <w:rPr>
                <w:rFonts w:ascii="Times" w:eastAsia="Times" w:hAnsi="Times" w:cs="Times"/>
                <w:lang w:val="en"/>
              </w:rPr>
            </w:pPr>
            <w:r w:rsidRPr="009B7F8C">
              <w:rPr>
                <w:rFonts w:ascii="Times" w:eastAsia="Times" w:hAnsi="Times" w:cs="Times"/>
                <w:b/>
                <w:bCs/>
                <w:lang w:val="en"/>
              </w:rPr>
              <w:t>Feature Engineering Module</w:t>
            </w:r>
          </w:p>
        </w:tc>
        <w:tc>
          <w:tcPr>
            <w:tcW w:w="3958" w:type="dxa"/>
            <w:tcBorders>
              <w:top w:val="single" w:sz="4" w:space="0" w:color="000000"/>
              <w:left w:val="single" w:sz="4" w:space="0" w:color="000000"/>
              <w:bottom w:val="single" w:sz="4" w:space="0" w:color="000000"/>
              <w:right w:val="single" w:sz="4" w:space="0" w:color="000000"/>
            </w:tcBorders>
            <w:shd w:val="clear" w:color="auto" w:fill="auto"/>
            <w:tcMar>
              <w:top w:w="100" w:type="dxa"/>
              <w:left w:w="100" w:type="dxa"/>
              <w:bottom w:w="100" w:type="dxa"/>
              <w:right w:w="100" w:type="dxa"/>
            </w:tcMar>
          </w:tcPr>
          <w:p w14:paraId="54F22D24" w14:textId="77777777" w:rsidR="0005189B" w:rsidRPr="009B7F8C" w:rsidRDefault="00757991" w:rsidP="009B7F8C">
            <w:pPr>
              <w:spacing w:line="276" w:lineRule="auto"/>
              <w:rPr>
                <w:rFonts w:ascii="Times" w:eastAsia="Times" w:hAnsi="Times" w:cs="Times"/>
                <w:lang w:val="en"/>
              </w:rPr>
            </w:pPr>
            <w:r w:rsidRPr="009B7F8C">
              <w:rPr>
                <w:rFonts w:ascii="Times" w:eastAsia="Times" w:hAnsi="Times" w:cs="Times"/>
                <w:lang w:val="en"/>
              </w:rPr>
              <w:t>Transformation pipeline for velocity, geography, device, and time-of-day features</w:t>
            </w:r>
          </w:p>
        </w:tc>
        <w:tc>
          <w:tcPr>
            <w:tcW w:w="3060" w:type="dxa"/>
            <w:tcBorders>
              <w:top w:val="single" w:sz="4" w:space="0" w:color="000000"/>
              <w:left w:val="single" w:sz="4" w:space="0" w:color="000000"/>
              <w:bottom w:val="single" w:sz="4" w:space="0" w:color="000000"/>
              <w:right w:val="single" w:sz="4" w:space="0" w:color="000000"/>
            </w:tcBorders>
            <w:shd w:val="clear" w:color="auto" w:fill="auto"/>
            <w:tcMar>
              <w:top w:w="100" w:type="dxa"/>
              <w:left w:w="100" w:type="dxa"/>
              <w:bottom w:w="100" w:type="dxa"/>
              <w:right w:w="100" w:type="dxa"/>
            </w:tcMar>
          </w:tcPr>
          <w:p w14:paraId="69BAA254" w14:textId="77777777" w:rsidR="0005189B" w:rsidRPr="009B7F8C" w:rsidRDefault="00757991" w:rsidP="009B7F8C">
            <w:pPr>
              <w:spacing w:line="276" w:lineRule="auto"/>
              <w:rPr>
                <w:rFonts w:ascii="Times" w:eastAsia="Times" w:hAnsi="Times" w:cs="Times"/>
                <w:lang w:val="en"/>
              </w:rPr>
            </w:pPr>
            <w:r w:rsidRPr="009B7F8C">
              <w:rPr>
                <w:rFonts w:ascii="Times" w:eastAsia="Times" w:hAnsi="Times" w:cs="Times"/>
                <w:lang w:val="en"/>
              </w:rPr>
              <w:t>Python module (</w:t>
            </w:r>
            <w:proofErr w:type="spellStart"/>
            <w:r w:rsidRPr="009B7F8C">
              <w:rPr>
                <w:rFonts w:ascii="Times" w:eastAsia="Times" w:hAnsi="Times" w:cs="Times"/>
                <w:color w:val="188038"/>
                <w:lang w:val="en"/>
              </w:rPr>
              <w:t>feature_engineering</w:t>
            </w:r>
            <w:proofErr w:type="spellEnd"/>
            <w:r w:rsidRPr="009B7F8C">
              <w:rPr>
                <w:rFonts w:ascii="Times" w:eastAsia="Times" w:hAnsi="Times" w:cs="Times"/>
                <w:color w:val="188038"/>
                <w:lang w:val="en"/>
              </w:rPr>
              <w:t>/</w:t>
            </w:r>
            <w:r w:rsidRPr="009B7F8C">
              <w:rPr>
                <w:rFonts w:ascii="Times" w:eastAsia="Times" w:hAnsi="Times" w:cs="Times"/>
                <w:lang w:val="en"/>
              </w:rPr>
              <w:t>)</w:t>
            </w:r>
          </w:p>
        </w:tc>
      </w:tr>
      <w:tr w:rsidR="0005189B" w14:paraId="02EE616F" w14:textId="77777777" w:rsidTr="009B7F8C">
        <w:trPr>
          <w:trHeight w:val="770"/>
        </w:trPr>
        <w:tc>
          <w:tcPr>
            <w:tcW w:w="2341" w:type="dxa"/>
            <w:tcBorders>
              <w:top w:val="single" w:sz="4" w:space="0" w:color="000000"/>
              <w:left w:val="single" w:sz="4" w:space="0" w:color="000000"/>
              <w:bottom w:val="single" w:sz="4" w:space="0" w:color="000000"/>
              <w:right w:val="single" w:sz="4" w:space="0" w:color="000000"/>
            </w:tcBorders>
            <w:shd w:val="clear" w:color="auto" w:fill="auto"/>
            <w:tcMar>
              <w:top w:w="100" w:type="dxa"/>
              <w:left w:w="100" w:type="dxa"/>
              <w:bottom w:w="100" w:type="dxa"/>
              <w:right w:w="100" w:type="dxa"/>
            </w:tcMar>
          </w:tcPr>
          <w:p w14:paraId="6B0ED22F" w14:textId="77777777" w:rsidR="0005189B" w:rsidRPr="009B7F8C" w:rsidRDefault="00757991" w:rsidP="009B7F8C">
            <w:pPr>
              <w:spacing w:line="276" w:lineRule="auto"/>
              <w:rPr>
                <w:rFonts w:ascii="Times" w:eastAsia="Times" w:hAnsi="Times" w:cs="Times"/>
                <w:lang w:val="en"/>
              </w:rPr>
            </w:pPr>
            <w:proofErr w:type="spellStart"/>
            <w:r w:rsidRPr="009B7F8C">
              <w:rPr>
                <w:rFonts w:ascii="Times" w:eastAsia="Times" w:hAnsi="Times" w:cs="Times"/>
                <w:b/>
                <w:bCs/>
                <w:lang w:val="en"/>
              </w:rPr>
              <w:t>XGBoost</w:t>
            </w:r>
            <w:proofErr w:type="spellEnd"/>
            <w:r w:rsidRPr="009B7F8C">
              <w:rPr>
                <w:rFonts w:ascii="Times" w:eastAsia="Times" w:hAnsi="Times" w:cs="Times"/>
                <w:b/>
                <w:bCs/>
                <w:lang w:val="en"/>
              </w:rPr>
              <w:t xml:space="preserve"> Training Pipeline</w:t>
            </w:r>
          </w:p>
        </w:tc>
        <w:tc>
          <w:tcPr>
            <w:tcW w:w="3958" w:type="dxa"/>
            <w:tcBorders>
              <w:top w:val="single" w:sz="4" w:space="0" w:color="000000"/>
              <w:left w:val="single" w:sz="4" w:space="0" w:color="000000"/>
              <w:bottom w:val="single" w:sz="4" w:space="0" w:color="000000"/>
              <w:right w:val="single" w:sz="4" w:space="0" w:color="000000"/>
            </w:tcBorders>
            <w:shd w:val="clear" w:color="auto" w:fill="auto"/>
            <w:tcMar>
              <w:top w:w="100" w:type="dxa"/>
              <w:left w:w="100" w:type="dxa"/>
              <w:bottom w:w="100" w:type="dxa"/>
              <w:right w:w="100" w:type="dxa"/>
            </w:tcMar>
          </w:tcPr>
          <w:p w14:paraId="32A25760" w14:textId="77777777" w:rsidR="0005189B" w:rsidRPr="009B7F8C" w:rsidRDefault="00757991" w:rsidP="009B7F8C">
            <w:pPr>
              <w:spacing w:line="276" w:lineRule="auto"/>
              <w:rPr>
                <w:rFonts w:ascii="Times" w:eastAsia="Times" w:hAnsi="Times" w:cs="Times"/>
                <w:lang w:val="en"/>
              </w:rPr>
            </w:pPr>
            <w:r w:rsidRPr="009B7F8C">
              <w:rPr>
                <w:rFonts w:ascii="Times" w:eastAsia="Times" w:hAnsi="Times" w:cs="Times"/>
                <w:lang w:val="en"/>
              </w:rPr>
              <w:t>Cost-sensitive model training with hyperparameter configuration</w:t>
            </w:r>
          </w:p>
        </w:tc>
        <w:tc>
          <w:tcPr>
            <w:tcW w:w="3060" w:type="dxa"/>
            <w:tcBorders>
              <w:top w:val="single" w:sz="4" w:space="0" w:color="000000"/>
              <w:left w:val="single" w:sz="4" w:space="0" w:color="000000"/>
              <w:bottom w:val="single" w:sz="4" w:space="0" w:color="000000"/>
              <w:right w:val="single" w:sz="4" w:space="0" w:color="000000"/>
            </w:tcBorders>
            <w:shd w:val="clear" w:color="auto" w:fill="auto"/>
            <w:tcMar>
              <w:top w:w="100" w:type="dxa"/>
              <w:left w:w="100" w:type="dxa"/>
              <w:bottom w:w="100" w:type="dxa"/>
              <w:right w:w="100" w:type="dxa"/>
            </w:tcMar>
          </w:tcPr>
          <w:p w14:paraId="18FED2EC" w14:textId="77777777" w:rsidR="0005189B" w:rsidRPr="009B7F8C" w:rsidRDefault="00757991" w:rsidP="009B7F8C">
            <w:pPr>
              <w:spacing w:line="276" w:lineRule="auto"/>
              <w:rPr>
                <w:rFonts w:ascii="Times" w:eastAsia="Times" w:hAnsi="Times" w:cs="Times"/>
                <w:lang w:val="en"/>
              </w:rPr>
            </w:pPr>
            <w:r w:rsidRPr="009B7F8C">
              <w:rPr>
                <w:rFonts w:ascii="Times" w:eastAsia="Times" w:hAnsi="Times" w:cs="Times"/>
                <w:lang w:val="en"/>
              </w:rPr>
              <w:t xml:space="preserve">Python module + </w:t>
            </w:r>
            <w:proofErr w:type="spellStart"/>
            <w:r w:rsidRPr="009B7F8C">
              <w:rPr>
                <w:rFonts w:ascii="Times" w:eastAsia="Times" w:hAnsi="Times" w:cs="Times"/>
                <w:lang w:val="en"/>
              </w:rPr>
              <w:t>Jupyter</w:t>
            </w:r>
            <w:proofErr w:type="spellEnd"/>
            <w:r w:rsidRPr="009B7F8C">
              <w:rPr>
                <w:rFonts w:ascii="Times" w:eastAsia="Times" w:hAnsi="Times" w:cs="Times"/>
                <w:lang w:val="en"/>
              </w:rPr>
              <w:t xml:space="preserve"> notebooks</w:t>
            </w:r>
          </w:p>
        </w:tc>
      </w:tr>
      <w:tr w:rsidR="0005189B" w14:paraId="26F7CBDC" w14:textId="77777777" w:rsidTr="009B7F8C">
        <w:trPr>
          <w:trHeight w:val="770"/>
        </w:trPr>
        <w:tc>
          <w:tcPr>
            <w:tcW w:w="2341" w:type="dxa"/>
            <w:tcBorders>
              <w:top w:val="single" w:sz="4" w:space="0" w:color="000000"/>
              <w:left w:val="single" w:sz="4" w:space="0" w:color="000000"/>
              <w:bottom w:val="single" w:sz="4" w:space="0" w:color="000000"/>
              <w:right w:val="single" w:sz="4" w:space="0" w:color="000000"/>
            </w:tcBorders>
            <w:shd w:val="clear" w:color="auto" w:fill="auto"/>
            <w:tcMar>
              <w:top w:w="100" w:type="dxa"/>
              <w:left w:w="100" w:type="dxa"/>
              <w:bottom w:w="100" w:type="dxa"/>
              <w:right w:w="100" w:type="dxa"/>
            </w:tcMar>
          </w:tcPr>
          <w:p w14:paraId="0E1C8D8F" w14:textId="77777777" w:rsidR="0005189B" w:rsidRPr="009B7F8C" w:rsidRDefault="00757991" w:rsidP="009B7F8C">
            <w:pPr>
              <w:spacing w:line="276" w:lineRule="auto"/>
              <w:rPr>
                <w:rFonts w:ascii="Times" w:eastAsia="Times" w:hAnsi="Times" w:cs="Times"/>
                <w:lang w:val="en"/>
              </w:rPr>
            </w:pPr>
            <w:r w:rsidRPr="009B7F8C">
              <w:rPr>
                <w:rFonts w:ascii="Times" w:eastAsia="Times" w:hAnsi="Times" w:cs="Times"/>
                <w:b/>
                <w:bCs/>
                <w:lang w:val="en"/>
              </w:rPr>
              <w:t>Inference Pipeline</w:t>
            </w:r>
          </w:p>
        </w:tc>
        <w:tc>
          <w:tcPr>
            <w:tcW w:w="3958" w:type="dxa"/>
            <w:tcBorders>
              <w:top w:val="single" w:sz="4" w:space="0" w:color="000000"/>
              <w:left w:val="single" w:sz="4" w:space="0" w:color="000000"/>
              <w:bottom w:val="single" w:sz="4" w:space="0" w:color="000000"/>
              <w:right w:val="single" w:sz="4" w:space="0" w:color="000000"/>
            </w:tcBorders>
            <w:shd w:val="clear" w:color="auto" w:fill="auto"/>
            <w:tcMar>
              <w:top w:w="100" w:type="dxa"/>
              <w:left w:w="100" w:type="dxa"/>
              <w:bottom w:w="100" w:type="dxa"/>
              <w:right w:w="100" w:type="dxa"/>
            </w:tcMar>
          </w:tcPr>
          <w:p w14:paraId="786F5D32" w14:textId="77777777" w:rsidR="0005189B" w:rsidRPr="009B7F8C" w:rsidRDefault="00757991" w:rsidP="009B7F8C">
            <w:pPr>
              <w:spacing w:line="276" w:lineRule="auto"/>
              <w:rPr>
                <w:rFonts w:ascii="Times" w:eastAsia="Times" w:hAnsi="Times" w:cs="Times"/>
                <w:lang w:val="en"/>
              </w:rPr>
            </w:pPr>
            <w:r w:rsidRPr="009B7F8C">
              <w:rPr>
                <w:rFonts w:ascii="Times" w:eastAsia="Times" w:hAnsi="Times" w:cs="Times"/>
                <w:lang w:val="en"/>
              </w:rPr>
              <w:t>Batch and single-record scoring with feature preprocessing</w:t>
            </w:r>
          </w:p>
        </w:tc>
        <w:tc>
          <w:tcPr>
            <w:tcW w:w="3060" w:type="dxa"/>
            <w:tcBorders>
              <w:top w:val="single" w:sz="4" w:space="0" w:color="000000"/>
              <w:left w:val="single" w:sz="4" w:space="0" w:color="000000"/>
              <w:bottom w:val="single" w:sz="4" w:space="0" w:color="000000"/>
              <w:right w:val="single" w:sz="4" w:space="0" w:color="000000"/>
            </w:tcBorders>
            <w:shd w:val="clear" w:color="auto" w:fill="auto"/>
            <w:tcMar>
              <w:top w:w="100" w:type="dxa"/>
              <w:left w:w="100" w:type="dxa"/>
              <w:bottom w:w="100" w:type="dxa"/>
              <w:right w:w="100" w:type="dxa"/>
            </w:tcMar>
          </w:tcPr>
          <w:p w14:paraId="63574B7C" w14:textId="77777777" w:rsidR="0005189B" w:rsidRPr="009B7F8C" w:rsidRDefault="00757991" w:rsidP="009B7F8C">
            <w:pPr>
              <w:spacing w:line="276" w:lineRule="auto"/>
              <w:rPr>
                <w:rFonts w:ascii="Times" w:eastAsia="Times" w:hAnsi="Times" w:cs="Times"/>
                <w:lang w:val="en"/>
              </w:rPr>
            </w:pPr>
            <w:r w:rsidRPr="009B7F8C">
              <w:rPr>
                <w:rFonts w:ascii="Times" w:eastAsia="Times" w:hAnsi="Times" w:cs="Times"/>
                <w:lang w:val="en"/>
              </w:rPr>
              <w:t>Python module (</w:t>
            </w:r>
            <w:r w:rsidRPr="009B7F8C">
              <w:rPr>
                <w:rFonts w:ascii="Times" w:eastAsia="Times" w:hAnsi="Times" w:cs="Times"/>
                <w:color w:val="188038"/>
                <w:lang w:val="en"/>
              </w:rPr>
              <w:t>inference/</w:t>
            </w:r>
            <w:r w:rsidRPr="009B7F8C">
              <w:rPr>
                <w:rFonts w:ascii="Times" w:eastAsia="Times" w:hAnsi="Times" w:cs="Times"/>
                <w:lang w:val="en"/>
              </w:rPr>
              <w:t>)</w:t>
            </w:r>
          </w:p>
        </w:tc>
      </w:tr>
      <w:tr w:rsidR="0005189B" w14:paraId="68B01D9E" w14:textId="77777777" w:rsidTr="009B7F8C">
        <w:trPr>
          <w:trHeight w:val="770"/>
        </w:trPr>
        <w:tc>
          <w:tcPr>
            <w:tcW w:w="2341" w:type="dxa"/>
            <w:tcBorders>
              <w:top w:val="single" w:sz="4" w:space="0" w:color="000000"/>
              <w:left w:val="single" w:sz="4" w:space="0" w:color="000000"/>
              <w:bottom w:val="single" w:sz="4" w:space="0" w:color="000000"/>
              <w:right w:val="single" w:sz="4" w:space="0" w:color="000000"/>
            </w:tcBorders>
            <w:shd w:val="clear" w:color="auto" w:fill="auto"/>
            <w:tcMar>
              <w:top w:w="100" w:type="dxa"/>
              <w:left w:w="100" w:type="dxa"/>
              <w:bottom w:w="100" w:type="dxa"/>
              <w:right w:w="100" w:type="dxa"/>
            </w:tcMar>
          </w:tcPr>
          <w:p w14:paraId="0B547B69" w14:textId="77777777" w:rsidR="0005189B" w:rsidRPr="009B7F8C" w:rsidRDefault="00757991" w:rsidP="009B7F8C">
            <w:pPr>
              <w:spacing w:line="276" w:lineRule="auto"/>
              <w:rPr>
                <w:rFonts w:ascii="Times" w:eastAsia="Times" w:hAnsi="Times" w:cs="Times"/>
                <w:lang w:val="en"/>
              </w:rPr>
            </w:pPr>
            <w:r w:rsidRPr="009B7F8C">
              <w:rPr>
                <w:rFonts w:ascii="Times" w:eastAsia="Times" w:hAnsi="Times" w:cs="Times"/>
                <w:b/>
                <w:bCs/>
                <w:lang w:val="en"/>
              </w:rPr>
              <w:t>PSI Drift Monitor</w:t>
            </w:r>
          </w:p>
        </w:tc>
        <w:tc>
          <w:tcPr>
            <w:tcW w:w="3958" w:type="dxa"/>
            <w:tcBorders>
              <w:top w:val="single" w:sz="4" w:space="0" w:color="000000"/>
              <w:left w:val="single" w:sz="4" w:space="0" w:color="000000"/>
              <w:bottom w:val="single" w:sz="4" w:space="0" w:color="000000"/>
              <w:right w:val="single" w:sz="4" w:space="0" w:color="000000"/>
            </w:tcBorders>
            <w:shd w:val="clear" w:color="auto" w:fill="auto"/>
            <w:tcMar>
              <w:top w:w="100" w:type="dxa"/>
              <w:left w:w="100" w:type="dxa"/>
              <w:bottom w:w="100" w:type="dxa"/>
              <w:right w:w="100" w:type="dxa"/>
            </w:tcMar>
          </w:tcPr>
          <w:p w14:paraId="430F1F5F" w14:textId="77777777" w:rsidR="0005189B" w:rsidRPr="009B7F8C" w:rsidRDefault="00757991" w:rsidP="009B7F8C">
            <w:pPr>
              <w:spacing w:line="276" w:lineRule="auto"/>
              <w:rPr>
                <w:rFonts w:ascii="Times" w:eastAsia="Times" w:hAnsi="Times" w:cs="Times"/>
                <w:lang w:val="en"/>
              </w:rPr>
            </w:pPr>
            <w:r w:rsidRPr="009B7F8C">
              <w:rPr>
                <w:rFonts w:ascii="Times" w:eastAsia="Times" w:hAnsi="Times" w:cs="Times"/>
                <w:lang w:val="en"/>
              </w:rPr>
              <w:t>Custom PSI implementation for input distribution monitoring</w:t>
            </w:r>
          </w:p>
        </w:tc>
        <w:tc>
          <w:tcPr>
            <w:tcW w:w="3060" w:type="dxa"/>
            <w:tcBorders>
              <w:top w:val="single" w:sz="4" w:space="0" w:color="000000"/>
              <w:left w:val="single" w:sz="4" w:space="0" w:color="000000"/>
              <w:bottom w:val="single" w:sz="4" w:space="0" w:color="000000"/>
              <w:right w:val="single" w:sz="4" w:space="0" w:color="000000"/>
            </w:tcBorders>
            <w:shd w:val="clear" w:color="auto" w:fill="auto"/>
            <w:tcMar>
              <w:top w:w="100" w:type="dxa"/>
              <w:left w:w="100" w:type="dxa"/>
              <w:bottom w:w="100" w:type="dxa"/>
              <w:right w:w="100" w:type="dxa"/>
            </w:tcMar>
          </w:tcPr>
          <w:p w14:paraId="36334A24" w14:textId="77777777" w:rsidR="0005189B" w:rsidRPr="009B7F8C" w:rsidRDefault="00757991" w:rsidP="009B7F8C">
            <w:pPr>
              <w:spacing w:line="276" w:lineRule="auto"/>
              <w:rPr>
                <w:rFonts w:ascii="Times" w:eastAsia="Times" w:hAnsi="Times" w:cs="Times"/>
                <w:lang w:val="en"/>
              </w:rPr>
            </w:pPr>
            <w:r w:rsidRPr="009B7F8C">
              <w:rPr>
                <w:rFonts w:ascii="Times" w:eastAsia="Times" w:hAnsi="Times" w:cs="Times"/>
                <w:lang w:val="en"/>
              </w:rPr>
              <w:t>Python module (</w:t>
            </w:r>
            <w:proofErr w:type="spellStart"/>
            <w:r w:rsidRPr="009B7F8C">
              <w:rPr>
                <w:rFonts w:ascii="Times" w:eastAsia="Times" w:hAnsi="Times" w:cs="Times"/>
                <w:color w:val="188038"/>
                <w:lang w:val="en"/>
              </w:rPr>
              <w:t>drift_detection</w:t>
            </w:r>
            <w:proofErr w:type="spellEnd"/>
            <w:r w:rsidRPr="009B7F8C">
              <w:rPr>
                <w:rFonts w:ascii="Times" w:eastAsia="Times" w:hAnsi="Times" w:cs="Times"/>
                <w:color w:val="188038"/>
                <w:lang w:val="en"/>
              </w:rPr>
              <w:t>/</w:t>
            </w:r>
            <w:r w:rsidRPr="009B7F8C">
              <w:rPr>
                <w:rFonts w:ascii="Times" w:eastAsia="Times" w:hAnsi="Times" w:cs="Times"/>
                <w:lang w:val="en"/>
              </w:rPr>
              <w:t>)</w:t>
            </w:r>
          </w:p>
        </w:tc>
      </w:tr>
      <w:tr w:rsidR="0005189B" w14:paraId="6C98B751" w14:textId="77777777" w:rsidTr="009B7F8C">
        <w:trPr>
          <w:trHeight w:val="770"/>
        </w:trPr>
        <w:tc>
          <w:tcPr>
            <w:tcW w:w="2341" w:type="dxa"/>
            <w:tcBorders>
              <w:top w:val="single" w:sz="4" w:space="0" w:color="000000"/>
              <w:left w:val="single" w:sz="4" w:space="0" w:color="000000"/>
              <w:bottom w:val="single" w:sz="4" w:space="0" w:color="000000"/>
              <w:right w:val="single" w:sz="4" w:space="0" w:color="000000"/>
            </w:tcBorders>
            <w:shd w:val="clear" w:color="auto" w:fill="auto"/>
            <w:tcMar>
              <w:top w:w="100" w:type="dxa"/>
              <w:left w:w="100" w:type="dxa"/>
              <w:bottom w:w="100" w:type="dxa"/>
              <w:right w:w="100" w:type="dxa"/>
            </w:tcMar>
          </w:tcPr>
          <w:p w14:paraId="476D2EBC" w14:textId="77777777" w:rsidR="0005189B" w:rsidRPr="009B7F8C" w:rsidRDefault="00757991" w:rsidP="009B7F8C">
            <w:pPr>
              <w:spacing w:line="276" w:lineRule="auto"/>
              <w:rPr>
                <w:rFonts w:ascii="Times" w:eastAsia="Times" w:hAnsi="Times" w:cs="Times"/>
                <w:lang w:val="en"/>
              </w:rPr>
            </w:pPr>
            <w:r w:rsidRPr="009B7F8C">
              <w:rPr>
                <w:rFonts w:ascii="Times" w:eastAsia="Times" w:hAnsi="Times" w:cs="Times"/>
                <w:b/>
                <w:bCs/>
                <w:lang w:val="en"/>
              </w:rPr>
              <w:t>Performance Monitor</w:t>
            </w:r>
          </w:p>
        </w:tc>
        <w:tc>
          <w:tcPr>
            <w:tcW w:w="3958" w:type="dxa"/>
            <w:tcBorders>
              <w:top w:val="single" w:sz="4" w:space="0" w:color="000000"/>
              <w:left w:val="single" w:sz="4" w:space="0" w:color="000000"/>
              <w:bottom w:val="single" w:sz="4" w:space="0" w:color="000000"/>
              <w:right w:val="single" w:sz="4" w:space="0" w:color="000000"/>
            </w:tcBorders>
            <w:shd w:val="clear" w:color="auto" w:fill="auto"/>
            <w:tcMar>
              <w:top w:w="100" w:type="dxa"/>
              <w:left w:w="100" w:type="dxa"/>
              <w:bottom w:w="100" w:type="dxa"/>
              <w:right w:w="100" w:type="dxa"/>
            </w:tcMar>
          </w:tcPr>
          <w:p w14:paraId="42A6B132" w14:textId="77777777" w:rsidR="0005189B" w:rsidRPr="009B7F8C" w:rsidRDefault="00757991" w:rsidP="009B7F8C">
            <w:pPr>
              <w:spacing w:line="276" w:lineRule="auto"/>
              <w:rPr>
                <w:rFonts w:ascii="Times" w:eastAsia="Times" w:hAnsi="Times" w:cs="Times"/>
                <w:lang w:val="en"/>
              </w:rPr>
            </w:pPr>
            <w:r w:rsidRPr="009B7F8C">
              <w:rPr>
                <w:rFonts w:ascii="Times" w:eastAsia="Times" w:hAnsi="Times" w:cs="Times"/>
                <w:lang w:val="en"/>
              </w:rPr>
              <w:t>AUROC and KS-statistic tracking against labeled ground truth</w:t>
            </w:r>
          </w:p>
        </w:tc>
        <w:tc>
          <w:tcPr>
            <w:tcW w:w="3060" w:type="dxa"/>
            <w:tcBorders>
              <w:top w:val="single" w:sz="4" w:space="0" w:color="000000"/>
              <w:left w:val="single" w:sz="4" w:space="0" w:color="000000"/>
              <w:bottom w:val="single" w:sz="4" w:space="0" w:color="000000"/>
              <w:right w:val="single" w:sz="4" w:space="0" w:color="000000"/>
            </w:tcBorders>
            <w:shd w:val="clear" w:color="auto" w:fill="auto"/>
            <w:tcMar>
              <w:top w:w="100" w:type="dxa"/>
              <w:left w:w="100" w:type="dxa"/>
              <w:bottom w:w="100" w:type="dxa"/>
              <w:right w:w="100" w:type="dxa"/>
            </w:tcMar>
          </w:tcPr>
          <w:p w14:paraId="0FE8AF46" w14:textId="77777777" w:rsidR="0005189B" w:rsidRPr="009B7F8C" w:rsidRDefault="00757991" w:rsidP="009B7F8C">
            <w:pPr>
              <w:spacing w:line="276" w:lineRule="auto"/>
              <w:rPr>
                <w:rFonts w:ascii="Times" w:eastAsia="Times" w:hAnsi="Times" w:cs="Times"/>
                <w:lang w:val="en"/>
              </w:rPr>
            </w:pPr>
            <w:r w:rsidRPr="009B7F8C">
              <w:rPr>
                <w:rFonts w:ascii="Times" w:eastAsia="Times" w:hAnsi="Times" w:cs="Times"/>
                <w:lang w:val="en"/>
              </w:rPr>
              <w:t>Python module (</w:t>
            </w:r>
            <w:r w:rsidRPr="009B7F8C">
              <w:rPr>
                <w:rFonts w:ascii="Times" w:eastAsia="Times" w:hAnsi="Times" w:cs="Times"/>
                <w:color w:val="188038"/>
                <w:lang w:val="en"/>
              </w:rPr>
              <w:t>monitoring/</w:t>
            </w:r>
            <w:r w:rsidRPr="009B7F8C">
              <w:rPr>
                <w:rFonts w:ascii="Times" w:eastAsia="Times" w:hAnsi="Times" w:cs="Times"/>
                <w:lang w:val="en"/>
              </w:rPr>
              <w:t>)</w:t>
            </w:r>
          </w:p>
        </w:tc>
      </w:tr>
      <w:tr w:rsidR="0005189B" w14:paraId="73DE14E4" w14:textId="77777777" w:rsidTr="009B7F8C">
        <w:trPr>
          <w:trHeight w:val="770"/>
        </w:trPr>
        <w:tc>
          <w:tcPr>
            <w:tcW w:w="2341" w:type="dxa"/>
            <w:tcBorders>
              <w:top w:val="single" w:sz="4" w:space="0" w:color="000000"/>
              <w:left w:val="single" w:sz="4" w:space="0" w:color="000000"/>
              <w:bottom w:val="single" w:sz="4" w:space="0" w:color="000000"/>
              <w:right w:val="single" w:sz="4" w:space="0" w:color="000000"/>
            </w:tcBorders>
            <w:shd w:val="clear" w:color="auto" w:fill="auto"/>
            <w:tcMar>
              <w:top w:w="100" w:type="dxa"/>
              <w:left w:w="100" w:type="dxa"/>
              <w:bottom w:w="100" w:type="dxa"/>
              <w:right w:w="100" w:type="dxa"/>
            </w:tcMar>
          </w:tcPr>
          <w:p w14:paraId="39BD82AE" w14:textId="77777777" w:rsidR="0005189B" w:rsidRPr="009B7F8C" w:rsidRDefault="00757991" w:rsidP="009B7F8C">
            <w:pPr>
              <w:spacing w:line="276" w:lineRule="auto"/>
              <w:rPr>
                <w:rFonts w:ascii="Times" w:eastAsia="Times" w:hAnsi="Times" w:cs="Times"/>
                <w:lang w:val="en"/>
              </w:rPr>
            </w:pPr>
            <w:r w:rsidRPr="009B7F8C">
              <w:rPr>
                <w:rFonts w:ascii="Times" w:eastAsia="Times" w:hAnsi="Times" w:cs="Times"/>
                <w:b/>
                <w:bCs/>
                <w:lang w:val="en"/>
              </w:rPr>
              <w:t>Retraining Trigger</w:t>
            </w:r>
          </w:p>
        </w:tc>
        <w:tc>
          <w:tcPr>
            <w:tcW w:w="3958" w:type="dxa"/>
            <w:tcBorders>
              <w:top w:val="single" w:sz="4" w:space="0" w:color="000000"/>
              <w:left w:val="single" w:sz="4" w:space="0" w:color="000000"/>
              <w:bottom w:val="single" w:sz="4" w:space="0" w:color="000000"/>
              <w:right w:val="single" w:sz="4" w:space="0" w:color="000000"/>
            </w:tcBorders>
            <w:shd w:val="clear" w:color="auto" w:fill="auto"/>
            <w:tcMar>
              <w:top w:w="100" w:type="dxa"/>
              <w:left w:w="100" w:type="dxa"/>
              <w:bottom w:w="100" w:type="dxa"/>
              <w:right w:w="100" w:type="dxa"/>
            </w:tcMar>
          </w:tcPr>
          <w:p w14:paraId="364B288D" w14:textId="77777777" w:rsidR="0005189B" w:rsidRPr="009B7F8C" w:rsidRDefault="00757991" w:rsidP="009B7F8C">
            <w:pPr>
              <w:spacing w:line="276" w:lineRule="auto"/>
              <w:rPr>
                <w:rFonts w:ascii="Times" w:eastAsia="Times" w:hAnsi="Times" w:cs="Times"/>
                <w:lang w:val="en"/>
              </w:rPr>
            </w:pPr>
            <w:r w:rsidRPr="009B7F8C">
              <w:rPr>
                <w:rFonts w:ascii="Times" w:eastAsia="Times" w:hAnsi="Times" w:cs="Times"/>
                <w:lang w:val="en"/>
              </w:rPr>
              <w:t>Automated logic to initiate retraining when thresholds are breached</w:t>
            </w:r>
          </w:p>
        </w:tc>
        <w:tc>
          <w:tcPr>
            <w:tcW w:w="3060" w:type="dxa"/>
            <w:tcBorders>
              <w:top w:val="single" w:sz="4" w:space="0" w:color="000000"/>
              <w:left w:val="single" w:sz="4" w:space="0" w:color="000000"/>
              <w:bottom w:val="single" w:sz="4" w:space="0" w:color="000000"/>
              <w:right w:val="single" w:sz="4" w:space="0" w:color="000000"/>
            </w:tcBorders>
            <w:shd w:val="clear" w:color="auto" w:fill="auto"/>
            <w:tcMar>
              <w:top w:w="100" w:type="dxa"/>
              <w:left w:w="100" w:type="dxa"/>
              <w:bottom w:w="100" w:type="dxa"/>
              <w:right w:w="100" w:type="dxa"/>
            </w:tcMar>
          </w:tcPr>
          <w:p w14:paraId="7C5F6CCE" w14:textId="77777777" w:rsidR="0005189B" w:rsidRPr="009B7F8C" w:rsidRDefault="00757991" w:rsidP="009B7F8C">
            <w:pPr>
              <w:spacing w:line="276" w:lineRule="auto"/>
              <w:rPr>
                <w:rFonts w:ascii="Times" w:eastAsia="Times" w:hAnsi="Times" w:cs="Times"/>
                <w:lang w:val="en"/>
              </w:rPr>
            </w:pPr>
            <w:r w:rsidRPr="009B7F8C">
              <w:rPr>
                <w:rFonts w:ascii="Times" w:eastAsia="Times" w:hAnsi="Times" w:cs="Times"/>
                <w:lang w:val="en"/>
              </w:rPr>
              <w:t>Python module (</w:t>
            </w:r>
            <w:r w:rsidRPr="009B7F8C">
              <w:rPr>
                <w:rFonts w:ascii="Times" w:eastAsia="Times" w:hAnsi="Times" w:cs="Times"/>
                <w:color w:val="188038"/>
                <w:lang w:val="en"/>
              </w:rPr>
              <w:t>retraining/</w:t>
            </w:r>
            <w:r w:rsidRPr="009B7F8C">
              <w:rPr>
                <w:rFonts w:ascii="Times" w:eastAsia="Times" w:hAnsi="Times" w:cs="Times"/>
                <w:lang w:val="en"/>
              </w:rPr>
              <w:t>)</w:t>
            </w:r>
          </w:p>
        </w:tc>
      </w:tr>
      <w:tr w:rsidR="0005189B" w14:paraId="3DD725B3" w14:textId="77777777" w:rsidTr="009B7F8C">
        <w:trPr>
          <w:trHeight w:val="1040"/>
        </w:trPr>
        <w:tc>
          <w:tcPr>
            <w:tcW w:w="2341" w:type="dxa"/>
            <w:tcBorders>
              <w:top w:val="single" w:sz="4" w:space="0" w:color="000000"/>
              <w:left w:val="single" w:sz="4" w:space="0" w:color="000000"/>
              <w:bottom w:val="single" w:sz="4" w:space="0" w:color="000000"/>
              <w:right w:val="single" w:sz="4" w:space="0" w:color="000000"/>
            </w:tcBorders>
            <w:shd w:val="clear" w:color="auto" w:fill="auto"/>
            <w:tcMar>
              <w:top w:w="100" w:type="dxa"/>
              <w:left w:w="100" w:type="dxa"/>
              <w:bottom w:w="100" w:type="dxa"/>
              <w:right w:w="100" w:type="dxa"/>
            </w:tcMar>
          </w:tcPr>
          <w:p w14:paraId="29D46AFC" w14:textId="77777777" w:rsidR="0005189B" w:rsidRPr="009B7F8C" w:rsidRDefault="00757991" w:rsidP="009B7F8C">
            <w:pPr>
              <w:spacing w:line="276" w:lineRule="auto"/>
              <w:rPr>
                <w:rFonts w:ascii="Times" w:eastAsia="Times" w:hAnsi="Times" w:cs="Times"/>
                <w:lang w:val="en"/>
              </w:rPr>
            </w:pPr>
            <w:r w:rsidRPr="009B7F8C">
              <w:rPr>
                <w:rFonts w:ascii="Times" w:eastAsia="Times" w:hAnsi="Times" w:cs="Times"/>
                <w:b/>
                <w:bCs/>
                <w:lang w:val="en"/>
              </w:rPr>
              <w:t>Champion-Challenger Framework</w:t>
            </w:r>
          </w:p>
        </w:tc>
        <w:tc>
          <w:tcPr>
            <w:tcW w:w="3958" w:type="dxa"/>
            <w:tcBorders>
              <w:top w:val="single" w:sz="4" w:space="0" w:color="000000"/>
              <w:left w:val="single" w:sz="4" w:space="0" w:color="000000"/>
              <w:bottom w:val="single" w:sz="4" w:space="0" w:color="000000"/>
              <w:right w:val="single" w:sz="4" w:space="0" w:color="000000"/>
            </w:tcBorders>
            <w:shd w:val="clear" w:color="auto" w:fill="auto"/>
            <w:tcMar>
              <w:top w:w="100" w:type="dxa"/>
              <w:left w:w="100" w:type="dxa"/>
              <w:bottom w:w="100" w:type="dxa"/>
              <w:right w:w="100" w:type="dxa"/>
            </w:tcMar>
          </w:tcPr>
          <w:p w14:paraId="55191EA3" w14:textId="77777777" w:rsidR="0005189B" w:rsidRPr="009B7F8C" w:rsidRDefault="00757991" w:rsidP="009B7F8C">
            <w:pPr>
              <w:spacing w:line="276" w:lineRule="auto"/>
              <w:rPr>
                <w:rFonts w:ascii="Times" w:eastAsia="Times" w:hAnsi="Times" w:cs="Times"/>
                <w:lang w:val="en"/>
              </w:rPr>
            </w:pPr>
            <w:r w:rsidRPr="009B7F8C">
              <w:rPr>
                <w:rFonts w:ascii="Times" w:eastAsia="Times" w:hAnsi="Times" w:cs="Times"/>
                <w:lang w:val="en"/>
              </w:rPr>
              <w:t>A/B comparison utilities for model evaluation and promotion</w:t>
            </w:r>
          </w:p>
        </w:tc>
        <w:tc>
          <w:tcPr>
            <w:tcW w:w="3060" w:type="dxa"/>
            <w:tcBorders>
              <w:top w:val="single" w:sz="4" w:space="0" w:color="000000"/>
              <w:left w:val="single" w:sz="4" w:space="0" w:color="000000"/>
              <w:bottom w:val="single" w:sz="4" w:space="0" w:color="000000"/>
              <w:right w:val="single" w:sz="4" w:space="0" w:color="000000"/>
            </w:tcBorders>
            <w:shd w:val="clear" w:color="auto" w:fill="auto"/>
            <w:tcMar>
              <w:top w:w="100" w:type="dxa"/>
              <w:left w:w="100" w:type="dxa"/>
              <w:bottom w:w="100" w:type="dxa"/>
              <w:right w:w="100" w:type="dxa"/>
            </w:tcMar>
          </w:tcPr>
          <w:p w14:paraId="3FB92BEE" w14:textId="77777777" w:rsidR="0005189B" w:rsidRPr="009B7F8C" w:rsidRDefault="00757991" w:rsidP="009B7F8C">
            <w:pPr>
              <w:spacing w:line="276" w:lineRule="auto"/>
              <w:rPr>
                <w:rFonts w:ascii="Times" w:eastAsia="Times" w:hAnsi="Times" w:cs="Times"/>
                <w:lang w:val="en"/>
              </w:rPr>
            </w:pPr>
            <w:r w:rsidRPr="009B7F8C">
              <w:rPr>
                <w:rFonts w:ascii="Times" w:eastAsia="Times" w:hAnsi="Times" w:cs="Times"/>
                <w:lang w:val="en"/>
              </w:rPr>
              <w:t>Python module (</w:t>
            </w:r>
            <w:proofErr w:type="spellStart"/>
            <w:r w:rsidRPr="009B7F8C">
              <w:rPr>
                <w:rFonts w:ascii="Times" w:eastAsia="Times" w:hAnsi="Times" w:cs="Times"/>
                <w:color w:val="188038"/>
                <w:lang w:val="en"/>
              </w:rPr>
              <w:t>model_comparison</w:t>
            </w:r>
            <w:proofErr w:type="spellEnd"/>
            <w:r w:rsidRPr="009B7F8C">
              <w:rPr>
                <w:rFonts w:ascii="Times" w:eastAsia="Times" w:hAnsi="Times" w:cs="Times"/>
                <w:color w:val="188038"/>
                <w:lang w:val="en"/>
              </w:rPr>
              <w:t>/</w:t>
            </w:r>
            <w:r w:rsidRPr="009B7F8C">
              <w:rPr>
                <w:rFonts w:ascii="Times" w:eastAsia="Times" w:hAnsi="Times" w:cs="Times"/>
                <w:lang w:val="en"/>
              </w:rPr>
              <w:t>)</w:t>
            </w:r>
          </w:p>
        </w:tc>
      </w:tr>
    </w:tbl>
    <w:p w14:paraId="01CE0E83" w14:textId="77777777" w:rsidR="0005189B" w:rsidRDefault="00757991">
      <w:pPr>
        <w:pBdr>
          <w:top w:val="nil"/>
          <w:left w:val="nil"/>
          <w:bottom w:val="nil"/>
          <w:right w:val="nil"/>
          <w:between w:val="nil"/>
        </w:pBdr>
        <w:ind w:left="720"/>
        <w:rPr>
          <w:rFonts w:eastAsia="Times New Roman"/>
          <w:color w:val="000000"/>
          <w:lang w:val="en"/>
        </w:rPr>
      </w:pPr>
      <w:r>
        <w:rPr>
          <w:rFonts w:eastAsia="Times New Roman"/>
          <w:lang w:val="en"/>
        </w:rPr>
        <w:br w:type="page"/>
      </w:r>
    </w:p>
    <w:p w14:paraId="590F59D5" w14:textId="024F60D8" w:rsidR="0005189B" w:rsidRDefault="00757991">
      <w:pPr>
        <w:pBdr>
          <w:top w:val="nil"/>
          <w:left w:val="nil"/>
          <w:bottom w:val="nil"/>
          <w:right w:val="nil"/>
          <w:between w:val="nil"/>
        </w:pBdr>
        <w:ind w:left="720" w:hanging="720"/>
        <w:rPr>
          <w:rFonts w:ascii="Arial" w:eastAsia="Arial" w:hAnsi="Arial" w:cs="Arial"/>
          <w:b/>
          <w:bCs/>
          <w:sz w:val="22"/>
          <w:szCs w:val="22"/>
          <w:lang w:val="en"/>
        </w:rPr>
      </w:pPr>
      <w:r>
        <w:rPr>
          <w:rFonts w:eastAsia="Times New Roman"/>
          <w:b/>
          <w:bCs/>
          <w:lang w:val="en"/>
        </w:rPr>
        <w:t>8.2</w:t>
      </w:r>
      <w:r>
        <w:rPr>
          <w:rFonts w:eastAsia="Times New Roman"/>
          <w:b/>
          <w:bCs/>
          <w:color w:val="000000"/>
          <w:lang w:val="en"/>
        </w:rPr>
        <w:t xml:space="preserve"> </w:t>
      </w:r>
      <w:r>
        <w:rPr>
          <w:rFonts w:ascii="Arial" w:eastAsia="Arial" w:hAnsi="Arial" w:cs="Arial"/>
          <w:b/>
          <w:bCs/>
          <w:sz w:val="22"/>
          <w:szCs w:val="22"/>
          <w:lang w:val="en"/>
        </w:rPr>
        <w:t>Configuration and Artifacts</w:t>
      </w:r>
    </w:p>
    <w:p w14:paraId="3CF61A98" w14:textId="77777777" w:rsidR="0005189B" w:rsidRDefault="0005189B">
      <w:pPr>
        <w:pStyle w:val="Heading4"/>
        <w:keepNext w:val="0"/>
        <w:suppressAutoHyphens w:val="0"/>
        <w:overflowPunct/>
        <w:autoSpaceDE/>
        <w:autoSpaceDN/>
        <w:adjustRightInd/>
        <w:spacing w:before="240" w:after="40" w:line="276" w:lineRule="auto"/>
        <w:textAlignment w:val="auto"/>
        <w:rPr>
          <w:rFonts w:eastAsia="Arial" w:cs="Arial"/>
          <w:bCs/>
          <w:i w:val="0"/>
          <w:sz w:val="22"/>
          <w:szCs w:val="22"/>
          <w:lang w:val="en"/>
        </w:rPr>
      </w:pPr>
      <w:bookmarkStart w:id="70" w:name="_akak6w128gkk" w:colFirst="0" w:colLast="0"/>
      <w:bookmarkEnd w:id="70"/>
    </w:p>
    <w:tbl>
      <w:tblPr>
        <w:tblW w:w="9360" w:type="dxa"/>
        <w:tblInd w:w="100" w:type="dxa"/>
        <w:tblBorders>
          <w:top w:val="nil"/>
          <w:left w:val="nil"/>
          <w:bottom w:val="nil"/>
          <w:right w:val="nil"/>
          <w:insideH w:val="nil"/>
          <w:insideV w:val="nil"/>
        </w:tblBorders>
        <w:tblLayout w:type="fixed"/>
        <w:tblCellMar>
          <w:top w:w="100" w:type="dxa"/>
          <w:left w:w="100" w:type="dxa"/>
          <w:bottom w:w="100" w:type="dxa"/>
          <w:right w:w="100" w:type="dxa"/>
        </w:tblCellMar>
        <w:tblLook w:val="0600" w:firstRow="0" w:lastRow="0" w:firstColumn="0" w:lastColumn="0" w:noHBand="1" w:noVBand="1"/>
      </w:tblPr>
      <w:tblGrid>
        <w:gridCol w:w="2337"/>
        <w:gridCol w:w="4401"/>
        <w:gridCol w:w="2622"/>
      </w:tblGrid>
      <w:tr w:rsidR="0005189B" w14:paraId="2274A183" w14:textId="77777777" w:rsidTr="009B7F8C">
        <w:trPr>
          <w:trHeight w:val="500"/>
        </w:trPr>
        <w:tc>
          <w:tcPr>
            <w:tcW w:w="2337" w:type="dxa"/>
            <w:tcBorders>
              <w:top w:val="single" w:sz="4" w:space="0" w:color="000000"/>
              <w:left w:val="single" w:sz="4" w:space="0" w:color="000000"/>
              <w:bottom w:val="single" w:sz="4" w:space="0" w:color="000000"/>
              <w:right w:val="single" w:sz="4" w:space="0" w:color="000000"/>
            </w:tcBorders>
            <w:shd w:val="clear" w:color="auto" w:fill="auto"/>
            <w:tcMar>
              <w:top w:w="100" w:type="dxa"/>
              <w:left w:w="100" w:type="dxa"/>
              <w:bottom w:w="100" w:type="dxa"/>
              <w:right w:w="100" w:type="dxa"/>
            </w:tcMar>
          </w:tcPr>
          <w:p w14:paraId="48671E5F" w14:textId="77777777" w:rsidR="0005189B" w:rsidRPr="009B7F8C" w:rsidRDefault="00757991" w:rsidP="009B7F8C">
            <w:pPr>
              <w:spacing w:line="276" w:lineRule="auto"/>
              <w:rPr>
                <w:rFonts w:ascii="Times" w:eastAsia="Times" w:hAnsi="Times" w:cs="Times"/>
                <w:lang w:val="en"/>
              </w:rPr>
            </w:pPr>
            <w:r w:rsidRPr="009B7F8C">
              <w:rPr>
                <w:rFonts w:ascii="Times" w:eastAsia="Times" w:hAnsi="Times" w:cs="Times"/>
                <w:b/>
                <w:bCs/>
                <w:lang w:val="en"/>
              </w:rPr>
              <w:t>Deliverable</w:t>
            </w:r>
          </w:p>
        </w:tc>
        <w:tc>
          <w:tcPr>
            <w:tcW w:w="4400" w:type="dxa"/>
            <w:tcBorders>
              <w:top w:val="single" w:sz="4" w:space="0" w:color="000000"/>
              <w:left w:val="single" w:sz="4" w:space="0" w:color="000000"/>
              <w:bottom w:val="single" w:sz="4" w:space="0" w:color="000000"/>
              <w:right w:val="single" w:sz="4" w:space="0" w:color="000000"/>
            </w:tcBorders>
            <w:shd w:val="clear" w:color="auto" w:fill="auto"/>
            <w:tcMar>
              <w:top w:w="100" w:type="dxa"/>
              <w:left w:w="100" w:type="dxa"/>
              <w:bottom w:w="100" w:type="dxa"/>
              <w:right w:w="100" w:type="dxa"/>
            </w:tcMar>
          </w:tcPr>
          <w:p w14:paraId="37050498" w14:textId="77777777" w:rsidR="0005189B" w:rsidRPr="009B7F8C" w:rsidRDefault="00757991" w:rsidP="009B7F8C">
            <w:pPr>
              <w:spacing w:line="276" w:lineRule="auto"/>
              <w:rPr>
                <w:rFonts w:ascii="Times" w:eastAsia="Times" w:hAnsi="Times" w:cs="Times"/>
                <w:lang w:val="en"/>
              </w:rPr>
            </w:pPr>
            <w:r w:rsidRPr="009B7F8C">
              <w:rPr>
                <w:rFonts w:ascii="Times" w:eastAsia="Times" w:hAnsi="Times" w:cs="Times"/>
                <w:b/>
                <w:bCs/>
                <w:lang w:val="en"/>
              </w:rPr>
              <w:t>Description</w:t>
            </w:r>
          </w:p>
        </w:tc>
        <w:tc>
          <w:tcPr>
            <w:tcW w:w="2621" w:type="dxa"/>
            <w:tcBorders>
              <w:top w:val="single" w:sz="4" w:space="0" w:color="000000"/>
              <w:left w:val="single" w:sz="4" w:space="0" w:color="000000"/>
              <w:bottom w:val="single" w:sz="4" w:space="0" w:color="000000"/>
              <w:right w:val="single" w:sz="4" w:space="0" w:color="000000"/>
            </w:tcBorders>
            <w:shd w:val="clear" w:color="auto" w:fill="auto"/>
            <w:tcMar>
              <w:top w:w="100" w:type="dxa"/>
              <w:left w:w="100" w:type="dxa"/>
              <w:bottom w:w="100" w:type="dxa"/>
              <w:right w:w="100" w:type="dxa"/>
            </w:tcMar>
          </w:tcPr>
          <w:p w14:paraId="568E0C24" w14:textId="77777777" w:rsidR="0005189B" w:rsidRPr="009B7F8C" w:rsidRDefault="00757991" w:rsidP="009B7F8C">
            <w:pPr>
              <w:spacing w:line="276" w:lineRule="auto"/>
              <w:rPr>
                <w:rFonts w:ascii="Times" w:eastAsia="Times" w:hAnsi="Times" w:cs="Times"/>
                <w:lang w:val="en"/>
              </w:rPr>
            </w:pPr>
            <w:r w:rsidRPr="009B7F8C">
              <w:rPr>
                <w:rFonts w:ascii="Times" w:eastAsia="Times" w:hAnsi="Times" w:cs="Times"/>
                <w:b/>
                <w:bCs/>
                <w:lang w:val="en"/>
              </w:rPr>
              <w:t>Format</w:t>
            </w:r>
          </w:p>
        </w:tc>
      </w:tr>
      <w:tr w:rsidR="0005189B" w14:paraId="4E083DE5" w14:textId="77777777" w:rsidTr="009B7F8C">
        <w:trPr>
          <w:trHeight w:val="770"/>
        </w:trPr>
        <w:tc>
          <w:tcPr>
            <w:tcW w:w="2337" w:type="dxa"/>
            <w:tcBorders>
              <w:top w:val="single" w:sz="4" w:space="0" w:color="000000"/>
              <w:left w:val="single" w:sz="4" w:space="0" w:color="000000"/>
              <w:bottom w:val="single" w:sz="4" w:space="0" w:color="000000"/>
              <w:right w:val="single" w:sz="4" w:space="0" w:color="000000"/>
            </w:tcBorders>
            <w:shd w:val="clear" w:color="auto" w:fill="auto"/>
            <w:tcMar>
              <w:top w:w="100" w:type="dxa"/>
              <w:left w:w="100" w:type="dxa"/>
              <w:bottom w:w="100" w:type="dxa"/>
              <w:right w:w="100" w:type="dxa"/>
            </w:tcMar>
          </w:tcPr>
          <w:p w14:paraId="6F64EFA9" w14:textId="77777777" w:rsidR="0005189B" w:rsidRPr="009B7F8C" w:rsidRDefault="00757991" w:rsidP="009B7F8C">
            <w:pPr>
              <w:spacing w:line="276" w:lineRule="auto"/>
              <w:rPr>
                <w:rFonts w:ascii="Times" w:eastAsia="Times" w:hAnsi="Times" w:cs="Times"/>
                <w:lang w:val="en"/>
              </w:rPr>
            </w:pPr>
            <w:r w:rsidRPr="009B7F8C">
              <w:rPr>
                <w:rFonts w:ascii="Times" w:eastAsia="Times" w:hAnsi="Times" w:cs="Times"/>
                <w:b/>
                <w:bCs/>
                <w:lang w:val="en"/>
              </w:rPr>
              <w:t>Feature Configuration</w:t>
            </w:r>
          </w:p>
        </w:tc>
        <w:tc>
          <w:tcPr>
            <w:tcW w:w="4400" w:type="dxa"/>
            <w:tcBorders>
              <w:top w:val="single" w:sz="4" w:space="0" w:color="000000"/>
              <w:left w:val="single" w:sz="4" w:space="0" w:color="000000"/>
              <w:bottom w:val="single" w:sz="4" w:space="0" w:color="000000"/>
              <w:right w:val="single" w:sz="4" w:space="0" w:color="000000"/>
            </w:tcBorders>
            <w:shd w:val="clear" w:color="auto" w:fill="auto"/>
            <w:tcMar>
              <w:top w:w="100" w:type="dxa"/>
              <w:left w:w="100" w:type="dxa"/>
              <w:bottom w:w="100" w:type="dxa"/>
              <w:right w:w="100" w:type="dxa"/>
            </w:tcMar>
          </w:tcPr>
          <w:p w14:paraId="0E4B14C4" w14:textId="77777777" w:rsidR="0005189B" w:rsidRPr="009B7F8C" w:rsidRDefault="00757991" w:rsidP="009B7F8C">
            <w:pPr>
              <w:spacing w:line="276" w:lineRule="auto"/>
              <w:rPr>
                <w:rFonts w:ascii="Times" w:eastAsia="Times" w:hAnsi="Times" w:cs="Times"/>
                <w:lang w:val="en"/>
              </w:rPr>
            </w:pPr>
            <w:r w:rsidRPr="009B7F8C">
              <w:rPr>
                <w:rFonts w:ascii="Times" w:eastAsia="Times" w:hAnsi="Times" w:cs="Times"/>
                <w:lang w:val="en"/>
              </w:rPr>
              <w:t>Schema definitions and transformation parameters</w:t>
            </w:r>
          </w:p>
        </w:tc>
        <w:tc>
          <w:tcPr>
            <w:tcW w:w="2621" w:type="dxa"/>
            <w:tcBorders>
              <w:top w:val="single" w:sz="4" w:space="0" w:color="000000"/>
              <w:left w:val="single" w:sz="4" w:space="0" w:color="000000"/>
              <w:bottom w:val="single" w:sz="4" w:space="0" w:color="000000"/>
              <w:right w:val="single" w:sz="4" w:space="0" w:color="000000"/>
            </w:tcBorders>
            <w:shd w:val="clear" w:color="auto" w:fill="auto"/>
            <w:tcMar>
              <w:top w:w="100" w:type="dxa"/>
              <w:left w:w="100" w:type="dxa"/>
              <w:bottom w:w="100" w:type="dxa"/>
              <w:right w:w="100" w:type="dxa"/>
            </w:tcMar>
          </w:tcPr>
          <w:p w14:paraId="71686C1B" w14:textId="77777777" w:rsidR="0005189B" w:rsidRPr="009B7F8C" w:rsidRDefault="00757991" w:rsidP="009B7F8C">
            <w:pPr>
              <w:spacing w:line="276" w:lineRule="auto"/>
              <w:rPr>
                <w:rFonts w:ascii="Times" w:eastAsia="Times" w:hAnsi="Times" w:cs="Times"/>
                <w:lang w:val="en"/>
              </w:rPr>
            </w:pPr>
            <w:r w:rsidRPr="009B7F8C">
              <w:rPr>
                <w:rFonts w:ascii="Times" w:eastAsia="Times" w:hAnsi="Times" w:cs="Times"/>
                <w:lang w:val="en"/>
              </w:rPr>
              <w:t>YAML/JSON config files</w:t>
            </w:r>
          </w:p>
        </w:tc>
      </w:tr>
      <w:tr w:rsidR="0005189B" w14:paraId="751EBB54" w14:textId="77777777" w:rsidTr="009B7F8C">
        <w:trPr>
          <w:trHeight w:val="770"/>
        </w:trPr>
        <w:tc>
          <w:tcPr>
            <w:tcW w:w="2337" w:type="dxa"/>
            <w:tcBorders>
              <w:top w:val="single" w:sz="4" w:space="0" w:color="000000"/>
              <w:left w:val="single" w:sz="4" w:space="0" w:color="000000"/>
              <w:bottom w:val="single" w:sz="4" w:space="0" w:color="000000"/>
              <w:right w:val="single" w:sz="4" w:space="0" w:color="000000"/>
            </w:tcBorders>
            <w:shd w:val="clear" w:color="auto" w:fill="auto"/>
            <w:tcMar>
              <w:top w:w="100" w:type="dxa"/>
              <w:left w:w="100" w:type="dxa"/>
              <w:bottom w:w="100" w:type="dxa"/>
              <w:right w:w="100" w:type="dxa"/>
            </w:tcMar>
          </w:tcPr>
          <w:p w14:paraId="2D3B5E39" w14:textId="77777777" w:rsidR="0005189B" w:rsidRPr="009B7F8C" w:rsidRDefault="00757991" w:rsidP="009B7F8C">
            <w:pPr>
              <w:spacing w:line="276" w:lineRule="auto"/>
              <w:rPr>
                <w:rFonts w:ascii="Times" w:eastAsia="Times" w:hAnsi="Times" w:cs="Times"/>
                <w:lang w:val="en"/>
              </w:rPr>
            </w:pPr>
            <w:r w:rsidRPr="009B7F8C">
              <w:rPr>
                <w:rFonts w:ascii="Times" w:eastAsia="Times" w:hAnsi="Times" w:cs="Times"/>
                <w:b/>
                <w:bCs/>
                <w:lang w:val="en"/>
              </w:rPr>
              <w:t>Model Artifacts</w:t>
            </w:r>
          </w:p>
        </w:tc>
        <w:tc>
          <w:tcPr>
            <w:tcW w:w="4400" w:type="dxa"/>
            <w:tcBorders>
              <w:top w:val="single" w:sz="4" w:space="0" w:color="000000"/>
              <w:left w:val="single" w:sz="4" w:space="0" w:color="000000"/>
              <w:bottom w:val="single" w:sz="4" w:space="0" w:color="000000"/>
              <w:right w:val="single" w:sz="4" w:space="0" w:color="000000"/>
            </w:tcBorders>
            <w:shd w:val="clear" w:color="auto" w:fill="auto"/>
            <w:tcMar>
              <w:top w:w="100" w:type="dxa"/>
              <w:left w:w="100" w:type="dxa"/>
              <w:bottom w:w="100" w:type="dxa"/>
              <w:right w:w="100" w:type="dxa"/>
            </w:tcMar>
          </w:tcPr>
          <w:p w14:paraId="599A76FD" w14:textId="77777777" w:rsidR="0005189B" w:rsidRPr="009B7F8C" w:rsidRDefault="00757991" w:rsidP="009B7F8C">
            <w:pPr>
              <w:spacing w:line="276" w:lineRule="auto"/>
              <w:rPr>
                <w:rFonts w:ascii="Times" w:eastAsia="Times" w:hAnsi="Times" w:cs="Times"/>
                <w:lang w:val="en"/>
              </w:rPr>
            </w:pPr>
            <w:r w:rsidRPr="009B7F8C">
              <w:rPr>
                <w:rFonts w:ascii="Times" w:eastAsia="Times" w:hAnsi="Times" w:cs="Times"/>
                <w:lang w:val="en"/>
              </w:rPr>
              <w:t xml:space="preserve">Serialized </w:t>
            </w:r>
            <w:proofErr w:type="spellStart"/>
            <w:r w:rsidRPr="009B7F8C">
              <w:rPr>
                <w:rFonts w:ascii="Times" w:eastAsia="Times" w:hAnsi="Times" w:cs="Times"/>
                <w:lang w:val="en"/>
              </w:rPr>
              <w:t>XGBoost</w:t>
            </w:r>
            <w:proofErr w:type="spellEnd"/>
            <w:r w:rsidRPr="009B7F8C">
              <w:rPr>
                <w:rFonts w:ascii="Times" w:eastAsia="Times" w:hAnsi="Times" w:cs="Times"/>
                <w:lang w:val="en"/>
              </w:rPr>
              <w:t xml:space="preserve"> models with versioning metadata</w:t>
            </w:r>
          </w:p>
        </w:tc>
        <w:tc>
          <w:tcPr>
            <w:tcW w:w="2621" w:type="dxa"/>
            <w:tcBorders>
              <w:top w:val="single" w:sz="4" w:space="0" w:color="000000"/>
              <w:left w:val="single" w:sz="4" w:space="0" w:color="000000"/>
              <w:bottom w:val="single" w:sz="4" w:space="0" w:color="000000"/>
              <w:right w:val="single" w:sz="4" w:space="0" w:color="000000"/>
            </w:tcBorders>
            <w:shd w:val="clear" w:color="auto" w:fill="auto"/>
            <w:tcMar>
              <w:top w:w="100" w:type="dxa"/>
              <w:left w:w="100" w:type="dxa"/>
              <w:bottom w:w="100" w:type="dxa"/>
              <w:right w:w="100" w:type="dxa"/>
            </w:tcMar>
          </w:tcPr>
          <w:p w14:paraId="15D3B04A" w14:textId="77777777" w:rsidR="0005189B" w:rsidRPr="009B7F8C" w:rsidRDefault="00757991" w:rsidP="009B7F8C">
            <w:pPr>
              <w:spacing w:line="276" w:lineRule="auto"/>
              <w:rPr>
                <w:rFonts w:ascii="Times" w:eastAsia="Times" w:hAnsi="Times" w:cs="Times"/>
                <w:lang w:val="en"/>
              </w:rPr>
            </w:pPr>
            <w:proofErr w:type="gramStart"/>
            <w:r w:rsidRPr="009B7F8C">
              <w:rPr>
                <w:rFonts w:ascii="Times" w:eastAsia="Times" w:hAnsi="Times" w:cs="Times"/>
                <w:color w:val="188038"/>
                <w:lang w:val="en"/>
              </w:rPr>
              <w:t>.</w:t>
            </w:r>
            <w:proofErr w:type="spellStart"/>
            <w:r w:rsidRPr="009B7F8C">
              <w:rPr>
                <w:rFonts w:ascii="Times" w:eastAsia="Times" w:hAnsi="Times" w:cs="Times"/>
                <w:color w:val="188038"/>
                <w:lang w:val="en"/>
              </w:rPr>
              <w:t>json</w:t>
            </w:r>
            <w:proofErr w:type="spellEnd"/>
            <w:proofErr w:type="gramEnd"/>
            <w:r w:rsidRPr="009B7F8C">
              <w:rPr>
                <w:rFonts w:ascii="Times" w:eastAsia="Times" w:hAnsi="Times" w:cs="Times"/>
                <w:lang w:val="en"/>
              </w:rPr>
              <w:t xml:space="preserve"> or </w:t>
            </w:r>
            <w:r w:rsidRPr="009B7F8C">
              <w:rPr>
                <w:rFonts w:ascii="Times" w:eastAsia="Times" w:hAnsi="Times" w:cs="Times"/>
                <w:color w:val="188038"/>
                <w:lang w:val="en"/>
              </w:rPr>
              <w:t>.</w:t>
            </w:r>
            <w:proofErr w:type="spellStart"/>
            <w:r w:rsidRPr="009B7F8C">
              <w:rPr>
                <w:rFonts w:ascii="Times" w:eastAsia="Times" w:hAnsi="Times" w:cs="Times"/>
                <w:color w:val="188038"/>
                <w:lang w:val="en"/>
              </w:rPr>
              <w:t>ubj</w:t>
            </w:r>
            <w:proofErr w:type="spellEnd"/>
            <w:r w:rsidRPr="009B7F8C">
              <w:rPr>
                <w:rFonts w:ascii="Times" w:eastAsia="Times" w:hAnsi="Times" w:cs="Times"/>
                <w:lang w:val="en"/>
              </w:rPr>
              <w:t xml:space="preserve"> (</w:t>
            </w:r>
            <w:proofErr w:type="spellStart"/>
            <w:r w:rsidRPr="009B7F8C">
              <w:rPr>
                <w:rFonts w:ascii="Times" w:eastAsia="Times" w:hAnsi="Times" w:cs="Times"/>
                <w:lang w:val="en"/>
              </w:rPr>
              <w:t>XGBoost</w:t>
            </w:r>
            <w:proofErr w:type="spellEnd"/>
            <w:r w:rsidRPr="009B7F8C">
              <w:rPr>
                <w:rFonts w:ascii="Times" w:eastAsia="Times" w:hAnsi="Times" w:cs="Times"/>
                <w:lang w:val="en"/>
              </w:rPr>
              <w:t xml:space="preserve"> format)</w:t>
            </w:r>
          </w:p>
        </w:tc>
      </w:tr>
      <w:tr w:rsidR="0005189B" w14:paraId="7956D17E" w14:textId="77777777" w:rsidTr="009B7F8C">
        <w:trPr>
          <w:trHeight w:val="770"/>
        </w:trPr>
        <w:tc>
          <w:tcPr>
            <w:tcW w:w="2337" w:type="dxa"/>
            <w:tcBorders>
              <w:top w:val="single" w:sz="4" w:space="0" w:color="000000"/>
              <w:left w:val="single" w:sz="4" w:space="0" w:color="000000"/>
              <w:bottom w:val="single" w:sz="4" w:space="0" w:color="000000"/>
              <w:right w:val="single" w:sz="4" w:space="0" w:color="000000"/>
            </w:tcBorders>
            <w:shd w:val="clear" w:color="auto" w:fill="auto"/>
            <w:tcMar>
              <w:top w:w="100" w:type="dxa"/>
              <w:left w:w="100" w:type="dxa"/>
              <w:bottom w:w="100" w:type="dxa"/>
              <w:right w:w="100" w:type="dxa"/>
            </w:tcMar>
          </w:tcPr>
          <w:p w14:paraId="37058B6A" w14:textId="77777777" w:rsidR="0005189B" w:rsidRPr="009B7F8C" w:rsidRDefault="00757991" w:rsidP="009B7F8C">
            <w:pPr>
              <w:spacing w:line="276" w:lineRule="auto"/>
              <w:rPr>
                <w:rFonts w:ascii="Times" w:eastAsia="Times" w:hAnsi="Times" w:cs="Times"/>
                <w:lang w:val="en"/>
              </w:rPr>
            </w:pPr>
            <w:r w:rsidRPr="009B7F8C">
              <w:rPr>
                <w:rFonts w:ascii="Times" w:eastAsia="Times" w:hAnsi="Times" w:cs="Times"/>
                <w:b/>
                <w:bCs/>
                <w:lang w:val="en"/>
              </w:rPr>
              <w:t>Threshold Configuration</w:t>
            </w:r>
          </w:p>
        </w:tc>
        <w:tc>
          <w:tcPr>
            <w:tcW w:w="4400" w:type="dxa"/>
            <w:tcBorders>
              <w:top w:val="single" w:sz="4" w:space="0" w:color="000000"/>
              <w:left w:val="single" w:sz="4" w:space="0" w:color="000000"/>
              <w:bottom w:val="single" w:sz="4" w:space="0" w:color="000000"/>
              <w:right w:val="single" w:sz="4" w:space="0" w:color="000000"/>
            </w:tcBorders>
            <w:shd w:val="clear" w:color="auto" w:fill="auto"/>
            <w:tcMar>
              <w:top w:w="100" w:type="dxa"/>
              <w:left w:w="100" w:type="dxa"/>
              <w:bottom w:w="100" w:type="dxa"/>
              <w:right w:w="100" w:type="dxa"/>
            </w:tcMar>
          </w:tcPr>
          <w:p w14:paraId="6AC22BC2" w14:textId="77777777" w:rsidR="0005189B" w:rsidRPr="009B7F8C" w:rsidRDefault="00757991" w:rsidP="009B7F8C">
            <w:pPr>
              <w:spacing w:line="276" w:lineRule="auto"/>
              <w:rPr>
                <w:rFonts w:ascii="Times" w:eastAsia="Times" w:hAnsi="Times" w:cs="Times"/>
                <w:lang w:val="en"/>
              </w:rPr>
            </w:pPr>
            <w:r w:rsidRPr="009B7F8C">
              <w:rPr>
                <w:rFonts w:ascii="Times" w:eastAsia="Times" w:hAnsi="Times" w:cs="Times"/>
                <w:lang w:val="en"/>
              </w:rPr>
              <w:t>PSI, AUROC, and KS thresholds for drift/performance alerts</w:t>
            </w:r>
          </w:p>
        </w:tc>
        <w:tc>
          <w:tcPr>
            <w:tcW w:w="2621" w:type="dxa"/>
            <w:tcBorders>
              <w:top w:val="single" w:sz="4" w:space="0" w:color="000000"/>
              <w:left w:val="single" w:sz="4" w:space="0" w:color="000000"/>
              <w:bottom w:val="single" w:sz="4" w:space="0" w:color="000000"/>
              <w:right w:val="single" w:sz="4" w:space="0" w:color="000000"/>
            </w:tcBorders>
            <w:shd w:val="clear" w:color="auto" w:fill="auto"/>
            <w:tcMar>
              <w:top w:w="100" w:type="dxa"/>
              <w:left w:w="100" w:type="dxa"/>
              <w:bottom w:w="100" w:type="dxa"/>
              <w:right w:w="100" w:type="dxa"/>
            </w:tcMar>
          </w:tcPr>
          <w:p w14:paraId="3615B1E8" w14:textId="77777777" w:rsidR="0005189B" w:rsidRPr="009B7F8C" w:rsidRDefault="00757991" w:rsidP="009B7F8C">
            <w:pPr>
              <w:spacing w:line="276" w:lineRule="auto"/>
              <w:rPr>
                <w:rFonts w:ascii="Times" w:eastAsia="Times" w:hAnsi="Times" w:cs="Times"/>
                <w:lang w:val="en"/>
              </w:rPr>
            </w:pPr>
            <w:r w:rsidRPr="009B7F8C">
              <w:rPr>
                <w:rFonts w:ascii="Times" w:eastAsia="Times" w:hAnsi="Times" w:cs="Times"/>
                <w:lang w:val="en"/>
              </w:rPr>
              <w:t>YAML config</w:t>
            </w:r>
          </w:p>
        </w:tc>
      </w:tr>
      <w:tr w:rsidR="0005189B" w14:paraId="296403F6" w14:textId="77777777" w:rsidTr="009B7F8C">
        <w:trPr>
          <w:trHeight w:val="770"/>
        </w:trPr>
        <w:tc>
          <w:tcPr>
            <w:tcW w:w="2337" w:type="dxa"/>
            <w:tcBorders>
              <w:top w:val="single" w:sz="4" w:space="0" w:color="000000"/>
              <w:left w:val="single" w:sz="4" w:space="0" w:color="000000"/>
              <w:bottom w:val="single" w:sz="4" w:space="0" w:color="000000"/>
              <w:right w:val="single" w:sz="4" w:space="0" w:color="000000"/>
            </w:tcBorders>
            <w:shd w:val="clear" w:color="auto" w:fill="auto"/>
            <w:tcMar>
              <w:top w:w="100" w:type="dxa"/>
              <w:left w:w="100" w:type="dxa"/>
              <w:bottom w:w="100" w:type="dxa"/>
              <w:right w:w="100" w:type="dxa"/>
            </w:tcMar>
          </w:tcPr>
          <w:p w14:paraId="12AFC22B" w14:textId="77777777" w:rsidR="0005189B" w:rsidRPr="009B7F8C" w:rsidRDefault="00757991" w:rsidP="009B7F8C">
            <w:pPr>
              <w:spacing w:line="276" w:lineRule="auto"/>
              <w:rPr>
                <w:rFonts w:ascii="Times" w:eastAsia="Times" w:hAnsi="Times" w:cs="Times"/>
                <w:lang w:val="en"/>
              </w:rPr>
            </w:pPr>
            <w:r w:rsidRPr="009B7F8C">
              <w:rPr>
                <w:rFonts w:ascii="Times" w:eastAsia="Times" w:hAnsi="Times" w:cs="Times"/>
                <w:b/>
                <w:bCs/>
                <w:lang w:val="en"/>
              </w:rPr>
              <w:t>Baseline Distributions</w:t>
            </w:r>
          </w:p>
        </w:tc>
        <w:tc>
          <w:tcPr>
            <w:tcW w:w="4400" w:type="dxa"/>
            <w:tcBorders>
              <w:top w:val="single" w:sz="4" w:space="0" w:color="000000"/>
              <w:left w:val="single" w:sz="4" w:space="0" w:color="000000"/>
              <w:bottom w:val="single" w:sz="4" w:space="0" w:color="000000"/>
              <w:right w:val="single" w:sz="4" w:space="0" w:color="000000"/>
            </w:tcBorders>
            <w:shd w:val="clear" w:color="auto" w:fill="auto"/>
            <w:tcMar>
              <w:top w:w="100" w:type="dxa"/>
              <w:left w:w="100" w:type="dxa"/>
              <w:bottom w:w="100" w:type="dxa"/>
              <w:right w:w="100" w:type="dxa"/>
            </w:tcMar>
          </w:tcPr>
          <w:p w14:paraId="7BB8949B" w14:textId="77777777" w:rsidR="0005189B" w:rsidRPr="009B7F8C" w:rsidRDefault="00757991" w:rsidP="009B7F8C">
            <w:pPr>
              <w:spacing w:line="276" w:lineRule="auto"/>
              <w:rPr>
                <w:rFonts w:ascii="Times" w:eastAsia="Times" w:hAnsi="Times" w:cs="Times"/>
                <w:lang w:val="en"/>
              </w:rPr>
            </w:pPr>
            <w:r w:rsidRPr="009B7F8C">
              <w:rPr>
                <w:rFonts w:ascii="Times" w:eastAsia="Times" w:hAnsi="Times" w:cs="Times"/>
                <w:lang w:val="en"/>
              </w:rPr>
              <w:t>Reference feature distributions for PSI calculation</w:t>
            </w:r>
          </w:p>
        </w:tc>
        <w:tc>
          <w:tcPr>
            <w:tcW w:w="2621" w:type="dxa"/>
            <w:tcBorders>
              <w:top w:val="single" w:sz="4" w:space="0" w:color="000000"/>
              <w:left w:val="single" w:sz="4" w:space="0" w:color="000000"/>
              <w:bottom w:val="single" w:sz="4" w:space="0" w:color="000000"/>
              <w:right w:val="single" w:sz="4" w:space="0" w:color="000000"/>
            </w:tcBorders>
            <w:shd w:val="clear" w:color="auto" w:fill="auto"/>
            <w:tcMar>
              <w:top w:w="100" w:type="dxa"/>
              <w:left w:w="100" w:type="dxa"/>
              <w:bottom w:w="100" w:type="dxa"/>
              <w:right w:w="100" w:type="dxa"/>
            </w:tcMar>
          </w:tcPr>
          <w:p w14:paraId="7329E5DB" w14:textId="77777777" w:rsidR="0005189B" w:rsidRPr="009B7F8C" w:rsidRDefault="00757991" w:rsidP="009B7F8C">
            <w:pPr>
              <w:spacing w:line="276" w:lineRule="auto"/>
              <w:rPr>
                <w:rFonts w:ascii="Times" w:eastAsia="Times" w:hAnsi="Times" w:cs="Times"/>
                <w:lang w:val="en"/>
              </w:rPr>
            </w:pPr>
            <w:r w:rsidRPr="009B7F8C">
              <w:rPr>
                <w:rFonts w:ascii="Times" w:eastAsia="Times" w:hAnsi="Times" w:cs="Times"/>
                <w:lang w:val="en"/>
              </w:rPr>
              <w:t>Pickle or Parquet files</w:t>
            </w:r>
          </w:p>
        </w:tc>
      </w:tr>
    </w:tbl>
    <w:p w14:paraId="7CF8C284" w14:textId="77777777" w:rsidR="0005189B" w:rsidRDefault="0005189B">
      <w:pPr>
        <w:pStyle w:val="Heading4"/>
        <w:keepNext w:val="0"/>
        <w:suppressAutoHyphens w:val="0"/>
        <w:overflowPunct/>
        <w:autoSpaceDE/>
        <w:autoSpaceDN/>
        <w:adjustRightInd/>
        <w:spacing w:before="240" w:after="40" w:line="276" w:lineRule="auto"/>
        <w:textAlignment w:val="auto"/>
        <w:rPr>
          <w:rFonts w:eastAsia="Arial" w:cs="Arial"/>
          <w:bCs/>
          <w:iCs/>
          <w:sz w:val="22"/>
          <w:szCs w:val="22"/>
          <w:lang w:val="en"/>
        </w:rPr>
      </w:pPr>
      <w:bookmarkStart w:id="71" w:name="_uefr10cdda98" w:colFirst="0" w:colLast="0"/>
      <w:bookmarkEnd w:id="71"/>
    </w:p>
    <w:p w14:paraId="6E4B2D19" w14:textId="34402E7D" w:rsidR="0005189B" w:rsidRDefault="00757991">
      <w:pPr>
        <w:rPr>
          <w:rFonts w:ascii="Arial" w:eastAsia="Arial" w:hAnsi="Arial" w:cs="Arial"/>
          <w:b/>
          <w:bCs/>
          <w:sz w:val="22"/>
          <w:szCs w:val="22"/>
          <w:lang w:val="en"/>
        </w:rPr>
      </w:pPr>
      <w:r>
        <w:rPr>
          <w:rFonts w:eastAsia="Times New Roman"/>
          <w:b/>
          <w:bCs/>
          <w:lang w:val="en"/>
        </w:rPr>
        <w:t>8.3</w:t>
      </w:r>
      <w:r>
        <w:rPr>
          <w:rFonts w:eastAsia="Times New Roman"/>
          <w:lang w:val="en"/>
        </w:rPr>
        <w:t xml:space="preserve"> </w:t>
      </w:r>
      <w:r>
        <w:rPr>
          <w:rFonts w:ascii="Arial" w:eastAsia="Arial" w:hAnsi="Arial" w:cs="Arial"/>
          <w:b/>
          <w:bCs/>
          <w:sz w:val="22"/>
          <w:szCs w:val="22"/>
          <w:lang w:val="en"/>
        </w:rPr>
        <w:t>Documentation</w:t>
      </w:r>
    </w:p>
    <w:p w14:paraId="550E0EB1" w14:textId="77777777" w:rsidR="0005189B" w:rsidRDefault="0005189B">
      <w:pPr>
        <w:pStyle w:val="Heading4"/>
        <w:keepNext w:val="0"/>
        <w:suppressAutoHyphens w:val="0"/>
        <w:overflowPunct/>
        <w:autoSpaceDE/>
        <w:autoSpaceDN/>
        <w:adjustRightInd/>
        <w:spacing w:before="240" w:after="40" w:line="276" w:lineRule="auto"/>
        <w:textAlignment w:val="auto"/>
        <w:rPr>
          <w:rFonts w:eastAsia="Arial" w:cs="Arial"/>
          <w:bCs/>
          <w:i w:val="0"/>
          <w:sz w:val="22"/>
          <w:szCs w:val="22"/>
          <w:lang w:val="en"/>
        </w:rPr>
      </w:pPr>
      <w:bookmarkStart w:id="72" w:name="_ttdav0tjee58" w:colFirst="0" w:colLast="0"/>
      <w:bookmarkEnd w:id="72"/>
    </w:p>
    <w:tbl>
      <w:tblPr>
        <w:tblW w:w="9360" w:type="dxa"/>
        <w:tblInd w:w="100" w:type="dxa"/>
        <w:tblBorders>
          <w:top w:val="nil"/>
          <w:left w:val="nil"/>
          <w:bottom w:val="nil"/>
          <w:right w:val="nil"/>
          <w:insideH w:val="nil"/>
          <w:insideV w:val="nil"/>
        </w:tblBorders>
        <w:tblLayout w:type="fixed"/>
        <w:tblCellMar>
          <w:top w:w="100" w:type="dxa"/>
          <w:left w:w="100" w:type="dxa"/>
          <w:bottom w:w="100" w:type="dxa"/>
          <w:right w:w="100" w:type="dxa"/>
        </w:tblCellMar>
        <w:tblLook w:val="0600" w:firstRow="0" w:lastRow="0" w:firstColumn="0" w:lastColumn="0" w:noHBand="1" w:noVBand="1"/>
      </w:tblPr>
      <w:tblGrid>
        <w:gridCol w:w="2742"/>
        <w:gridCol w:w="4341"/>
        <w:gridCol w:w="2277"/>
      </w:tblGrid>
      <w:tr w:rsidR="0005189B" w14:paraId="751C2257" w14:textId="77777777" w:rsidTr="009B7F8C">
        <w:trPr>
          <w:trHeight w:val="500"/>
        </w:trPr>
        <w:tc>
          <w:tcPr>
            <w:tcW w:w="2741" w:type="dxa"/>
            <w:tcBorders>
              <w:top w:val="single" w:sz="4" w:space="0" w:color="000000"/>
              <w:left w:val="single" w:sz="4" w:space="0" w:color="000000"/>
              <w:bottom w:val="single" w:sz="4" w:space="0" w:color="000000"/>
              <w:right w:val="single" w:sz="4" w:space="0" w:color="000000"/>
            </w:tcBorders>
            <w:shd w:val="clear" w:color="auto" w:fill="auto"/>
            <w:tcMar>
              <w:top w:w="100" w:type="dxa"/>
              <w:left w:w="100" w:type="dxa"/>
              <w:bottom w:w="100" w:type="dxa"/>
              <w:right w:w="100" w:type="dxa"/>
            </w:tcMar>
          </w:tcPr>
          <w:p w14:paraId="17568AD3" w14:textId="77777777" w:rsidR="0005189B" w:rsidRPr="009B7F8C" w:rsidRDefault="00757991" w:rsidP="009B7F8C">
            <w:pPr>
              <w:spacing w:line="276" w:lineRule="auto"/>
              <w:rPr>
                <w:rFonts w:ascii="Times" w:eastAsia="Times" w:hAnsi="Times" w:cs="Times"/>
                <w:lang w:val="en"/>
              </w:rPr>
            </w:pPr>
            <w:r w:rsidRPr="009B7F8C">
              <w:rPr>
                <w:rFonts w:ascii="Times" w:eastAsia="Times" w:hAnsi="Times" w:cs="Times"/>
                <w:b/>
                <w:bCs/>
                <w:lang w:val="en"/>
              </w:rPr>
              <w:t>Deliverable</w:t>
            </w:r>
          </w:p>
        </w:tc>
        <w:tc>
          <w:tcPr>
            <w:tcW w:w="4341" w:type="dxa"/>
            <w:tcBorders>
              <w:top w:val="single" w:sz="4" w:space="0" w:color="000000"/>
              <w:left w:val="single" w:sz="4" w:space="0" w:color="000000"/>
              <w:bottom w:val="single" w:sz="4" w:space="0" w:color="000000"/>
              <w:right w:val="single" w:sz="4" w:space="0" w:color="000000"/>
            </w:tcBorders>
            <w:shd w:val="clear" w:color="auto" w:fill="auto"/>
            <w:tcMar>
              <w:top w:w="100" w:type="dxa"/>
              <w:left w:w="100" w:type="dxa"/>
              <w:bottom w:w="100" w:type="dxa"/>
              <w:right w:w="100" w:type="dxa"/>
            </w:tcMar>
          </w:tcPr>
          <w:p w14:paraId="6E18710E" w14:textId="77777777" w:rsidR="0005189B" w:rsidRPr="009B7F8C" w:rsidRDefault="00757991" w:rsidP="009B7F8C">
            <w:pPr>
              <w:spacing w:line="276" w:lineRule="auto"/>
              <w:rPr>
                <w:rFonts w:ascii="Times" w:eastAsia="Times" w:hAnsi="Times" w:cs="Times"/>
                <w:lang w:val="en"/>
              </w:rPr>
            </w:pPr>
            <w:r w:rsidRPr="009B7F8C">
              <w:rPr>
                <w:rFonts w:ascii="Times" w:eastAsia="Times" w:hAnsi="Times" w:cs="Times"/>
                <w:b/>
                <w:bCs/>
                <w:lang w:val="en"/>
              </w:rPr>
              <w:t>Description</w:t>
            </w:r>
          </w:p>
        </w:tc>
        <w:tc>
          <w:tcPr>
            <w:tcW w:w="2277" w:type="dxa"/>
            <w:tcBorders>
              <w:top w:val="single" w:sz="4" w:space="0" w:color="000000"/>
              <w:left w:val="single" w:sz="4" w:space="0" w:color="000000"/>
              <w:bottom w:val="single" w:sz="4" w:space="0" w:color="000000"/>
              <w:right w:val="single" w:sz="4" w:space="0" w:color="000000"/>
            </w:tcBorders>
            <w:shd w:val="clear" w:color="auto" w:fill="auto"/>
            <w:tcMar>
              <w:top w:w="100" w:type="dxa"/>
              <w:left w:w="100" w:type="dxa"/>
              <w:bottom w:w="100" w:type="dxa"/>
              <w:right w:w="100" w:type="dxa"/>
            </w:tcMar>
          </w:tcPr>
          <w:p w14:paraId="3AB60CF7" w14:textId="77777777" w:rsidR="0005189B" w:rsidRPr="009B7F8C" w:rsidRDefault="00757991" w:rsidP="009B7F8C">
            <w:pPr>
              <w:spacing w:line="276" w:lineRule="auto"/>
              <w:rPr>
                <w:rFonts w:ascii="Times" w:eastAsia="Times" w:hAnsi="Times" w:cs="Times"/>
                <w:lang w:val="en"/>
              </w:rPr>
            </w:pPr>
            <w:r w:rsidRPr="009B7F8C">
              <w:rPr>
                <w:rFonts w:ascii="Times" w:eastAsia="Times" w:hAnsi="Times" w:cs="Times"/>
                <w:b/>
                <w:bCs/>
                <w:lang w:val="en"/>
              </w:rPr>
              <w:t>Format</w:t>
            </w:r>
          </w:p>
        </w:tc>
      </w:tr>
      <w:tr w:rsidR="0005189B" w14:paraId="3C044081" w14:textId="77777777" w:rsidTr="009B7F8C">
        <w:trPr>
          <w:trHeight w:val="770"/>
        </w:trPr>
        <w:tc>
          <w:tcPr>
            <w:tcW w:w="2741" w:type="dxa"/>
            <w:tcBorders>
              <w:top w:val="single" w:sz="4" w:space="0" w:color="000000"/>
              <w:left w:val="single" w:sz="4" w:space="0" w:color="000000"/>
              <w:bottom w:val="single" w:sz="4" w:space="0" w:color="000000"/>
              <w:right w:val="single" w:sz="4" w:space="0" w:color="000000"/>
            </w:tcBorders>
            <w:shd w:val="clear" w:color="auto" w:fill="auto"/>
            <w:tcMar>
              <w:top w:w="100" w:type="dxa"/>
              <w:left w:w="100" w:type="dxa"/>
              <w:bottom w:w="100" w:type="dxa"/>
              <w:right w:w="100" w:type="dxa"/>
            </w:tcMar>
          </w:tcPr>
          <w:p w14:paraId="535E4FCD" w14:textId="77777777" w:rsidR="0005189B" w:rsidRPr="009B7F8C" w:rsidRDefault="00757991" w:rsidP="009B7F8C">
            <w:pPr>
              <w:spacing w:line="276" w:lineRule="auto"/>
              <w:rPr>
                <w:rFonts w:ascii="Times" w:eastAsia="Times" w:hAnsi="Times" w:cs="Times"/>
                <w:lang w:val="en"/>
              </w:rPr>
            </w:pPr>
            <w:r w:rsidRPr="009B7F8C">
              <w:rPr>
                <w:rFonts w:ascii="Times" w:eastAsia="Times" w:hAnsi="Times" w:cs="Times"/>
                <w:b/>
                <w:bCs/>
                <w:lang w:val="en"/>
              </w:rPr>
              <w:t>Software Requirements Specification</w:t>
            </w:r>
          </w:p>
        </w:tc>
        <w:tc>
          <w:tcPr>
            <w:tcW w:w="4341" w:type="dxa"/>
            <w:tcBorders>
              <w:top w:val="single" w:sz="4" w:space="0" w:color="000000"/>
              <w:left w:val="single" w:sz="4" w:space="0" w:color="000000"/>
              <w:bottom w:val="single" w:sz="4" w:space="0" w:color="000000"/>
              <w:right w:val="single" w:sz="4" w:space="0" w:color="000000"/>
            </w:tcBorders>
            <w:shd w:val="clear" w:color="auto" w:fill="auto"/>
            <w:tcMar>
              <w:top w:w="100" w:type="dxa"/>
              <w:left w:w="100" w:type="dxa"/>
              <w:bottom w:w="100" w:type="dxa"/>
              <w:right w:w="100" w:type="dxa"/>
            </w:tcMar>
          </w:tcPr>
          <w:p w14:paraId="64285066" w14:textId="77777777" w:rsidR="0005189B" w:rsidRPr="009B7F8C" w:rsidRDefault="00757991" w:rsidP="009B7F8C">
            <w:pPr>
              <w:spacing w:line="276" w:lineRule="auto"/>
              <w:rPr>
                <w:rFonts w:ascii="Times" w:eastAsia="Times" w:hAnsi="Times" w:cs="Times"/>
                <w:lang w:val="en"/>
              </w:rPr>
            </w:pPr>
            <w:r w:rsidRPr="009B7F8C">
              <w:rPr>
                <w:rFonts w:ascii="Times" w:eastAsia="Times" w:hAnsi="Times" w:cs="Times"/>
                <w:lang w:val="en"/>
              </w:rPr>
              <w:t>This document</w:t>
            </w:r>
          </w:p>
        </w:tc>
        <w:tc>
          <w:tcPr>
            <w:tcW w:w="2277" w:type="dxa"/>
            <w:tcBorders>
              <w:top w:val="single" w:sz="4" w:space="0" w:color="000000"/>
              <w:left w:val="single" w:sz="4" w:space="0" w:color="000000"/>
              <w:bottom w:val="single" w:sz="4" w:space="0" w:color="000000"/>
              <w:right w:val="single" w:sz="4" w:space="0" w:color="000000"/>
            </w:tcBorders>
            <w:shd w:val="clear" w:color="auto" w:fill="auto"/>
            <w:tcMar>
              <w:top w:w="100" w:type="dxa"/>
              <w:left w:w="100" w:type="dxa"/>
              <w:bottom w:w="100" w:type="dxa"/>
              <w:right w:w="100" w:type="dxa"/>
            </w:tcMar>
          </w:tcPr>
          <w:p w14:paraId="79A14C97" w14:textId="77777777" w:rsidR="0005189B" w:rsidRPr="009B7F8C" w:rsidRDefault="00757991" w:rsidP="009B7F8C">
            <w:pPr>
              <w:spacing w:line="276" w:lineRule="auto"/>
              <w:rPr>
                <w:rFonts w:ascii="Times" w:eastAsia="Times" w:hAnsi="Times" w:cs="Times"/>
                <w:lang w:val="en"/>
              </w:rPr>
            </w:pPr>
            <w:r w:rsidRPr="009B7F8C">
              <w:rPr>
                <w:rFonts w:ascii="Times" w:eastAsia="Times" w:hAnsi="Times" w:cs="Times"/>
                <w:lang w:val="en"/>
              </w:rPr>
              <w:t>Markdown / PDF</w:t>
            </w:r>
          </w:p>
        </w:tc>
      </w:tr>
      <w:tr w:rsidR="0005189B" w14:paraId="19EE3420" w14:textId="77777777" w:rsidTr="009B7F8C">
        <w:trPr>
          <w:trHeight w:val="770"/>
        </w:trPr>
        <w:tc>
          <w:tcPr>
            <w:tcW w:w="2741" w:type="dxa"/>
            <w:tcBorders>
              <w:top w:val="single" w:sz="4" w:space="0" w:color="000000"/>
              <w:left w:val="single" w:sz="4" w:space="0" w:color="000000"/>
              <w:bottom w:val="single" w:sz="4" w:space="0" w:color="000000"/>
              <w:right w:val="single" w:sz="4" w:space="0" w:color="000000"/>
            </w:tcBorders>
            <w:shd w:val="clear" w:color="auto" w:fill="auto"/>
            <w:tcMar>
              <w:top w:w="100" w:type="dxa"/>
              <w:left w:w="100" w:type="dxa"/>
              <w:bottom w:w="100" w:type="dxa"/>
              <w:right w:w="100" w:type="dxa"/>
            </w:tcMar>
          </w:tcPr>
          <w:p w14:paraId="0A2B7440" w14:textId="77777777" w:rsidR="0005189B" w:rsidRPr="009B7F8C" w:rsidRDefault="00757991" w:rsidP="009B7F8C">
            <w:pPr>
              <w:spacing w:line="276" w:lineRule="auto"/>
              <w:rPr>
                <w:rFonts w:ascii="Times" w:eastAsia="Times" w:hAnsi="Times" w:cs="Times"/>
                <w:lang w:val="en"/>
              </w:rPr>
            </w:pPr>
            <w:r w:rsidRPr="009B7F8C">
              <w:rPr>
                <w:rFonts w:ascii="Times" w:eastAsia="Times" w:hAnsi="Times" w:cs="Times"/>
                <w:b/>
                <w:bCs/>
                <w:lang w:val="en"/>
              </w:rPr>
              <w:t>Technical Design Document</w:t>
            </w:r>
          </w:p>
        </w:tc>
        <w:tc>
          <w:tcPr>
            <w:tcW w:w="4341" w:type="dxa"/>
            <w:tcBorders>
              <w:top w:val="single" w:sz="4" w:space="0" w:color="000000"/>
              <w:left w:val="single" w:sz="4" w:space="0" w:color="000000"/>
              <w:bottom w:val="single" w:sz="4" w:space="0" w:color="000000"/>
              <w:right w:val="single" w:sz="4" w:space="0" w:color="000000"/>
            </w:tcBorders>
            <w:shd w:val="clear" w:color="auto" w:fill="auto"/>
            <w:tcMar>
              <w:top w:w="100" w:type="dxa"/>
              <w:left w:w="100" w:type="dxa"/>
              <w:bottom w:w="100" w:type="dxa"/>
              <w:right w:w="100" w:type="dxa"/>
            </w:tcMar>
          </w:tcPr>
          <w:p w14:paraId="4017777E" w14:textId="77777777" w:rsidR="0005189B" w:rsidRPr="009B7F8C" w:rsidRDefault="00757991" w:rsidP="009B7F8C">
            <w:pPr>
              <w:spacing w:line="276" w:lineRule="auto"/>
              <w:rPr>
                <w:rFonts w:ascii="Times" w:eastAsia="Times" w:hAnsi="Times" w:cs="Times"/>
                <w:lang w:val="en"/>
              </w:rPr>
            </w:pPr>
            <w:r w:rsidRPr="009B7F8C">
              <w:rPr>
                <w:rFonts w:ascii="Times" w:eastAsia="Times" w:hAnsi="Times" w:cs="Times"/>
                <w:lang w:val="en"/>
              </w:rPr>
              <w:t>Architecture, data flow, and module interactions</w:t>
            </w:r>
          </w:p>
        </w:tc>
        <w:tc>
          <w:tcPr>
            <w:tcW w:w="2277" w:type="dxa"/>
            <w:tcBorders>
              <w:top w:val="single" w:sz="4" w:space="0" w:color="000000"/>
              <w:left w:val="single" w:sz="4" w:space="0" w:color="000000"/>
              <w:bottom w:val="single" w:sz="4" w:space="0" w:color="000000"/>
              <w:right w:val="single" w:sz="4" w:space="0" w:color="000000"/>
            </w:tcBorders>
            <w:shd w:val="clear" w:color="auto" w:fill="auto"/>
            <w:tcMar>
              <w:top w:w="100" w:type="dxa"/>
              <w:left w:w="100" w:type="dxa"/>
              <w:bottom w:w="100" w:type="dxa"/>
              <w:right w:w="100" w:type="dxa"/>
            </w:tcMar>
          </w:tcPr>
          <w:p w14:paraId="5F4FF81C" w14:textId="77777777" w:rsidR="0005189B" w:rsidRPr="009B7F8C" w:rsidRDefault="00757991" w:rsidP="009B7F8C">
            <w:pPr>
              <w:spacing w:line="276" w:lineRule="auto"/>
              <w:rPr>
                <w:rFonts w:ascii="Times" w:eastAsia="Times" w:hAnsi="Times" w:cs="Times"/>
                <w:lang w:val="en"/>
              </w:rPr>
            </w:pPr>
            <w:r w:rsidRPr="009B7F8C">
              <w:rPr>
                <w:rFonts w:ascii="Times" w:eastAsia="Times" w:hAnsi="Times" w:cs="Times"/>
                <w:lang w:val="en"/>
              </w:rPr>
              <w:t>Markdown / PDF</w:t>
            </w:r>
          </w:p>
        </w:tc>
      </w:tr>
      <w:tr w:rsidR="0005189B" w14:paraId="7731CA7A" w14:textId="77777777" w:rsidTr="009B7F8C">
        <w:trPr>
          <w:trHeight w:val="1040"/>
        </w:trPr>
        <w:tc>
          <w:tcPr>
            <w:tcW w:w="2741" w:type="dxa"/>
            <w:tcBorders>
              <w:top w:val="single" w:sz="4" w:space="0" w:color="000000"/>
              <w:left w:val="single" w:sz="4" w:space="0" w:color="000000"/>
              <w:bottom w:val="single" w:sz="4" w:space="0" w:color="000000"/>
              <w:right w:val="single" w:sz="4" w:space="0" w:color="000000"/>
            </w:tcBorders>
            <w:shd w:val="clear" w:color="auto" w:fill="auto"/>
            <w:tcMar>
              <w:top w:w="100" w:type="dxa"/>
              <w:left w:w="100" w:type="dxa"/>
              <w:bottom w:w="100" w:type="dxa"/>
              <w:right w:w="100" w:type="dxa"/>
            </w:tcMar>
          </w:tcPr>
          <w:p w14:paraId="62525CF4" w14:textId="77777777" w:rsidR="0005189B" w:rsidRPr="009B7F8C" w:rsidRDefault="00757991" w:rsidP="009B7F8C">
            <w:pPr>
              <w:spacing w:line="276" w:lineRule="auto"/>
              <w:rPr>
                <w:rFonts w:ascii="Times" w:eastAsia="Times" w:hAnsi="Times" w:cs="Times"/>
                <w:lang w:val="en"/>
              </w:rPr>
            </w:pPr>
            <w:r w:rsidRPr="009B7F8C">
              <w:rPr>
                <w:rFonts w:ascii="Times" w:eastAsia="Times" w:hAnsi="Times" w:cs="Times"/>
                <w:b/>
                <w:bCs/>
                <w:lang w:val="en"/>
              </w:rPr>
              <w:t>User Guide</w:t>
            </w:r>
          </w:p>
        </w:tc>
        <w:tc>
          <w:tcPr>
            <w:tcW w:w="4341" w:type="dxa"/>
            <w:tcBorders>
              <w:top w:val="single" w:sz="4" w:space="0" w:color="000000"/>
              <w:left w:val="single" w:sz="4" w:space="0" w:color="000000"/>
              <w:bottom w:val="single" w:sz="4" w:space="0" w:color="000000"/>
              <w:right w:val="single" w:sz="4" w:space="0" w:color="000000"/>
            </w:tcBorders>
            <w:shd w:val="clear" w:color="auto" w:fill="auto"/>
            <w:tcMar>
              <w:top w:w="100" w:type="dxa"/>
              <w:left w:w="100" w:type="dxa"/>
              <w:bottom w:w="100" w:type="dxa"/>
              <w:right w:w="100" w:type="dxa"/>
            </w:tcMar>
          </w:tcPr>
          <w:p w14:paraId="0CC4F8BA" w14:textId="77777777" w:rsidR="0005189B" w:rsidRPr="009B7F8C" w:rsidRDefault="00757991" w:rsidP="009B7F8C">
            <w:pPr>
              <w:spacing w:line="276" w:lineRule="auto"/>
              <w:rPr>
                <w:rFonts w:ascii="Times" w:eastAsia="Times" w:hAnsi="Times" w:cs="Times"/>
                <w:lang w:val="en"/>
              </w:rPr>
            </w:pPr>
            <w:r w:rsidRPr="009B7F8C">
              <w:rPr>
                <w:rFonts w:ascii="Times" w:eastAsia="Times" w:hAnsi="Times" w:cs="Times"/>
                <w:lang w:val="en"/>
              </w:rPr>
              <w:t>Instructions for running pipelines, interpreting outputs, and configuring thresholds</w:t>
            </w:r>
          </w:p>
        </w:tc>
        <w:tc>
          <w:tcPr>
            <w:tcW w:w="2277" w:type="dxa"/>
            <w:tcBorders>
              <w:top w:val="single" w:sz="4" w:space="0" w:color="000000"/>
              <w:left w:val="single" w:sz="4" w:space="0" w:color="000000"/>
              <w:bottom w:val="single" w:sz="4" w:space="0" w:color="000000"/>
              <w:right w:val="single" w:sz="4" w:space="0" w:color="000000"/>
            </w:tcBorders>
            <w:shd w:val="clear" w:color="auto" w:fill="auto"/>
            <w:tcMar>
              <w:top w:w="100" w:type="dxa"/>
              <w:left w:w="100" w:type="dxa"/>
              <w:bottom w:w="100" w:type="dxa"/>
              <w:right w:w="100" w:type="dxa"/>
            </w:tcMar>
          </w:tcPr>
          <w:p w14:paraId="7B86A340" w14:textId="77777777" w:rsidR="0005189B" w:rsidRPr="009B7F8C" w:rsidRDefault="00757991" w:rsidP="009B7F8C">
            <w:pPr>
              <w:spacing w:line="276" w:lineRule="auto"/>
              <w:rPr>
                <w:rFonts w:ascii="Times" w:eastAsia="Times" w:hAnsi="Times" w:cs="Times"/>
                <w:lang w:val="en"/>
              </w:rPr>
            </w:pPr>
            <w:r w:rsidRPr="009B7F8C">
              <w:rPr>
                <w:rFonts w:ascii="Times" w:eastAsia="Times" w:hAnsi="Times" w:cs="Times"/>
                <w:lang w:val="en"/>
              </w:rPr>
              <w:t>Markdown</w:t>
            </w:r>
          </w:p>
        </w:tc>
      </w:tr>
      <w:tr w:rsidR="0005189B" w14:paraId="7820FB23" w14:textId="77777777" w:rsidTr="009B7F8C">
        <w:trPr>
          <w:trHeight w:val="770"/>
        </w:trPr>
        <w:tc>
          <w:tcPr>
            <w:tcW w:w="2741" w:type="dxa"/>
            <w:tcBorders>
              <w:top w:val="single" w:sz="4" w:space="0" w:color="000000"/>
              <w:left w:val="single" w:sz="4" w:space="0" w:color="000000"/>
              <w:bottom w:val="single" w:sz="4" w:space="0" w:color="000000"/>
              <w:right w:val="single" w:sz="4" w:space="0" w:color="000000"/>
            </w:tcBorders>
            <w:shd w:val="clear" w:color="auto" w:fill="auto"/>
            <w:tcMar>
              <w:top w:w="100" w:type="dxa"/>
              <w:left w:w="100" w:type="dxa"/>
              <w:bottom w:w="100" w:type="dxa"/>
              <w:right w:w="100" w:type="dxa"/>
            </w:tcMar>
          </w:tcPr>
          <w:p w14:paraId="4C31B0D1" w14:textId="77777777" w:rsidR="0005189B" w:rsidRPr="009B7F8C" w:rsidRDefault="00757991" w:rsidP="009B7F8C">
            <w:pPr>
              <w:spacing w:line="276" w:lineRule="auto"/>
              <w:rPr>
                <w:rFonts w:ascii="Times" w:eastAsia="Times" w:hAnsi="Times" w:cs="Times"/>
                <w:lang w:val="en"/>
              </w:rPr>
            </w:pPr>
            <w:r w:rsidRPr="009B7F8C">
              <w:rPr>
                <w:rFonts w:ascii="Times" w:eastAsia="Times" w:hAnsi="Times" w:cs="Times"/>
                <w:b/>
                <w:bCs/>
                <w:lang w:val="en"/>
              </w:rPr>
              <w:t>API Documentation</w:t>
            </w:r>
          </w:p>
        </w:tc>
        <w:tc>
          <w:tcPr>
            <w:tcW w:w="4341" w:type="dxa"/>
            <w:tcBorders>
              <w:top w:val="single" w:sz="4" w:space="0" w:color="000000"/>
              <w:left w:val="single" w:sz="4" w:space="0" w:color="000000"/>
              <w:bottom w:val="single" w:sz="4" w:space="0" w:color="000000"/>
              <w:right w:val="single" w:sz="4" w:space="0" w:color="000000"/>
            </w:tcBorders>
            <w:shd w:val="clear" w:color="auto" w:fill="auto"/>
            <w:tcMar>
              <w:top w:w="100" w:type="dxa"/>
              <w:left w:w="100" w:type="dxa"/>
              <w:bottom w:w="100" w:type="dxa"/>
              <w:right w:w="100" w:type="dxa"/>
            </w:tcMar>
          </w:tcPr>
          <w:p w14:paraId="29591D91" w14:textId="77777777" w:rsidR="0005189B" w:rsidRPr="009B7F8C" w:rsidRDefault="00757991" w:rsidP="009B7F8C">
            <w:pPr>
              <w:spacing w:line="276" w:lineRule="auto"/>
              <w:rPr>
                <w:rFonts w:ascii="Times" w:eastAsia="Times" w:hAnsi="Times" w:cs="Times"/>
                <w:lang w:val="en"/>
              </w:rPr>
            </w:pPr>
            <w:r w:rsidRPr="009B7F8C">
              <w:rPr>
                <w:rFonts w:ascii="Times" w:eastAsia="Times" w:hAnsi="Times" w:cs="Times"/>
                <w:lang w:val="en"/>
              </w:rPr>
              <w:t>Module-level docstrings and function signatures</w:t>
            </w:r>
          </w:p>
        </w:tc>
        <w:tc>
          <w:tcPr>
            <w:tcW w:w="2277" w:type="dxa"/>
            <w:tcBorders>
              <w:top w:val="single" w:sz="4" w:space="0" w:color="000000"/>
              <w:left w:val="single" w:sz="4" w:space="0" w:color="000000"/>
              <w:bottom w:val="single" w:sz="4" w:space="0" w:color="000000"/>
              <w:right w:val="single" w:sz="4" w:space="0" w:color="000000"/>
            </w:tcBorders>
            <w:shd w:val="clear" w:color="auto" w:fill="auto"/>
            <w:tcMar>
              <w:top w:w="100" w:type="dxa"/>
              <w:left w:w="100" w:type="dxa"/>
              <w:bottom w:w="100" w:type="dxa"/>
              <w:right w:w="100" w:type="dxa"/>
            </w:tcMar>
          </w:tcPr>
          <w:p w14:paraId="5ACFFCC5" w14:textId="77777777" w:rsidR="0005189B" w:rsidRPr="009B7F8C" w:rsidRDefault="00757991" w:rsidP="009B7F8C">
            <w:pPr>
              <w:spacing w:line="276" w:lineRule="auto"/>
              <w:rPr>
                <w:rFonts w:ascii="Times" w:eastAsia="Times" w:hAnsi="Times" w:cs="Times"/>
                <w:lang w:val="en"/>
              </w:rPr>
            </w:pPr>
            <w:r w:rsidRPr="009B7F8C">
              <w:rPr>
                <w:rFonts w:ascii="Times" w:eastAsia="Times" w:hAnsi="Times" w:cs="Times"/>
                <w:lang w:val="en"/>
              </w:rPr>
              <w:t>Auto-generated (Sphinx or similar)</w:t>
            </w:r>
          </w:p>
        </w:tc>
      </w:tr>
      <w:tr w:rsidR="0005189B" w14:paraId="42DC0218" w14:textId="77777777" w:rsidTr="009B7F8C">
        <w:trPr>
          <w:trHeight w:val="770"/>
        </w:trPr>
        <w:tc>
          <w:tcPr>
            <w:tcW w:w="2741" w:type="dxa"/>
            <w:tcBorders>
              <w:top w:val="single" w:sz="4" w:space="0" w:color="000000"/>
              <w:left w:val="single" w:sz="4" w:space="0" w:color="000000"/>
              <w:bottom w:val="single" w:sz="4" w:space="0" w:color="000000"/>
              <w:right w:val="single" w:sz="4" w:space="0" w:color="000000"/>
            </w:tcBorders>
            <w:shd w:val="clear" w:color="auto" w:fill="auto"/>
            <w:tcMar>
              <w:top w:w="100" w:type="dxa"/>
              <w:left w:w="100" w:type="dxa"/>
              <w:bottom w:w="100" w:type="dxa"/>
              <w:right w:w="100" w:type="dxa"/>
            </w:tcMar>
          </w:tcPr>
          <w:p w14:paraId="244F6B4C" w14:textId="77777777" w:rsidR="0005189B" w:rsidRPr="009B7F8C" w:rsidRDefault="00757991" w:rsidP="009B7F8C">
            <w:pPr>
              <w:spacing w:line="276" w:lineRule="auto"/>
              <w:rPr>
                <w:rFonts w:ascii="Times" w:eastAsia="Times" w:hAnsi="Times" w:cs="Times"/>
                <w:lang w:val="en"/>
              </w:rPr>
            </w:pPr>
            <w:r w:rsidRPr="009B7F8C">
              <w:rPr>
                <w:rFonts w:ascii="Times" w:eastAsia="Times" w:hAnsi="Times" w:cs="Times"/>
                <w:b/>
                <w:bCs/>
                <w:lang w:val="en"/>
              </w:rPr>
              <w:t>Runbook</w:t>
            </w:r>
          </w:p>
        </w:tc>
        <w:tc>
          <w:tcPr>
            <w:tcW w:w="4341" w:type="dxa"/>
            <w:tcBorders>
              <w:top w:val="single" w:sz="4" w:space="0" w:color="000000"/>
              <w:left w:val="single" w:sz="4" w:space="0" w:color="000000"/>
              <w:bottom w:val="single" w:sz="4" w:space="0" w:color="000000"/>
              <w:right w:val="single" w:sz="4" w:space="0" w:color="000000"/>
            </w:tcBorders>
            <w:shd w:val="clear" w:color="auto" w:fill="auto"/>
            <w:tcMar>
              <w:top w:w="100" w:type="dxa"/>
              <w:left w:w="100" w:type="dxa"/>
              <w:bottom w:w="100" w:type="dxa"/>
              <w:right w:w="100" w:type="dxa"/>
            </w:tcMar>
          </w:tcPr>
          <w:p w14:paraId="15D40692" w14:textId="77777777" w:rsidR="0005189B" w:rsidRPr="009B7F8C" w:rsidRDefault="00757991" w:rsidP="009B7F8C">
            <w:pPr>
              <w:spacing w:line="276" w:lineRule="auto"/>
              <w:rPr>
                <w:rFonts w:ascii="Times" w:eastAsia="Times" w:hAnsi="Times" w:cs="Times"/>
                <w:lang w:val="en"/>
              </w:rPr>
            </w:pPr>
            <w:r w:rsidRPr="009B7F8C">
              <w:rPr>
                <w:rFonts w:ascii="Times" w:eastAsia="Times" w:hAnsi="Times" w:cs="Times"/>
                <w:lang w:val="en"/>
              </w:rPr>
              <w:t>Operational procedures for monitoring, retraining, and incident response</w:t>
            </w:r>
          </w:p>
        </w:tc>
        <w:tc>
          <w:tcPr>
            <w:tcW w:w="2277" w:type="dxa"/>
            <w:tcBorders>
              <w:top w:val="single" w:sz="4" w:space="0" w:color="000000"/>
              <w:left w:val="single" w:sz="4" w:space="0" w:color="000000"/>
              <w:bottom w:val="single" w:sz="4" w:space="0" w:color="000000"/>
              <w:right w:val="single" w:sz="4" w:space="0" w:color="000000"/>
            </w:tcBorders>
            <w:shd w:val="clear" w:color="auto" w:fill="auto"/>
            <w:tcMar>
              <w:top w:w="100" w:type="dxa"/>
              <w:left w:w="100" w:type="dxa"/>
              <w:bottom w:w="100" w:type="dxa"/>
              <w:right w:w="100" w:type="dxa"/>
            </w:tcMar>
          </w:tcPr>
          <w:p w14:paraId="020CDF37" w14:textId="77777777" w:rsidR="0005189B" w:rsidRPr="009B7F8C" w:rsidRDefault="00757991" w:rsidP="009B7F8C">
            <w:pPr>
              <w:spacing w:line="276" w:lineRule="auto"/>
              <w:rPr>
                <w:rFonts w:ascii="Times" w:eastAsia="Times" w:hAnsi="Times" w:cs="Times"/>
                <w:lang w:val="en"/>
              </w:rPr>
            </w:pPr>
            <w:r w:rsidRPr="009B7F8C">
              <w:rPr>
                <w:rFonts w:ascii="Times" w:eastAsia="Times" w:hAnsi="Times" w:cs="Times"/>
                <w:lang w:val="en"/>
              </w:rPr>
              <w:t>Markdown</w:t>
            </w:r>
          </w:p>
        </w:tc>
      </w:tr>
    </w:tbl>
    <w:p w14:paraId="0D4926A5" w14:textId="77777777" w:rsidR="0005189B" w:rsidRDefault="0005189B">
      <w:pPr>
        <w:pStyle w:val="Heading4"/>
        <w:keepNext w:val="0"/>
        <w:suppressAutoHyphens w:val="0"/>
        <w:overflowPunct/>
        <w:autoSpaceDE/>
        <w:autoSpaceDN/>
        <w:adjustRightInd/>
        <w:spacing w:before="240" w:after="40" w:line="276" w:lineRule="auto"/>
        <w:textAlignment w:val="auto"/>
        <w:rPr>
          <w:rFonts w:eastAsia="Arial" w:cs="Arial"/>
          <w:bCs/>
          <w:iCs/>
          <w:sz w:val="22"/>
          <w:szCs w:val="22"/>
          <w:lang w:val="en"/>
        </w:rPr>
      </w:pPr>
      <w:bookmarkStart w:id="73" w:name="_xpmdros21gwz" w:colFirst="0" w:colLast="0"/>
      <w:bookmarkEnd w:id="73"/>
    </w:p>
    <w:p w14:paraId="4A5C3CD7" w14:textId="5CFCAAF8" w:rsidR="0005189B" w:rsidRDefault="00757991">
      <w:pPr>
        <w:rPr>
          <w:rFonts w:ascii="Arial" w:eastAsia="Arial" w:hAnsi="Arial" w:cs="Arial"/>
          <w:b/>
          <w:bCs/>
          <w:sz w:val="22"/>
          <w:szCs w:val="22"/>
          <w:lang w:val="en"/>
        </w:rPr>
      </w:pPr>
      <w:r>
        <w:rPr>
          <w:rFonts w:eastAsia="Times New Roman"/>
          <w:b/>
          <w:bCs/>
          <w:lang w:val="en"/>
        </w:rPr>
        <w:lastRenderedPageBreak/>
        <w:t>8.4</w:t>
      </w:r>
      <w:r>
        <w:rPr>
          <w:rFonts w:eastAsia="Times New Roman"/>
          <w:lang w:val="en"/>
        </w:rPr>
        <w:t xml:space="preserve"> </w:t>
      </w:r>
      <w:r>
        <w:rPr>
          <w:rFonts w:ascii="Arial" w:eastAsia="Arial" w:hAnsi="Arial" w:cs="Arial"/>
          <w:b/>
          <w:bCs/>
          <w:sz w:val="22"/>
          <w:szCs w:val="22"/>
          <w:lang w:val="en"/>
        </w:rPr>
        <w:t>Development Artifacts</w:t>
      </w:r>
    </w:p>
    <w:p w14:paraId="4F96E716" w14:textId="77777777" w:rsidR="0005189B" w:rsidRDefault="0005189B">
      <w:pPr>
        <w:rPr>
          <w:rFonts w:ascii="Arial" w:eastAsia="Arial" w:hAnsi="Arial" w:cs="Arial"/>
          <w:b/>
          <w:bCs/>
          <w:sz w:val="22"/>
          <w:szCs w:val="22"/>
          <w:lang w:val="en"/>
        </w:rPr>
      </w:pPr>
    </w:p>
    <w:p w14:paraId="6B2C0ECE" w14:textId="77777777" w:rsidR="0005189B" w:rsidRDefault="0005189B">
      <w:pPr>
        <w:pStyle w:val="Heading4"/>
        <w:keepNext w:val="0"/>
        <w:suppressAutoHyphens w:val="0"/>
        <w:overflowPunct/>
        <w:autoSpaceDE/>
        <w:autoSpaceDN/>
        <w:adjustRightInd/>
        <w:spacing w:before="240" w:after="40" w:line="276" w:lineRule="auto"/>
        <w:textAlignment w:val="auto"/>
        <w:rPr>
          <w:rFonts w:eastAsia="Arial" w:cs="Arial"/>
          <w:bCs/>
          <w:i w:val="0"/>
          <w:sz w:val="22"/>
          <w:szCs w:val="22"/>
          <w:lang w:val="en"/>
        </w:rPr>
      </w:pPr>
      <w:bookmarkStart w:id="74" w:name="_kk3v3b891dtz" w:colFirst="0" w:colLast="0"/>
      <w:bookmarkEnd w:id="74"/>
    </w:p>
    <w:tbl>
      <w:tblPr>
        <w:tblW w:w="9360" w:type="dxa"/>
        <w:tblInd w:w="100" w:type="dxa"/>
        <w:tblBorders>
          <w:top w:val="nil"/>
          <w:left w:val="nil"/>
          <w:bottom w:val="nil"/>
          <w:right w:val="nil"/>
          <w:insideH w:val="nil"/>
          <w:insideV w:val="nil"/>
        </w:tblBorders>
        <w:tblLayout w:type="fixed"/>
        <w:tblCellMar>
          <w:top w:w="100" w:type="dxa"/>
          <w:left w:w="100" w:type="dxa"/>
          <w:bottom w:w="100" w:type="dxa"/>
          <w:right w:w="100" w:type="dxa"/>
        </w:tblCellMar>
        <w:tblLook w:val="0600" w:firstRow="0" w:lastRow="0" w:firstColumn="0" w:lastColumn="0" w:noHBand="1" w:noVBand="1"/>
      </w:tblPr>
      <w:tblGrid>
        <w:gridCol w:w="2128"/>
        <w:gridCol w:w="5164"/>
        <w:gridCol w:w="2068"/>
      </w:tblGrid>
      <w:tr w:rsidR="0005189B" w14:paraId="12837286" w14:textId="77777777" w:rsidTr="009B7F8C">
        <w:trPr>
          <w:trHeight w:val="500"/>
        </w:trPr>
        <w:tc>
          <w:tcPr>
            <w:tcW w:w="2128" w:type="dxa"/>
            <w:tcBorders>
              <w:top w:val="single" w:sz="4" w:space="0" w:color="000000"/>
              <w:left w:val="single" w:sz="4" w:space="0" w:color="000000"/>
              <w:bottom w:val="single" w:sz="4" w:space="0" w:color="000000"/>
              <w:right w:val="single" w:sz="4" w:space="0" w:color="000000"/>
            </w:tcBorders>
            <w:shd w:val="clear" w:color="auto" w:fill="auto"/>
            <w:tcMar>
              <w:top w:w="100" w:type="dxa"/>
              <w:left w:w="100" w:type="dxa"/>
              <w:bottom w:w="100" w:type="dxa"/>
              <w:right w:w="100" w:type="dxa"/>
            </w:tcMar>
          </w:tcPr>
          <w:p w14:paraId="1440F08C" w14:textId="77777777" w:rsidR="0005189B" w:rsidRPr="009B7F8C" w:rsidRDefault="00757991" w:rsidP="009B7F8C">
            <w:pPr>
              <w:spacing w:line="276" w:lineRule="auto"/>
              <w:rPr>
                <w:rFonts w:ascii="Times" w:eastAsia="Times" w:hAnsi="Times" w:cs="Times"/>
                <w:lang w:val="en"/>
              </w:rPr>
            </w:pPr>
            <w:r w:rsidRPr="009B7F8C">
              <w:rPr>
                <w:rFonts w:ascii="Times" w:eastAsia="Times" w:hAnsi="Times" w:cs="Times"/>
                <w:b/>
                <w:bCs/>
                <w:lang w:val="en"/>
              </w:rPr>
              <w:t>Deliverable</w:t>
            </w:r>
          </w:p>
        </w:tc>
        <w:tc>
          <w:tcPr>
            <w:tcW w:w="5163" w:type="dxa"/>
            <w:tcBorders>
              <w:top w:val="single" w:sz="4" w:space="0" w:color="000000"/>
              <w:left w:val="single" w:sz="4" w:space="0" w:color="000000"/>
              <w:bottom w:val="single" w:sz="4" w:space="0" w:color="000000"/>
              <w:right w:val="single" w:sz="4" w:space="0" w:color="000000"/>
            </w:tcBorders>
            <w:shd w:val="clear" w:color="auto" w:fill="auto"/>
            <w:tcMar>
              <w:top w:w="100" w:type="dxa"/>
              <w:left w:w="100" w:type="dxa"/>
              <w:bottom w:w="100" w:type="dxa"/>
              <w:right w:w="100" w:type="dxa"/>
            </w:tcMar>
          </w:tcPr>
          <w:p w14:paraId="1A58DA24" w14:textId="77777777" w:rsidR="0005189B" w:rsidRPr="009B7F8C" w:rsidRDefault="00757991" w:rsidP="009B7F8C">
            <w:pPr>
              <w:spacing w:line="276" w:lineRule="auto"/>
              <w:rPr>
                <w:rFonts w:ascii="Times" w:eastAsia="Times" w:hAnsi="Times" w:cs="Times"/>
                <w:lang w:val="en"/>
              </w:rPr>
            </w:pPr>
            <w:r w:rsidRPr="009B7F8C">
              <w:rPr>
                <w:rFonts w:ascii="Times" w:eastAsia="Times" w:hAnsi="Times" w:cs="Times"/>
                <w:b/>
                <w:bCs/>
                <w:lang w:val="en"/>
              </w:rPr>
              <w:t>Description</w:t>
            </w:r>
          </w:p>
        </w:tc>
        <w:tc>
          <w:tcPr>
            <w:tcW w:w="2068" w:type="dxa"/>
            <w:tcBorders>
              <w:top w:val="single" w:sz="4" w:space="0" w:color="000000"/>
              <w:left w:val="single" w:sz="4" w:space="0" w:color="000000"/>
              <w:bottom w:val="single" w:sz="4" w:space="0" w:color="000000"/>
              <w:right w:val="single" w:sz="4" w:space="0" w:color="000000"/>
            </w:tcBorders>
            <w:shd w:val="clear" w:color="auto" w:fill="auto"/>
            <w:tcMar>
              <w:top w:w="100" w:type="dxa"/>
              <w:left w:w="100" w:type="dxa"/>
              <w:bottom w:w="100" w:type="dxa"/>
              <w:right w:w="100" w:type="dxa"/>
            </w:tcMar>
          </w:tcPr>
          <w:p w14:paraId="5DB56228" w14:textId="77777777" w:rsidR="0005189B" w:rsidRPr="009B7F8C" w:rsidRDefault="00757991" w:rsidP="009B7F8C">
            <w:pPr>
              <w:spacing w:line="276" w:lineRule="auto"/>
              <w:rPr>
                <w:rFonts w:ascii="Times" w:eastAsia="Times" w:hAnsi="Times" w:cs="Times"/>
                <w:lang w:val="en"/>
              </w:rPr>
            </w:pPr>
            <w:r w:rsidRPr="009B7F8C">
              <w:rPr>
                <w:rFonts w:ascii="Times" w:eastAsia="Times" w:hAnsi="Times" w:cs="Times"/>
                <w:b/>
                <w:bCs/>
                <w:lang w:val="en"/>
              </w:rPr>
              <w:t>Format</w:t>
            </w:r>
          </w:p>
        </w:tc>
      </w:tr>
      <w:tr w:rsidR="0005189B" w14:paraId="114A9626" w14:textId="77777777" w:rsidTr="009B7F8C">
        <w:trPr>
          <w:trHeight w:val="770"/>
        </w:trPr>
        <w:tc>
          <w:tcPr>
            <w:tcW w:w="2128" w:type="dxa"/>
            <w:tcBorders>
              <w:top w:val="single" w:sz="4" w:space="0" w:color="000000"/>
              <w:left w:val="single" w:sz="4" w:space="0" w:color="000000"/>
              <w:bottom w:val="single" w:sz="4" w:space="0" w:color="000000"/>
              <w:right w:val="single" w:sz="4" w:space="0" w:color="000000"/>
            </w:tcBorders>
            <w:shd w:val="clear" w:color="auto" w:fill="auto"/>
            <w:tcMar>
              <w:top w:w="100" w:type="dxa"/>
              <w:left w:w="100" w:type="dxa"/>
              <w:bottom w:w="100" w:type="dxa"/>
              <w:right w:w="100" w:type="dxa"/>
            </w:tcMar>
          </w:tcPr>
          <w:p w14:paraId="57CD37EC" w14:textId="77777777" w:rsidR="0005189B" w:rsidRPr="009B7F8C" w:rsidRDefault="00757991" w:rsidP="009B7F8C">
            <w:pPr>
              <w:spacing w:line="276" w:lineRule="auto"/>
              <w:rPr>
                <w:rFonts w:ascii="Times" w:eastAsia="Times" w:hAnsi="Times" w:cs="Times"/>
                <w:lang w:val="en"/>
              </w:rPr>
            </w:pPr>
            <w:r w:rsidRPr="009B7F8C">
              <w:rPr>
                <w:rFonts w:ascii="Times" w:eastAsia="Times" w:hAnsi="Times" w:cs="Times"/>
                <w:b/>
                <w:bCs/>
                <w:lang w:val="en"/>
              </w:rPr>
              <w:t>Exploratory Notebooks</w:t>
            </w:r>
          </w:p>
        </w:tc>
        <w:tc>
          <w:tcPr>
            <w:tcW w:w="5163" w:type="dxa"/>
            <w:tcBorders>
              <w:top w:val="single" w:sz="4" w:space="0" w:color="000000"/>
              <w:left w:val="single" w:sz="4" w:space="0" w:color="000000"/>
              <w:bottom w:val="single" w:sz="4" w:space="0" w:color="000000"/>
              <w:right w:val="single" w:sz="4" w:space="0" w:color="000000"/>
            </w:tcBorders>
            <w:shd w:val="clear" w:color="auto" w:fill="auto"/>
            <w:tcMar>
              <w:top w:w="100" w:type="dxa"/>
              <w:left w:w="100" w:type="dxa"/>
              <w:bottom w:w="100" w:type="dxa"/>
              <w:right w:w="100" w:type="dxa"/>
            </w:tcMar>
          </w:tcPr>
          <w:p w14:paraId="76E7503E" w14:textId="77777777" w:rsidR="0005189B" w:rsidRPr="009B7F8C" w:rsidRDefault="00757991" w:rsidP="009B7F8C">
            <w:pPr>
              <w:spacing w:line="276" w:lineRule="auto"/>
              <w:rPr>
                <w:rFonts w:ascii="Times" w:eastAsia="Times" w:hAnsi="Times" w:cs="Times"/>
                <w:lang w:val="en"/>
              </w:rPr>
            </w:pPr>
            <w:r w:rsidRPr="009B7F8C">
              <w:rPr>
                <w:rFonts w:ascii="Times" w:eastAsia="Times" w:hAnsi="Times" w:cs="Times"/>
                <w:lang w:val="en"/>
              </w:rPr>
              <w:t>EDA, feature analysis, and model experimentation</w:t>
            </w:r>
          </w:p>
        </w:tc>
        <w:tc>
          <w:tcPr>
            <w:tcW w:w="2068" w:type="dxa"/>
            <w:tcBorders>
              <w:top w:val="single" w:sz="4" w:space="0" w:color="000000"/>
              <w:left w:val="single" w:sz="4" w:space="0" w:color="000000"/>
              <w:bottom w:val="single" w:sz="4" w:space="0" w:color="000000"/>
              <w:right w:val="single" w:sz="4" w:space="0" w:color="000000"/>
            </w:tcBorders>
            <w:shd w:val="clear" w:color="auto" w:fill="auto"/>
            <w:tcMar>
              <w:top w:w="100" w:type="dxa"/>
              <w:left w:w="100" w:type="dxa"/>
              <w:bottom w:w="100" w:type="dxa"/>
              <w:right w:w="100" w:type="dxa"/>
            </w:tcMar>
          </w:tcPr>
          <w:p w14:paraId="22FE4FDD" w14:textId="77777777" w:rsidR="0005189B" w:rsidRPr="009B7F8C" w:rsidRDefault="00757991" w:rsidP="009B7F8C">
            <w:pPr>
              <w:spacing w:line="276" w:lineRule="auto"/>
              <w:rPr>
                <w:rFonts w:ascii="Times" w:eastAsia="Times" w:hAnsi="Times" w:cs="Times"/>
                <w:lang w:val="en"/>
              </w:rPr>
            </w:pPr>
            <w:proofErr w:type="spellStart"/>
            <w:r w:rsidRPr="009B7F8C">
              <w:rPr>
                <w:rFonts w:ascii="Times" w:eastAsia="Times" w:hAnsi="Times" w:cs="Times"/>
                <w:lang w:val="en"/>
              </w:rPr>
              <w:t>Jupyter</w:t>
            </w:r>
            <w:proofErr w:type="spellEnd"/>
            <w:r w:rsidRPr="009B7F8C">
              <w:rPr>
                <w:rFonts w:ascii="Times" w:eastAsia="Times" w:hAnsi="Times" w:cs="Times"/>
                <w:lang w:val="en"/>
              </w:rPr>
              <w:t xml:space="preserve"> notebooks</w:t>
            </w:r>
          </w:p>
        </w:tc>
      </w:tr>
      <w:tr w:rsidR="0005189B" w14:paraId="7D3B345F" w14:textId="77777777" w:rsidTr="009B7F8C">
        <w:trPr>
          <w:trHeight w:val="770"/>
        </w:trPr>
        <w:tc>
          <w:tcPr>
            <w:tcW w:w="2128" w:type="dxa"/>
            <w:tcBorders>
              <w:top w:val="single" w:sz="4" w:space="0" w:color="000000"/>
              <w:left w:val="single" w:sz="4" w:space="0" w:color="000000"/>
              <w:bottom w:val="single" w:sz="4" w:space="0" w:color="000000"/>
              <w:right w:val="single" w:sz="4" w:space="0" w:color="000000"/>
            </w:tcBorders>
            <w:shd w:val="clear" w:color="auto" w:fill="auto"/>
            <w:tcMar>
              <w:top w:w="100" w:type="dxa"/>
              <w:left w:w="100" w:type="dxa"/>
              <w:bottom w:w="100" w:type="dxa"/>
              <w:right w:w="100" w:type="dxa"/>
            </w:tcMar>
          </w:tcPr>
          <w:p w14:paraId="756EE081" w14:textId="77777777" w:rsidR="0005189B" w:rsidRPr="009B7F8C" w:rsidRDefault="00757991" w:rsidP="009B7F8C">
            <w:pPr>
              <w:spacing w:line="276" w:lineRule="auto"/>
              <w:rPr>
                <w:rFonts w:ascii="Times" w:eastAsia="Times" w:hAnsi="Times" w:cs="Times"/>
                <w:lang w:val="en"/>
              </w:rPr>
            </w:pPr>
            <w:r w:rsidRPr="009B7F8C">
              <w:rPr>
                <w:rFonts w:ascii="Times" w:eastAsia="Times" w:hAnsi="Times" w:cs="Times"/>
                <w:b/>
                <w:bCs/>
                <w:lang w:val="en"/>
              </w:rPr>
              <w:t>Unit Tests</w:t>
            </w:r>
          </w:p>
        </w:tc>
        <w:tc>
          <w:tcPr>
            <w:tcW w:w="5163" w:type="dxa"/>
            <w:tcBorders>
              <w:top w:val="single" w:sz="4" w:space="0" w:color="000000"/>
              <w:left w:val="single" w:sz="4" w:space="0" w:color="000000"/>
              <w:bottom w:val="single" w:sz="4" w:space="0" w:color="000000"/>
              <w:right w:val="single" w:sz="4" w:space="0" w:color="000000"/>
            </w:tcBorders>
            <w:shd w:val="clear" w:color="auto" w:fill="auto"/>
            <w:tcMar>
              <w:top w:w="100" w:type="dxa"/>
              <w:left w:w="100" w:type="dxa"/>
              <w:bottom w:w="100" w:type="dxa"/>
              <w:right w:w="100" w:type="dxa"/>
            </w:tcMar>
          </w:tcPr>
          <w:p w14:paraId="39A7B79D" w14:textId="77777777" w:rsidR="0005189B" w:rsidRPr="009B7F8C" w:rsidRDefault="00757991" w:rsidP="009B7F8C">
            <w:pPr>
              <w:spacing w:line="276" w:lineRule="auto"/>
              <w:rPr>
                <w:rFonts w:ascii="Times" w:eastAsia="Times" w:hAnsi="Times" w:cs="Times"/>
                <w:lang w:val="en"/>
              </w:rPr>
            </w:pPr>
            <w:r w:rsidRPr="009B7F8C">
              <w:rPr>
                <w:rFonts w:ascii="Times" w:eastAsia="Times" w:hAnsi="Times" w:cs="Times"/>
                <w:lang w:val="en"/>
              </w:rPr>
              <w:t>Test coverage for feature engineering, PSI calculation, and evaluation metrics</w:t>
            </w:r>
          </w:p>
        </w:tc>
        <w:tc>
          <w:tcPr>
            <w:tcW w:w="2068" w:type="dxa"/>
            <w:tcBorders>
              <w:top w:val="single" w:sz="4" w:space="0" w:color="000000"/>
              <w:left w:val="single" w:sz="4" w:space="0" w:color="000000"/>
              <w:bottom w:val="single" w:sz="4" w:space="0" w:color="000000"/>
              <w:right w:val="single" w:sz="4" w:space="0" w:color="000000"/>
            </w:tcBorders>
            <w:shd w:val="clear" w:color="auto" w:fill="auto"/>
            <w:tcMar>
              <w:top w:w="100" w:type="dxa"/>
              <w:left w:w="100" w:type="dxa"/>
              <w:bottom w:w="100" w:type="dxa"/>
              <w:right w:w="100" w:type="dxa"/>
            </w:tcMar>
          </w:tcPr>
          <w:p w14:paraId="723BDA86" w14:textId="77777777" w:rsidR="0005189B" w:rsidRPr="009B7F8C" w:rsidRDefault="00757991" w:rsidP="009B7F8C">
            <w:pPr>
              <w:spacing w:line="276" w:lineRule="auto"/>
              <w:rPr>
                <w:rFonts w:ascii="Times" w:eastAsia="Times" w:hAnsi="Times" w:cs="Times"/>
                <w:lang w:val="en"/>
              </w:rPr>
            </w:pPr>
            <w:proofErr w:type="spellStart"/>
            <w:r w:rsidRPr="009B7F8C">
              <w:rPr>
                <w:rFonts w:ascii="Times" w:eastAsia="Times" w:hAnsi="Times" w:cs="Times"/>
                <w:lang w:val="en"/>
              </w:rPr>
              <w:t>pytest</w:t>
            </w:r>
            <w:proofErr w:type="spellEnd"/>
            <w:r w:rsidRPr="009B7F8C">
              <w:rPr>
                <w:rFonts w:ascii="Times" w:eastAsia="Times" w:hAnsi="Times" w:cs="Times"/>
                <w:lang w:val="en"/>
              </w:rPr>
              <w:t xml:space="preserve"> suite</w:t>
            </w:r>
          </w:p>
        </w:tc>
      </w:tr>
      <w:tr w:rsidR="0005189B" w14:paraId="3D94B8F4" w14:textId="77777777" w:rsidTr="009B7F8C">
        <w:trPr>
          <w:trHeight w:val="500"/>
        </w:trPr>
        <w:tc>
          <w:tcPr>
            <w:tcW w:w="2128" w:type="dxa"/>
            <w:tcBorders>
              <w:top w:val="single" w:sz="4" w:space="0" w:color="000000"/>
              <w:left w:val="single" w:sz="4" w:space="0" w:color="000000"/>
              <w:bottom w:val="single" w:sz="4" w:space="0" w:color="000000"/>
              <w:right w:val="single" w:sz="4" w:space="0" w:color="000000"/>
            </w:tcBorders>
            <w:shd w:val="clear" w:color="auto" w:fill="auto"/>
            <w:tcMar>
              <w:top w:w="100" w:type="dxa"/>
              <w:left w:w="100" w:type="dxa"/>
              <w:bottom w:w="100" w:type="dxa"/>
              <w:right w:w="100" w:type="dxa"/>
            </w:tcMar>
          </w:tcPr>
          <w:p w14:paraId="63551DB7" w14:textId="77777777" w:rsidR="0005189B" w:rsidRPr="009B7F8C" w:rsidRDefault="00757991" w:rsidP="009B7F8C">
            <w:pPr>
              <w:spacing w:line="276" w:lineRule="auto"/>
              <w:rPr>
                <w:rFonts w:ascii="Times" w:eastAsia="Times" w:hAnsi="Times" w:cs="Times"/>
                <w:lang w:val="en"/>
              </w:rPr>
            </w:pPr>
            <w:r w:rsidRPr="009B7F8C">
              <w:rPr>
                <w:rFonts w:ascii="Times" w:eastAsia="Times" w:hAnsi="Times" w:cs="Times"/>
                <w:b/>
                <w:bCs/>
                <w:lang w:val="en"/>
              </w:rPr>
              <w:t>Integration Tests</w:t>
            </w:r>
          </w:p>
        </w:tc>
        <w:tc>
          <w:tcPr>
            <w:tcW w:w="5163" w:type="dxa"/>
            <w:tcBorders>
              <w:top w:val="single" w:sz="4" w:space="0" w:color="000000"/>
              <w:left w:val="single" w:sz="4" w:space="0" w:color="000000"/>
              <w:bottom w:val="single" w:sz="4" w:space="0" w:color="000000"/>
              <w:right w:val="single" w:sz="4" w:space="0" w:color="000000"/>
            </w:tcBorders>
            <w:shd w:val="clear" w:color="auto" w:fill="auto"/>
            <w:tcMar>
              <w:top w:w="100" w:type="dxa"/>
              <w:left w:w="100" w:type="dxa"/>
              <w:bottom w:w="100" w:type="dxa"/>
              <w:right w:w="100" w:type="dxa"/>
            </w:tcMar>
          </w:tcPr>
          <w:p w14:paraId="5361E366" w14:textId="77777777" w:rsidR="0005189B" w:rsidRPr="009B7F8C" w:rsidRDefault="00757991" w:rsidP="009B7F8C">
            <w:pPr>
              <w:spacing w:line="276" w:lineRule="auto"/>
              <w:rPr>
                <w:rFonts w:ascii="Times" w:eastAsia="Times" w:hAnsi="Times" w:cs="Times"/>
                <w:lang w:val="en"/>
              </w:rPr>
            </w:pPr>
            <w:r w:rsidRPr="009B7F8C">
              <w:rPr>
                <w:rFonts w:ascii="Times" w:eastAsia="Times" w:hAnsi="Times" w:cs="Times"/>
                <w:lang w:val="en"/>
              </w:rPr>
              <w:t>End-to-end pipeline validation</w:t>
            </w:r>
          </w:p>
        </w:tc>
        <w:tc>
          <w:tcPr>
            <w:tcW w:w="2068" w:type="dxa"/>
            <w:tcBorders>
              <w:top w:val="single" w:sz="4" w:space="0" w:color="000000"/>
              <w:left w:val="single" w:sz="4" w:space="0" w:color="000000"/>
              <w:bottom w:val="single" w:sz="4" w:space="0" w:color="000000"/>
              <w:right w:val="single" w:sz="4" w:space="0" w:color="000000"/>
            </w:tcBorders>
            <w:shd w:val="clear" w:color="auto" w:fill="auto"/>
            <w:tcMar>
              <w:top w:w="100" w:type="dxa"/>
              <w:left w:w="100" w:type="dxa"/>
              <w:bottom w:w="100" w:type="dxa"/>
              <w:right w:w="100" w:type="dxa"/>
            </w:tcMar>
          </w:tcPr>
          <w:p w14:paraId="6D5DABCD" w14:textId="77777777" w:rsidR="0005189B" w:rsidRPr="009B7F8C" w:rsidRDefault="00757991" w:rsidP="009B7F8C">
            <w:pPr>
              <w:spacing w:line="276" w:lineRule="auto"/>
              <w:rPr>
                <w:rFonts w:ascii="Times" w:eastAsia="Times" w:hAnsi="Times" w:cs="Times"/>
                <w:lang w:val="en"/>
              </w:rPr>
            </w:pPr>
            <w:proofErr w:type="spellStart"/>
            <w:r w:rsidRPr="009B7F8C">
              <w:rPr>
                <w:rFonts w:ascii="Times" w:eastAsia="Times" w:hAnsi="Times" w:cs="Times"/>
                <w:lang w:val="en"/>
              </w:rPr>
              <w:t>pytest</w:t>
            </w:r>
            <w:proofErr w:type="spellEnd"/>
            <w:r w:rsidRPr="009B7F8C">
              <w:rPr>
                <w:rFonts w:ascii="Times" w:eastAsia="Times" w:hAnsi="Times" w:cs="Times"/>
                <w:lang w:val="en"/>
              </w:rPr>
              <w:t xml:space="preserve"> suite</w:t>
            </w:r>
          </w:p>
        </w:tc>
      </w:tr>
      <w:tr w:rsidR="0005189B" w14:paraId="337260DA" w14:textId="77777777" w:rsidTr="009B7F8C">
        <w:trPr>
          <w:trHeight w:val="770"/>
        </w:trPr>
        <w:tc>
          <w:tcPr>
            <w:tcW w:w="2128" w:type="dxa"/>
            <w:tcBorders>
              <w:top w:val="single" w:sz="4" w:space="0" w:color="000000"/>
              <w:left w:val="single" w:sz="4" w:space="0" w:color="000000"/>
              <w:bottom w:val="single" w:sz="4" w:space="0" w:color="000000"/>
              <w:right w:val="single" w:sz="4" w:space="0" w:color="000000"/>
            </w:tcBorders>
            <w:shd w:val="clear" w:color="auto" w:fill="auto"/>
            <w:tcMar>
              <w:top w:w="100" w:type="dxa"/>
              <w:left w:w="100" w:type="dxa"/>
              <w:bottom w:w="100" w:type="dxa"/>
              <w:right w:w="100" w:type="dxa"/>
            </w:tcMar>
          </w:tcPr>
          <w:p w14:paraId="0D884E9F" w14:textId="77777777" w:rsidR="0005189B" w:rsidRPr="009B7F8C" w:rsidRDefault="00757991" w:rsidP="009B7F8C">
            <w:pPr>
              <w:spacing w:line="276" w:lineRule="auto"/>
              <w:rPr>
                <w:rFonts w:ascii="Times" w:eastAsia="Times" w:hAnsi="Times" w:cs="Times"/>
                <w:lang w:val="en"/>
              </w:rPr>
            </w:pPr>
            <w:r w:rsidRPr="009B7F8C">
              <w:rPr>
                <w:rFonts w:ascii="Times" w:eastAsia="Times" w:hAnsi="Times" w:cs="Times"/>
                <w:b/>
                <w:bCs/>
                <w:lang w:val="en"/>
              </w:rPr>
              <w:t>Git Repository</w:t>
            </w:r>
          </w:p>
        </w:tc>
        <w:tc>
          <w:tcPr>
            <w:tcW w:w="5163" w:type="dxa"/>
            <w:tcBorders>
              <w:top w:val="single" w:sz="4" w:space="0" w:color="000000"/>
              <w:left w:val="single" w:sz="4" w:space="0" w:color="000000"/>
              <w:bottom w:val="single" w:sz="4" w:space="0" w:color="000000"/>
              <w:right w:val="single" w:sz="4" w:space="0" w:color="000000"/>
            </w:tcBorders>
            <w:shd w:val="clear" w:color="auto" w:fill="auto"/>
            <w:tcMar>
              <w:top w:w="100" w:type="dxa"/>
              <w:left w:w="100" w:type="dxa"/>
              <w:bottom w:w="100" w:type="dxa"/>
              <w:right w:w="100" w:type="dxa"/>
            </w:tcMar>
          </w:tcPr>
          <w:p w14:paraId="413CE568" w14:textId="77777777" w:rsidR="0005189B" w:rsidRPr="009B7F8C" w:rsidRDefault="00757991" w:rsidP="009B7F8C">
            <w:pPr>
              <w:spacing w:line="276" w:lineRule="auto"/>
              <w:rPr>
                <w:rFonts w:ascii="Times" w:eastAsia="Times" w:hAnsi="Times" w:cs="Times"/>
                <w:lang w:val="en"/>
              </w:rPr>
            </w:pPr>
            <w:r w:rsidRPr="009B7F8C">
              <w:rPr>
                <w:rFonts w:ascii="Times" w:eastAsia="Times" w:hAnsi="Times" w:cs="Times"/>
                <w:lang w:val="en"/>
              </w:rPr>
              <w:t>Version-controlled codebase with branching strategy</w:t>
            </w:r>
          </w:p>
        </w:tc>
        <w:tc>
          <w:tcPr>
            <w:tcW w:w="2068" w:type="dxa"/>
            <w:tcBorders>
              <w:top w:val="single" w:sz="4" w:space="0" w:color="000000"/>
              <w:left w:val="single" w:sz="4" w:space="0" w:color="000000"/>
              <w:bottom w:val="single" w:sz="4" w:space="0" w:color="000000"/>
              <w:right w:val="single" w:sz="4" w:space="0" w:color="000000"/>
            </w:tcBorders>
            <w:shd w:val="clear" w:color="auto" w:fill="auto"/>
            <w:tcMar>
              <w:top w:w="100" w:type="dxa"/>
              <w:left w:w="100" w:type="dxa"/>
              <w:bottom w:w="100" w:type="dxa"/>
              <w:right w:w="100" w:type="dxa"/>
            </w:tcMar>
          </w:tcPr>
          <w:p w14:paraId="583990BC" w14:textId="77777777" w:rsidR="0005189B" w:rsidRPr="009B7F8C" w:rsidRDefault="00757991" w:rsidP="009B7F8C">
            <w:pPr>
              <w:spacing w:line="276" w:lineRule="auto"/>
              <w:rPr>
                <w:rFonts w:ascii="Times" w:eastAsia="Times" w:hAnsi="Times" w:cs="Times"/>
                <w:lang w:val="en"/>
              </w:rPr>
            </w:pPr>
            <w:r w:rsidRPr="009B7F8C">
              <w:rPr>
                <w:rFonts w:ascii="Times" w:eastAsia="Times" w:hAnsi="Times" w:cs="Times"/>
                <w:lang w:val="en"/>
              </w:rPr>
              <w:t>Git (GitHub/GitLab)</w:t>
            </w:r>
          </w:p>
        </w:tc>
      </w:tr>
    </w:tbl>
    <w:p w14:paraId="45FA5BE5" w14:textId="77777777" w:rsidR="0005189B" w:rsidRDefault="0005189B">
      <w:pPr>
        <w:pStyle w:val="Heading4"/>
        <w:keepNext w:val="0"/>
        <w:suppressAutoHyphens w:val="0"/>
        <w:overflowPunct/>
        <w:autoSpaceDE/>
        <w:autoSpaceDN/>
        <w:adjustRightInd/>
        <w:spacing w:before="240" w:after="40" w:line="276" w:lineRule="auto"/>
        <w:textAlignment w:val="auto"/>
        <w:rPr>
          <w:rFonts w:eastAsia="Arial" w:cs="Arial"/>
          <w:bCs/>
          <w:iCs/>
          <w:sz w:val="22"/>
          <w:szCs w:val="22"/>
          <w:lang w:val="en"/>
        </w:rPr>
      </w:pPr>
      <w:bookmarkStart w:id="75" w:name="_njo2iyhy70xj" w:colFirst="0" w:colLast="0"/>
      <w:bookmarkEnd w:id="75"/>
    </w:p>
    <w:p w14:paraId="30A42BB8" w14:textId="4B43CCE6" w:rsidR="0005189B" w:rsidRDefault="00757991">
      <w:pPr>
        <w:rPr>
          <w:rFonts w:ascii="Arial" w:eastAsia="Arial" w:hAnsi="Arial" w:cs="Arial"/>
          <w:b/>
          <w:bCs/>
          <w:sz w:val="22"/>
          <w:szCs w:val="22"/>
          <w:lang w:val="en"/>
        </w:rPr>
      </w:pPr>
      <w:r>
        <w:rPr>
          <w:rFonts w:eastAsia="Times New Roman"/>
          <w:b/>
          <w:bCs/>
          <w:lang w:val="en"/>
        </w:rPr>
        <w:t xml:space="preserve">8.5 </w:t>
      </w:r>
      <w:r>
        <w:rPr>
          <w:rFonts w:ascii="Arial" w:eastAsia="Arial" w:hAnsi="Arial" w:cs="Arial"/>
          <w:b/>
          <w:bCs/>
          <w:sz w:val="22"/>
          <w:szCs w:val="22"/>
          <w:lang w:val="en"/>
        </w:rPr>
        <w:t>Visualization and Reporting</w:t>
      </w:r>
    </w:p>
    <w:p w14:paraId="252E0F48" w14:textId="77777777" w:rsidR="0005189B" w:rsidRDefault="0005189B">
      <w:pPr>
        <w:rPr>
          <w:rFonts w:ascii="Arial" w:eastAsia="Arial" w:hAnsi="Arial" w:cs="Arial"/>
          <w:b/>
          <w:bCs/>
          <w:sz w:val="22"/>
          <w:szCs w:val="22"/>
          <w:lang w:val="en"/>
        </w:rPr>
      </w:pPr>
    </w:p>
    <w:p w14:paraId="730D0409" w14:textId="77777777" w:rsidR="0005189B" w:rsidRDefault="0005189B">
      <w:pPr>
        <w:pStyle w:val="Heading4"/>
        <w:suppressAutoHyphens w:val="0"/>
        <w:overflowPunct/>
        <w:autoSpaceDE/>
        <w:autoSpaceDN/>
        <w:adjustRightInd/>
        <w:textAlignment w:val="auto"/>
        <w:rPr>
          <w:rFonts w:eastAsia="Arial" w:cs="Arial"/>
          <w:bCs/>
          <w:iCs/>
          <w:lang w:val="en"/>
        </w:rPr>
      </w:pPr>
      <w:bookmarkStart w:id="76" w:name="_vz649lp8unx8" w:colFirst="0" w:colLast="0"/>
      <w:bookmarkEnd w:id="76"/>
    </w:p>
    <w:tbl>
      <w:tblPr>
        <w:tblW w:w="9360" w:type="dxa"/>
        <w:tblInd w:w="100" w:type="dxa"/>
        <w:tblBorders>
          <w:top w:val="nil"/>
          <w:left w:val="nil"/>
          <w:bottom w:val="nil"/>
          <w:right w:val="nil"/>
          <w:insideH w:val="nil"/>
          <w:insideV w:val="nil"/>
        </w:tblBorders>
        <w:tblLayout w:type="fixed"/>
        <w:tblCellMar>
          <w:top w:w="100" w:type="dxa"/>
          <w:left w:w="100" w:type="dxa"/>
          <w:bottom w:w="100" w:type="dxa"/>
          <w:right w:w="100" w:type="dxa"/>
        </w:tblCellMar>
        <w:tblLook w:val="0600" w:firstRow="0" w:lastRow="0" w:firstColumn="0" w:lastColumn="0" w:noHBand="1" w:noVBand="1"/>
      </w:tblPr>
      <w:tblGrid>
        <w:gridCol w:w="2497"/>
        <w:gridCol w:w="4096"/>
        <w:gridCol w:w="2767"/>
      </w:tblGrid>
      <w:tr w:rsidR="0005189B" w14:paraId="7AF63F6A" w14:textId="77777777" w:rsidTr="009B7F8C">
        <w:trPr>
          <w:trHeight w:val="500"/>
        </w:trPr>
        <w:tc>
          <w:tcPr>
            <w:tcW w:w="2497" w:type="dxa"/>
            <w:tcBorders>
              <w:top w:val="single" w:sz="4" w:space="0" w:color="000000"/>
              <w:left w:val="single" w:sz="4" w:space="0" w:color="000000"/>
              <w:bottom w:val="single" w:sz="4" w:space="0" w:color="000000"/>
              <w:right w:val="single" w:sz="4" w:space="0" w:color="000000"/>
            </w:tcBorders>
            <w:shd w:val="clear" w:color="auto" w:fill="auto"/>
            <w:tcMar>
              <w:top w:w="100" w:type="dxa"/>
              <w:left w:w="100" w:type="dxa"/>
              <w:bottom w:w="100" w:type="dxa"/>
              <w:right w:w="100" w:type="dxa"/>
            </w:tcMar>
          </w:tcPr>
          <w:p w14:paraId="5560C707" w14:textId="77777777" w:rsidR="0005189B" w:rsidRPr="009B7F8C" w:rsidRDefault="00757991">
            <w:pPr>
              <w:rPr>
                <w:rFonts w:eastAsia="Times New Roman"/>
                <w:b/>
                <w:bCs/>
                <w:lang w:val="en"/>
              </w:rPr>
            </w:pPr>
            <w:r w:rsidRPr="009B7F8C">
              <w:rPr>
                <w:rFonts w:eastAsia="Times New Roman"/>
                <w:b/>
                <w:bCs/>
                <w:lang w:val="en"/>
              </w:rPr>
              <w:t>Deliverable</w:t>
            </w:r>
          </w:p>
        </w:tc>
        <w:tc>
          <w:tcPr>
            <w:tcW w:w="4095" w:type="dxa"/>
            <w:tcBorders>
              <w:top w:val="single" w:sz="4" w:space="0" w:color="000000"/>
              <w:left w:val="single" w:sz="4" w:space="0" w:color="000000"/>
              <w:bottom w:val="single" w:sz="4" w:space="0" w:color="000000"/>
              <w:right w:val="single" w:sz="4" w:space="0" w:color="000000"/>
            </w:tcBorders>
            <w:shd w:val="clear" w:color="auto" w:fill="auto"/>
            <w:tcMar>
              <w:top w:w="100" w:type="dxa"/>
              <w:left w:w="100" w:type="dxa"/>
              <w:bottom w:w="100" w:type="dxa"/>
              <w:right w:w="100" w:type="dxa"/>
            </w:tcMar>
          </w:tcPr>
          <w:p w14:paraId="7CC037D3" w14:textId="77777777" w:rsidR="0005189B" w:rsidRPr="009B7F8C" w:rsidRDefault="00757991">
            <w:pPr>
              <w:rPr>
                <w:rFonts w:eastAsia="Times New Roman"/>
                <w:b/>
                <w:bCs/>
                <w:lang w:val="en"/>
              </w:rPr>
            </w:pPr>
            <w:r w:rsidRPr="009B7F8C">
              <w:rPr>
                <w:rFonts w:eastAsia="Times New Roman"/>
                <w:b/>
                <w:bCs/>
                <w:lang w:val="en"/>
              </w:rPr>
              <w:t>Description</w:t>
            </w:r>
          </w:p>
        </w:tc>
        <w:tc>
          <w:tcPr>
            <w:tcW w:w="2766" w:type="dxa"/>
            <w:tcBorders>
              <w:top w:val="single" w:sz="4" w:space="0" w:color="000000"/>
              <w:left w:val="single" w:sz="4" w:space="0" w:color="000000"/>
              <w:bottom w:val="single" w:sz="4" w:space="0" w:color="000000"/>
              <w:right w:val="single" w:sz="4" w:space="0" w:color="000000"/>
            </w:tcBorders>
            <w:shd w:val="clear" w:color="auto" w:fill="auto"/>
            <w:tcMar>
              <w:top w:w="100" w:type="dxa"/>
              <w:left w:w="100" w:type="dxa"/>
              <w:bottom w:w="100" w:type="dxa"/>
              <w:right w:w="100" w:type="dxa"/>
            </w:tcMar>
          </w:tcPr>
          <w:p w14:paraId="752A8326" w14:textId="77777777" w:rsidR="0005189B" w:rsidRPr="009B7F8C" w:rsidRDefault="00757991">
            <w:pPr>
              <w:rPr>
                <w:rFonts w:eastAsia="Times New Roman"/>
                <w:b/>
                <w:bCs/>
                <w:lang w:val="en"/>
              </w:rPr>
            </w:pPr>
            <w:r w:rsidRPr="009B7F8C">
              <w:rPr>
                <w:rFonts w:eastAsia="Times New Roman"/>
                <w:b/>
                <w:bCs/>
                <w:lang w:val="en"/>
              </w:rPr>
              <w:t>Format</w:t>
            </w:r>
          </w:p>
        </w:tc>
      </w:tr>
      <w:tr w:rsidR="0005189B" w14:paraId="0D2CC232" w14:textId="77777777" w:rsidTr="009B7F8C">
        <w:trPr>
          <w:trHeight w:val="770"/>
        </w:trPr>
        <w:tc>
          <w:tcPr>
            <w:tcW w:w="2497" w:type="dxa"/>
            <w:tcBorders>
              <w:top w:val="single" w:sz="4" w:space="0" w:color="000000"/>
              <w:left w:val="single" w:sz="4" w:space="0" w:color="000000"/>
              <w:bottom w:val="single" w:sz="4" w:space="0" w:color="000000"/>
              <w:right w:val="single" w:sz="4" w:space="0" w:color="000000"/>
            </w:tcBorders>
            <w:shd w:val="clear" w:color="auto" w:fill="auto"/>
            <w:tcMar>
              <w:top w:w="100" w:type="dxa"/>
              <w:left w:w="100" w:type="dxa"/>
              <w:bottom w:w="100" w:type="dxa"/>
              <w:right w:w="100" w:type="dxa"/>
            </w:tcMar>
          </w:tcPr>
          <w:p w14:paraId="53EBB407" w14:textId="77777777" w:rsidR="0005189B" w:rsidRPr="009B7F8C" w:rsidRDefault="00757991">
            <w:pPr>
              <w:rPr>
                <w:rFonts w:eastAsia="Times New Roman"/>
                <w:b/>
                <w:bCs/>
                <w:lang w:val="en"/>
              </w:rPr>
            </w:pPr>
            <w:r w:rsidRPr="009B7F8C">
              <w:rPr>
                <w:rFonts w:eastAsia="Times New Roman"/>
                <w:b/>
                <w:bCs/>
                <w:lang w:val="en"/>
              </w:rPr>
              <w:t>Drift Dashboard</w:t>
            </w:r>
          </w:p>
        </w:tc>
        <w:tc>
          <w:tcPr>
            <w:tcW w:w="4095" w:type="dxa"/>
            <w:tcBorders>
              <w:top w:val="single" w:sz="4" w:space="0" w:color="000000"/>
              <w:left w:val="single" w:sz="4" w:space="0" w:color="000000"/>
              <w:bottom w:val="single" w:sz="4" w:space="0" w:color="000000"/>
              <w:right w:val="single" w:sz="4" w:space="0" w:color="000000"/>
            </w:tcBorders>
            <w:shd w:val="clear" w:color="auto" w:fill="auto"/>
            <w:tcMar>
              <w:top w:w="100" w:type="dxa"/>
              <w:left w:w="100" w:type="dxa"/>
              <w:bottom w:w="100" w:type="dxa"/>
              <w:right w:w="100" w:type="dxa"/>
            </w:tcMar>
          </w:tcPr>
          <w:p w14:paraId="14664763" w14:textId="77777777" w:rsidR="0005189B" w:rsidRPr="009B7F8C" w:rsidRDefault="00757991">
            <w:pPr>
              <w:rPr>
                <w:rFonts w:eastAsia="Times New Roman"/>
                <w:lang w:val="en"/>
              </w:rPr>
            </w:pPr>
            <w:r w:rsidRPr="009B7F8C">
              <w:rPr>
                <w:rFonts w:eastAsia="Times New Roman"/>
                <w:lang w:val="en"/>
              </w:rPr>
              <w:t>PSI trends, feature distribution comparisons over time</w:t>
            </w:r>
          </w:p>
        </w:tc>
        <w:tc>
          <w:tcPr>
            <w:tcW w:w="2766" w:type="dxa"/>
            <w:tcBorders>
              <w:top w:val="single" w:sz="4" w:space="0" w:color="000000"/>
              <w:left w:val="single" w:sz="4" w:space="0" w:color="000000"/>
              <w:bottom w:val="single" w:sz="4" w:space="0" w:color="000000"/>
              <w:right w:val="single" w:sz="4" w:space="0" w:color="000000"/>
            </w:tcBorders>
            <w:shd w:val="clear" w:color="auto" w:fill="auto"/>
            <w:tcMar>
              <w:top w:w="100" w:type="dxa"/>
              <w:left w:w="100" w:type="dxa"/>
              <w:bottom w:w="100" w:type="dxa"/>
              <w:right w:w="100" w:type="dxa"/>
            </w:tcMar>
          </w:tcPr>
          <w:p w14:paraId="32CD6873" w14:textId="77777777" w:rsidR="0005189B" w:rsidRPr="009B7F8C" w:rsidRDefault="00757991">
            <w:pPr>
              <w:rPr>
                <w:rFonts w:eastAsia="Times New Roman"/>
                <w:lang w:val="en"/>
              </w:rPr>
            </w:pPr>
            <w:r w:rsidRPr="009B7F8C">
              <w:rPr>
                <w:rFonts w:eastAsia="Times New Roman"/>
                <w:lang w:val="en"/>
              </w:rPr>
              <w:t>matplotlib/seaborn visualizations</w:t>
            </w:r>
          </w:p>
        </w:tc>
      </w:tr>
      <w:tr w:rsidR="0005189B" w14:paraId="47EBE5A3" w14:textId="77777777" w:rsidTr="009B7F8C">
        <w:trPr>
          <w:trHeight w:val="770"/>
        </w:trPr>
        <w:tc>
          <w:tcPr>
            <w:tcW w:w="2497" w:type="dxa"/>
            <w:tcBorders>
              <w:top w:val="single" w:sz="4" w:space="0" w:color="000000"/>
              <w:left w:val="single" w:sz="4" w:space="0" w:color="000000"/>
              <w:bottom w:val="single" w:sz="4" w:space="0" w:color="000000"/>
              <w:right w:val="single" w:sz="4" w:space="0" w:color="000000"/>
            </w:tcBorders>
            <w:shd w:val="clear" w:color="auto" w:fill="auto"/>
            <w:tcMar>
              <w:top w:w="100" w:type="dxa"/>
              <w:left w:w="100" w:type="dxa"/>
              <w:bottom w:w="100" w:type="dxa"/>
              <w:right w:w="100" w:type="dxa"/>
            </w:tcMar>
          </w:tcPr>
          <w:p w14:paraId="0922B768" w14:textId="77777777" w:rsidR="0005189B" w:rsidRPr="009B7F8C" w:rsidRDefault="00757991">
            <w:pPr>
              <w:rPr>
                <w:rFonts w:eastAsia="Times New Roman"/>
                <w:b/>
                <w:bCs/>
                <w:lang w:val="en"/>
              </w:rPr>
            </w:pPr>
            <w:r w:rsidRPr="009B7F8C">
              <w:rPr>
                <w:rFonts w:eastAsia="Times New Roman"/>
                <w:b/>
                <w:bCs/>
                <w:lang w:val="en"/>
              </w:rPr>
              <w:t>Performance Dashboard</w:t>
            </w:r>
          </w:p>
        </w:tc>
        <w:tc>
          <w:tcPr>
            <w:tcW w:w="4095" w:type="dxa"/>
            <w:tcBorders>
              <w:top w:val="single" w:sz="4" w:space="0" w:color="000000"/>
              <w:left w:val="single" w:sz="4" w:space="0" w:color="000000"/>
              <w:bottom w:val="single" w:sz="4" w:space="0" w:color="000000"/>
              <w:right w:val="single" w:sz="4" w:space="0" w:color="000000"/>
            </w:tcBorders>
            <w:shd w:val="clear" w:color="auto" w:fill="auto"/>
            <w:tcMar>
              <w:top w:w="100" w:type="dxa"/>
              <w:left w:w="100" w:type="dxa"/>
              <w:bottom w:w="100" w:type="dxa"/>
              <w:right w:w="100" w:type="dxa"/>
            </w:tcMar>
          </w:tcPr>
          <w:p w14:paraId="13E2CFF3" w14:textId="77777777" w:rsidR="0005189B" w:rsidRPr="009B7F8C" w:rsidRDefault="00757991">
            <w:pPr>
              <w:rPr>
                <w:rFonts w:eastAsia="Times New Roman"/>
                <w:lang w:val="en"/>
              </w:rPr>
            </w:pPr>
            <w:r w:rsidRPr="009B7F8C">
              <w:rPr>
                <w:rFonts w:eastAsia="Times New Roman"/>
                <w:lang w:val="en"/>
              </w:rPr>
              <w:t>AUROC, KS-statistic, precision-recall curves over time</w:t>
            </w:r>
          </w:p>
        </w:tc>
        <w:tc>
          <w:tcPr>
            <w:tcW w:w="2766" w:type="dxa"/>
            <w:tcBorders>
              <w:top w:val="single" w:sz="4" w:space="0" w:color="000000"/>
              <w:left w:val="single" w:sz="4" w:space="0" w:color="000000"/>
              <w:bottom w:val="single" w:sz="4" w:space="0" w:color="000000"/>
              <w:right w:val="single" w:sz="4" w:space="0" w:color="000000"/>
            </w:tcBorders>
            <w:shd w:val="clear" w:color="auto" w:fill="auto"/>
            <w:tcMar>
              <w:top w:w="100" w:type="dxa"/>
              <w:left w:w="100" w:type="dxa"/>
              <w:bottom w:w="100" w:type="dxa"/>
              <w:right w:w="100" w:type="dxa"/>
            </w:tcMar>
          </w:tcPr>
          <w:p w14:paraId="7F505578" w14:textId="77777777" w:rsidR="0005189B" w:rsidRPr="009B7F8C" w:rsidRDefault="00757991">
            <w:pPr>
              <w:rPr>
                <w:rFonts w:eastAsia="Times New Roman"/>
                <w:lang w:val="en"/>
              </w:rPr>
            </w:pPr>
            <w:r w:rsidRPr="009B7F8C">
              <w:rPr>
                <w:rFonts w:eastAsia="Times New Roman"/>
                <w:lang w:val="en"/>
              </w:rPr>
              <w:t>matplotlib/seaborn visualizations</w:t>
            </w:r>
          </w:p>
        </w:tc>
      </w:tr>
      <w:tr w:rsidR="0005189B" w14:paraId="6EA93B10" w14:textId="77777777" w:rsidTr="009B7F8C">
        <w:trPr>
          <w:trHeight w:val="770"/>
        </w:trPr>
        <w:tc>
          <w:tcPr>
            <w:tcW w:w="2497" w:type="dxa"/>
            <w:tcBorders>
              <w:top w:val="single" w:sz="4" w:space="0" w:color="000000"/>
              <w:left w:val="single" w:sz="4" w:space="0" w:color="000000"/>
              <w:bottom w:val="single" w:sz="4" w:space="0" w:color="000000"/>
              <w:right w:val="single" w:sz="4" w:space="0" w:color="000000"/>
            </w:tcBorders>
            <w:shd w:val="clear" w:color="auto" w:fill="auto"/>
            <w:tcMar>
              <w:top w:w="100" w:type="dxa"/>
              <w:left w:w="100" w:type="dxa"/>
              <w:bottom w:w="100" w:type="dxa"/>
              <w:right w:w="100" w:type="dxa"/>
            </w:tcMar>
          </w:tcPr>
          <w:p w14:paraId="3FD58099" w14:textId="77777777" w:rsidR="0005189B" w:rsidRPr="009B7F8C" w:rsidRDefault="00757991">
            <w:pPr>
              <w:rPr>
                <w:rFonts w:eastAsia="Times New Roman"/>
                <w:b/>
                <w:bCs/>
                <w:lang w:val="en"/>
              </w:rPr>
            </w:pPr>
            <w:r w:rsidRPr="009B7F8C">
              <w:rPr>
                <w:rFonts w:eastAsia="Times New Roman"/>
                <w:b/>
                <w:bCs/>
                <w:lang w:val="en"/>
              </w:rPr>
              <w:t>Champion-Challenger Report</w:t>
            </w:r>
          </w:p>
        </w:tc>
        <w:tc>
          <w:tcPr>
            <w:tcW w:w="4095" w:type="dxa"/>
            <w:tcBorders>
              <w:top w:val="single" w:sz="4" w:space="0" w:color="000000"/>
              <w:left w:val="single" w:sz="4" w:space="0" w:color="000000"/>
              <w:bottom w:val="single" w:sz="4" w:space="0" w:color="000000"/>
              <w:right w:val="single" w:sz="4" w:space="0" w:color="000000"/>
            </w:tcBorders>
            <w:shd w:val="clear" w:color="auto" w:fill="auto"/>
            <w:tcMar>
              <w:top w:w="100" w:type="dxa"/>
              <w:left w:w="100" w:type="dxa"/>
              <w:bottom w:w="100" w:type="dxa"/>
              <w:right w:w="100" w:type="dxa"/>
            </w:tcMar>
          </w:tcPr>
          <w:p w14:paraId="7CB33403" w14:textId="77777777" w:rsidR="0005189B" w:rsidRPr="009B7F8C" w:rsidRDefault="00757991">
            <w:pPr>
              <w:rPr>
                <w:rFonts w:eastAsia="Times New Roman"/>
                <w:lang w:val="en"/>
              </w:rPr>
            </w:pPr>
            <w:r w:rsidRPr="009B7F8C">
              <w:rPr>
                <w:rFonts w:eastAsia="Times New Roman"/>
                <w:lang w:val="en"/>
              </w:rPr>
              <w:t>Comparative metrics between candidate and production models</w:t>
            </w:r>
          </w:p>
        </w:tc>
        <w:tc>
          <w:tcPr>
            <w:tcW w:w="2766" w:type="dxa"/>
            <w:tcBorders>
              <w:top w:val="single" w:sz="4" w:space="0" w:color="000000"/>
              <w:left w:val="single" w:sz="4" w:space="0" w:color="000000"/>
              <w:bottom w:val="single" w:sz="4" w:space="0" w:color="000000"/>
              <w:right w:val="single" w:sz="4" w:space="0" w:color="000000"/>
            </w:tcBorders>
            <w:shd w:val="clear" w:color="auto" w:fill="auto"/>
            <w:tcMar>
              <w:top w:w="100" w:type="dxa"/>
              <w:left w:w="100" w:type="dxa"/>
              <w:bottom w:w="100" w:type="dxa"/>
              <w:right w:w="100" w:type="dxa"/>
            </w:tcMar>
          </w:tcPr>
          <w:p w14:paraId="01DF4D68" w14:textId="77777777" w:rsidR="0005189B" w:rsidRPr="009B7F8C" w:rsidRDefault="00757991">
            <w:pPr>
              <w:rPr>
                <w:rFonts w:eastAsia="Times New Roman"/>
                <w:lang w:val="en"/>
              </w:rPr>
            </w:pPr>
            <w:r w:rsidRPr="009B7F8C">
              <w:rPr>
                <w:rFonts w:eastAsia="Times New Roman"/>
                <w:lang w:val="en"/>
              </w:rPr>
              <w:t>Generated report (HTML/PDF)</w:t>
            </w:r>
          </w:p>
        </w:tc>
      </w:tr>
    </w:tbl>
    <w:p w14:paraId="6D4BBC10" w14:textId="77777777" w:rsidR="0005189B" w:rsidRDefault="0005189B">
      <w:pPr>
        <w:pStyle w:val="Heading2"/>
        <w:keepNext w:val="0"/>
        <w:spacing w:before="360" w:after="80" w:line="276" w:lineRule="auto"/>
        <w:rPr>
          <w:rFonts w:eastAsia="Arial" w:cs="Arial"/>
          <w:bCs/>
          <w:iCs/>
          <w:sz w:val="22"/>
          <w:szCs w:val="22"/>
          <w:lang w:val="en"/>
        </w:rPr>
      </w:pPr>
      <w:bookmarkStart w:id="77" w:name="_i1u3wpityckb" w:colFirst="0" w:colLast="0"/>
      <w:bookmarkEnd w:id="77"/>
    </w:p>
    <w:p w14:paraId="0D7AAE46" w14:textId="162C11ED" w:rsidR="0005189B" w:rsidRDefault="00757991">
      <w:pPr>
        <w:pStyle w:val="Heading2"/>
        <w:keepNext w:val="0"/>
        <w:spacing w:before="360" w:after="80" w:line="276" w:lineRule="auto"/>
        <w:rPr>
          <w:rFonts w:eastAsia="Arial" w:cs="Arial"/>
          <w:bCs/>
          <w:i w:val="0"/>
          <w:sz w:val="34"/>
          <w:szCs w:val="34"/>
          <w:lang w:val="en"/>
        </w:rPr>
      </w:pPr>
      <w:bookmarkStart w:id="78" w:name="_x40n0hwg3n4" w:colFirst="0" w:colLast="0"/>
      <w:bookmarkStart w:id="79" w:name="_Toc231382576"/>
      <w:bookmarkStart w:id="80" w:name="_Toc231382626"/>
      <w:bookmarkStart w:id="81" w:name="_Toc231466767"/>
      <w:bookmarkStart w:id="82" w:name="_Toc231466792"/>
      <w:bookmarkEnd w:id="78"/>
      <w:r>
        <w:rPr>
          <w:rFonts w:ascii="Times New Roman" w:eastAsia="Times New Roman" w:hAnsi="Times New Roman"/>
          <w:bCs/>
          <w:i w:val="0"/>
          <w:lang w:val="en"/>
        </w:rPr>
        <w:t>8.6. Overall Description</w:t>
      </w:r>
      <w:bookmarkEnd w:id="79"/>
      <w:bookmarkEnd w:id="80"/>
      <w:bookmarkEnd w:id="81"/>
      <w:bookmarkEnd w:id="82"/>
    </w:p>
    <w:p w14:paraId="367C5BAB" w14:textId="46E84B31" w:rsidR="0005189B" w:rsidRDefault="00757991">
      <w:pPr>
        <w:pStyle w:val="Heading3"/>
        <w:keepNext w:val="0"/>
        <w:spacing w:before="280" w:after="80" w:line="276" w:lineRule="auto"/>
        <w:jc w:val="left"/>
        <w:rPr>
          <w:rFonts w:eastAsia="Arial" w:cs="Arial"/>
          <w:bCs/>
          <w:snapToGrid/>
          <w:sz w:val="26"/>
          <w:szCs w:val="26"/>
          <w:lang w:val="en"/>
        </w:rPr>
      </w:pPr>
      <w:bookmarkStart w:id="83" w:name="_oz3vem22ac3o" w:colFirst="0" w:colLast="0"/>
      <w:bookmarkStart w:id="84" w:name="_Toc231382577"/>
      <w:bookmarkStart w:id="85" w:name="_Toc231382627"/>
      <w:bookmarkStart w:id="86" w:name="_Toc231466768"/>
      <w:bookmarkStart w:id="87" w:name="_Toc231466793"/>
      <w:bookmarkEnd w:id="83"/>
      <w:r>
        <w:rPr>
          <w:rFonts w:ascii="Times New Roman" w:eastAsia="Times New Roman" w:hAnsi="Times New Roman"/>
          <w:bCs/>
          <w:snapToGrid/>
          <w:lang w:val="en"/>
        </w:rPr>
        <w:t>8.6.1 Product Perspective</w:t>
      </w:r>
      <w:bookmarkEnd w:id="84"/>
      <w:bookmarkEnd w:id="85"/>
      <w:bookmarkEnd w:id="86"/>
      <w:bookmarkEnd w:id="87"/>
    </w:p>
    <w:p w14:paraId="5BD5775A" w14:textId="77777777" w:rsidR="0005189B" w:rsidRDefault="00757991">
      <w:pPr>
        <w:spacing w:before="240" w:after="240" w:line="276" w:lineRule="auto"/>
        <w:rPr>
          <w:rFonts w:ascii="Times" w:eastAsia="Times" w:hAnsi="Times" w:cs="Times"/>
          <w:lang w:val="en"/>
        </w:rPr>
      </w:pPr>
      <w:r>
        <w:rPr>
          <w:rFonts w:ascii="Times" w:eastAsia="Times" w:hAnsi="Times" w:cs="Times"/>
          <w:lang w:val="en"/>
        </w:rPr>
        <w:t>This system operates as a standalone fraud detection and model lifecycle management pipeline within the organization's data infrastructure. It integrates with:</w:t>
      </w:r>
    </w:p>
    <w:p w14:paraId="2750956F" w14:textId="77777777" w:rsidR="0005189B" w:rsidRDefault="00757991" w:rsidP="009B7F8C">
      <w:pPr>
        <w:numPr>
          <w:ilvl w:val="0"/>
          <w:numId w:val="23"/>
        </w:numPr>
        <w:spacing w:line="276" w:lineRule="auto"/>
        <w:rPr>
          <w:rFonts w:ascii="Arial" w:eastAsia="Arial" w:hAnsi="Arial" w:cs="Arial"/>
          <w:lang w:val="en"/>
        </w:rPr>
      </w:pPr>
      <w:r>
        <w:rPr>
          <w:rFonts w:ascii="Times" w:eastAsia="Times" w:hAnsi="Times" w:cs="Times"/>
          <w:b/>
          <w:bCs/>
          <w:lang w:val="en"/>
        </w:rPr>
        <w:lastRenderedPageBreak/>
        <w:t>Upstream data sources</w:t>
      </w:r>
      <w:r>
        <w:rPr>
          <w:rFonts w:ascii="Times" w:eastAsia="Times" w:hAnsi="Times" w:cs="Times"/>
          <w:lang w:val="en"/>
        </w:rPr>
        <w:t xml:space="preserve"> — Transaction databases or data warehouses providing raw transaction records</w:t>
      </w:r>
    </w:p>
    <w:p w14:paraId="59817FB7" w14:textId="77777777" w:rsidR="0005189B" w:rsidRDefault="00757991" w:rsidP="009B7F8C">
      <w:pPr>
        <w:numPr>
          <w:ilvl w:val="0"/>
          <w:numId w:val="23"/>
        </w:numPr>
        <w:spacing w:line="276" w:lineRule="auto"/>
        <w:rPr>
          <w:rFonts w:ascii="Arial" w:eastAsia="Arial" w:hAnsi="Arial" w:cs="Arial"/>
          <w:lang w:val="en"/>
        </w:rPr>
      </w:pPr>
      <w:r>
        <w:rPr>
          <w:rFonts w:ascii="Times" w:eastAsia="Times" w:hAnsi="Times" w:cs="Times"/>
          <w:b/>
          <w:bCs/>
          <w:lang w:val="en"/>
        </w:rPr>
        <w:t>Label sources</w:t>
      </w:r>
      <w:r>
        <w:rPr>
          <w:rFonts w:ascii="Times" w:eastAsia="Times" w:hAnsi="Times" w:cs="Times"/>
          <w:lang w:val="en"/>
        </w:rPr>
        <w:t xml:space="preserve"> — Confirmed fraud/non-fraud labels from investigation workflows (assumed to arrive with some delay)</w:t>
      </w:r>
    </w:p>
    <w:p w14:paraId="580D78C1" w14:textId="77777777" w:rsidR="0005189B" w:rsidRDefault="00757991" w:rsidP="009B7F8C">
      <w:pPr>
        <w:numPr>
          <w:ilvl w:val="0"/>
          <w:numId w:val="23"/>
        </w:numPr>
        <w:spacing w:line="276" w:lineRule="auto"/>
        <w:rPr>
          <w:rFonts w:ascii="Arial" w:eastAsia="Arial" w:hAnsi="Arial" w:cs="Arial"/>
          <w:lang w:val="en"/>
        </w:rPr>
      </w:pPr>
      <w:r>
        <w:rPr>
          <w:rFonts w:ascii="Times" w:eastAsia="Times" w:hAnsi="Times" w:cs="Times"/>
          <w:b/>
          <w:bCs/>
          <w:lang w:val="en"/>
        </w:rPr>
        <w:t>Downstream consumers</w:t>
      </w:r>
      <w:r>
        <w:rPr>
          <w:rFonts w:ascii="Times" w:eastAsia="Times" w:hAnsi="Times" w:cs="Times"/>
          <w:lang w:val="en"/>
        </w:rPr>
        <w:t xml:space="preserve"> — Fraud scores can be consumed by alerting systems, case management tools, or reporting dashboards (integration specifics are out of scope)</w:t>
      </w:r>
    </w:p>
    <w:p w14:paraId="17DE65D3" w14:textId="77777777" w:rsidR="0005189B" w:rsidRDefault="00757991">
      <w:pPr>
        <w:spacing w:before="240" w:after="240" w:line="276" w:lineRule="auto"/>
        <w:rPr>
          <w:rFonts w:ascii="Times" w:eastAsia="Times" w:hAnsi="Times" w:cs="Times"/>
          <w:lang w:val="en"/>
        </w:rPr>
      </w:pPr>
      <w:r>
        <w:rPr>
          <w:rFonts w:ascii="Times" w:eastAsia="Times" w:hAnsi="Times" w:cs="Times"/>
          <w:lang w:val="en"/>
        </w:rPr>
        <w:t>The system does not replace existing infrastructure but augments it with automated drift handling and model maintenance capabilities.</w:t>
      </w:r>
    </w:p>
    <w:p w14:paraId="7A790EBA" w14:textId="77777777" w:rsidR="0005189B" w:rsidRDefault="0005189B">
      <w:pPr>
        <w:rPr>
          <w:rFonts w:eastAsia="Times New Roman"/>
          <w:lang w:val="en"/>
        </w:rPr>
      </w:pPr>
      <w:bookmarkStart w:id="88" w:name="_x3ogpdi4tnlq" w:colFirst="0" w:colLast="0"/>
      <w:bookmarkEnd w:id="88"/>
    </w:p>
    <w:sectPr w:rsidR="0005189B">
      <w:headerReference w:type="even" r:id="rId21"/>
      <w:footerReference w:type="even" r:id="rId22"/>
      <w:headerReference w:type="first" r:id="rId23"/>
      <w:footerReference w:type="first" r:id="rId24"/>
      <w:pgSz w:w="11909" w:h="16834"/>
      <w:pgMar w:top="1584" w:right="1440" w:bottom="1440" w:left="1440" w:header="0" w:footer="0"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3E6D92DD" w14:textId="77777777" w:rsidR="00757991" w:rsidRDefault="00757991">
      <w:r>
        <w:separator/>
      </w:r>
    </w:p>
  </w:endnote>
  <w:endnote w:type="continuationSeparator" w:id="0">
    <w:p w14:paraId="232FE544" w14:textId="77777777" w:rsidR="00757991" w:rsidRDefault="00757991">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Monotype Sorts">
    <w:altName w:val="Symbol"/>
    <w:charset w:val="02"/>
    <w:family w:val="auto"/>
    <w:pitch w:val="default"/>
    <w:sig w:usb0="00000000" w:usb1="00000000" w:usb2="00000000" w:usb3="00000000" w:csb0="00040001" w:csb1="00000000"/>
  </w:font>
  <w:font w:name="SimSun">
    <w:altName w:val="宋体"/>
    <w:panose1 w:val="02010600030101010101"/>
    <w:charset w:val="86"/>
    <w:family w:val="auto"/>
    <w:pitch w:val="variable"/>
    <w:sig w:usb0="00000203" w:usb1="288F0000" w:usb2="00000016" w:usb3="00000000" w:csb0="00040001" w:csb1="00000000"/>
  </w:font>
  <w:font w:name="Arial">
    <w:panose1 w:val="020B0604020202020204"/>
    <w:charset w:val="00"/>
    <w:family w:val="swiss"/>
    <w:pitch w:val="variable"/>
    <w:sig w:usb0="E0002EFF" w:usb1="C000785B" w:usb2="00000009" w:usb3="00000000" w:csb0="000001FF" w:csb1="00000000"/>
  </w:font>
  <w:font w:name="Times">
    <w:panose1 w:val="02020603050405020304"/>
    <w:charset w:val="00"/>
    <w:family w:val="roman"/>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Calibri">
    <w:panose1 w:val="020F0502020204030204"/>
    <w:charset w:val="00"/>
    <w:family w:val="swiss"/>
    <w:pitch w:val="variable"/>
    <w:sig w:usb0="E5002EFF" w:usb1="C200ACFF" w:usb2="00000009" w:usb3="00000000" w:csb0="000001FF" w:csb1="00000000"/>
  </w:font>
  <w:font w:name="Thorndale">
    <w:altName w:val="Times New Roman"/>
    <w:charset w:val="00"/>
    <w:family w:val="roman"/>
    <w:pitch w:val="default"/>
    <w:sig w:usb0="00000003" w:usb1="00000000" w:usb2="00000000" w:usb3="00000000" w:csb0="00000001" w:csb1="00000000"/>
  </w:font>
  <w:font w:name="Verdana">
    <w:panose1 w:val="020B0604030504040204"/>
    <w:charset w:val="00"/>
    <w:family w:val="swiss"/>
    <w:pitch w:val="variable"/>
    <w:sig w:usb0="A00006FF" w:usb1="4000205B" w:usb2="00000010" w:usb3="00000000" w:csb0="0000019F" w:csb1="00000000"/>
  </w:font>
  <w:font w:name="Aptos Display">
    <w:charset w:val="00"/>
    <w:family w:val="roman"/>
    <w:pitch w:val="default"/>
  </w:font>
  <w:font w:name="Helvetica Neue">
    <w:altName w:val="Arial"/>
    <w:charset w:val="00"/>
    <w:family w:val="auto"/>
    <w:pitch w:val="default"/>
  </w:font>
  <w:font w:name="Helvetica-Bold">
    <w:altName w:val="Arial"/>
    <w:panose1 w:val="00000000000000000000"/>
    <w:charset w:val="00"/>
    <w:family w:val="swiss"/>
    <w:notTrueType/>
    <w:pitch w:val="default"/>
    <w:sig w:usb0="00000003" w:usb1="00000000" w:usb2="00000000" w:usb3="00000000" w:csb0="00000001"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D1132BB" w14:textId="77777777" w:rsidR="005D26F1" w:rsidRDefault="00757991">
    <w:pPr>
      <w:pStyle w:val="Footer"/>
      <w:jc w:val="right"/>
    </w:pPr>
    <w:r>
      <w:fldChar w:fldCharType="begin"/>
    </w:r>
    <w:r>
      <w:instrText xml:space="preserve"> PAGE   \* MERGEFORMAT </w:instrText>
    </w:r>
    <w:r>
      <w:fldChar w:fldCharType="separate"/>
    </w:r>
    <w:r>
      <w:rPr>
        <w:noProof/>
      </w:rPr>
      <w:t>2</w:t>
    </w:r>
    <w:r>
      <w:rPr>
        <w:noProof/>
      </w:rPr>
      <w:fldChar w:fldCharType="end"/>
    </w:r>
  </w:p>
  <w:p w14:paraId="17D42CB1" w14:textId="77777777" w:rsidR="005D26F1" w:rsidRDefault="005D26F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94E1652" w14:textId="77777777" w:rsidR="0005189B" w:rsidRDefault="0005189B">
    <w:pPr>
      <w:pBdr>
        <w:top w:val="single" w:sz="6" w:space="1" w:color="000000"/>
        <w:left w:val="nil"/>
        <w:bottom w:val="nil"/>
        <w:right w:val="nil"/>
        <w:between w:val="nil"/>
      </w:pBdr>
      <w:tabs>
        <w:tab w:val="center" w:pos="4320"/>
        <w:tab w:val="right" w:pos="9000"/>
      </w:tabs>
      <w:rPr>
        <w:rFonts w:eastAsia="Times New Roman"/>
        <w:color w:val="000000"/>
        <w:sz w:val="20"/>
        <w:szCs w:val="20"/>
        <w:lang w:val="en"/>
      </w:rP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6A6BBF7" w14:textId="77777777" w:rsidR="0005189B" w:rsidRDefault="0005189B">
    <w:pPr>
      <w:pBdr>
        <w:top w:val="single" w:sz="6" w:space="1" w:color="000000"/>
        <w:left w:val="nil"/>
        <w:bottom w:val="nil"/>
        <w:right w:val="nil"/>
        <w:between w:val="nil"/>
      </w:pBdr>
      <w:tabs>
        <w:tab w:val="center" w:pos="4320"/>
        <w:tab w:val="right" w:pos="9000"/>
      </w:tabs>
      <w:rPr>
        <w:rFonts w:eastAsia="Times New Roman"/>
        <w:color w:val="000000"/>
        <w:sz w:val="20"/>
        <w:szCs w:val="20"/>
        <w:lang w:val="en"/>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A8C55BF" w14:textId="77777777" w:rsidR="00757991" w:rsidRDefault="00757991">
      <w:r>
        <w:separator/>
      </w:r>
    </w:p>
  </w:footnote>
  <w:footnote w:type="continuationSeparator" w:id="0">
    <w:p w14:paraId="42D2094A" w14:textId="77777777" w:rsidR="00757991" w:rsidRDefault="00757991">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FE0D979" w14:textId="77777777" w:rsidR="009B7F8C" w:rsidRDefault="009B7F8C" w:rsidP="009B7F8C">
    <w:pPr>
      <w:pStyle w:val="Header"/>
    </w:pPr>
  </w:p>
  <w:p w14:paraId="0A65D6B4" w14:textId="77777777" w:rsidR="009B7F8C" w:rsidRDefault="009B7F8C" w:rsidP="009B7F8C">
    <w:pPr>
      <w:pStyle w:val="Header"/>
    </w:pPr>
  </w:p>
  <w:p w14:paraId="334C7054" w14:textId="7FEA6A90" w:rsidR="005D26F1" w:rsidRDefault="009B7F8C" w:rsidP="009B7F8C">
    <w:pPr>
      <w:pStyle w:val="Header"/>
    </w:pPr>
    <w:r>
      <w:t>Fraud Detection System with Concept Drift Handling</w: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B710840" w14:textId="77777777" w:rsidR="00EC758C" w:rsidRDefault="00512D7C">
    <w:pPr>
      <w:pStyle w:val="Header"/>
      <w:pBdr>
        <w:bottom w:val="single" w:sz="4" w:space="1" w:color="auto"/>
      </w:pBdr>
    </w:pPr>
    <w:r>
      <w:pict w14:anchorId="4F8D2D53">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297" type="#_x0000_t75" style="width:53.25pt;height:18.75pt;mso-position-horizontal-relative:page;mso-position-vertical-relative:page" fillcolor="#6d6d6d">
          <v:imagedata r:id="rId1" o:title=""/>
        </v:shape>
      </w:pict>
    </w:r>
    <w:r w:rsidR="00757991">
      <w:tab/>
      <w:t>Geographical Indications Registry</w: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61DEA6C" w14:textId="77777777" w:rsidR="0005189B" w:rsidRDefault="0005189B">
    <w:pPr>
      <w:pBdr>
        <w:top w:val="nil"/>
        <w:left w:val="nil"/>
        <w:bottom w:val="single" w:sz="4" w:space="1" w:color="000000"/>
        <w:right w:val="nil"/>
        <w:between w:val="nil"/>
      </w:pBdr>
      <w:tabs>
        <w:tab w:val="right" w:pos="9000"/>
      </w:tabs>
      <w:rPr>
        <w:rFonts w:eastAsia="Times New Roman"/>
        <w:color w:val="000000"/>
        <w:sz w:val="20"/>
        <w:szCs w:val="20"/>
        <w:lang w:val="en"/>
      </w:rPr>
    </w:pP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DEBE4D1" w14:textId="77777777" w:rsidR="0005189B" w:rsidRDefault="0005189B">
    <w:pPr>
      <w:pBdr>
        <w:top w:val="nil"/>
        <w:left w:val="nil"/>
        <w:bottom w:val="single" w:sz="4" w:space="1" w:color="000000"/>
        <w:right w:val="nil"/>
        <w:between w:val="nil"/>
      </w:pBdr>
      <w:tabs>
        <w:tab w:val="right" w:pos="9000"/>
      </w:tabs>
      <w:rPr>
        <w:rFonts w:eastAsia="Times New Roman"/>
        <w:color w:val="000000"/>
        <w:sz w:val="20"/>
        <w:szCs w:val="20"/>
        <w:lang w:val="en"/>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89"/>
    <w:multiLevelType w:val="singleLevel"/>
    <w:tmpl w:val="FFFFFF89"/>
    <w:lvl w:ilvl="0">
      <w:start w:val="1"/>
      <w:numFmt w:val="bullet"/>
      <w:pStyle w:val="ListBullet"/>
      <w:lvlText w:val=""/>
      <w:lvlJc w:val="left"/>
      <w:pPr>
        <w:tabs>
          <w:tab w:val="num" w:pos="360"/>
        </w:tabs>
        <w:ind w:left="360" w:hanging="360"/>
      </w:pPr>
      <w:rPr>
        <w:rFonts w:ascii="Symbol" w:hAnsi="Symbol" w:hint="default"/>
      </w:rPr>
    </w:lvl>
  </w:abstractNum>
  <w:abstractNum w:abstractNumId="1" w15:restartNumberingAfterBreak="0">
    <w:nsid w:val="FFFFFFFB"/>
    <w:multiLevelType w:val="multilevel"/>
    <w:tmpl w:val="FFFFFFFB"/>
    <w:lvl w:ilvl="0">
      <w:start w:val="1"/>
      <w:numFmt w:val="decimal"/>
      <w:lvlText w:val="%1."/>
      <w:legacy w:legacy="1" w:legacySpace="0" w:legacyIndent="360"/>
      <w:lvlJc w:val="left"/>
      <w:pPr>
        <w:ind w:left="450" w:hanging="360"/>
      </w:pPr>
    </w:lvl>
    <w:lvl w:ilvl="1">
      <w:start w:val="1"/>
      <w:numFmt w:val="decimal"/>
      <w:lvlText w:val="%1.%2."/>
      <w:legacy w:legacy="1" w:legacySpace="0" w:legacyIndent="504"/>
      <w:lvlJc w:val="left"/>
      <w:pPr>
        <w:ind w:left="540" w:hanging="504"/>
      </w:pPr>
    </w:lvl>
    <w:lvl w:ilvl="2">
      <w:start w:val="1"/>
      <w:numFmt w:val="decimal"/>
      <w:lvlText w:val="%1.%2.%3."/>
      <w:legacy w:legacy="1" w:legacySpace="0" w:legacyIndent="648"/>
      <w:lvlJc w:val="left"/>
      <w:pPr>
        <w:ind w:left="360" w:hanging="648"/>
      </w:pPr>
    </w:lvl>
    <w:lvl w:ilvl="3">
      <w:start w:val="1"/>
      <w:numFmt w:val="decimal"/>
      <w:lvlText w:val="%1.%2.%3.%4."/>
      <w:legacy w:legacy="1" w:legacySpace="0" w:legacyIndent="720"/>
      <w:lvlJc w:val="left"/>
      <w:pPr>
        <w:ind w:left="360" w:hanging="720"/>
      </w:pPr>
    </w:lvl>
    <w:lvl w:ilvl="4">
      <w:start w:val="1"/>
      <w:numFmt w:val="decimal"/>
      <w:pStyle w:val="Heading5"/>
      <w:lvlText w:val="%1.%2.%3.%4.%5."/>
      <w:legacy w:legacy="1" w:legacySpace="0" w:legacyIndent="720"/>
      <w:lvlJc w:val="left"/>
      <w:pPr>
        <w:ind w:left="360" w:hanging="720"/>
      </w:pPr>
    </w:lvl>
    <w:lvl w:ilvl="5">
      <w:start w:val="1"/>
      <w:numFmt w:val="decimal"/>
      <w:pStyle w:val="Heading6"/>
      <w:lvlText w:val="%1.%2.%3.%4.%5.%6."/>
      <w:legacy w:legacy="1" w:legacySpace="0" w:legacyIndent="720"/>
      <w:lvlJc w:val="left"/>
      <w:pPr>
        <w:ind w:left="360" w:hanging="720"/>
      </w:pPr>
    </w:lvl>
    <w:lvl w:ilvl="6">
      <w:start w:val="1"/>
      <w:numFmt w:val="decimal"/>
      <w:pStyle w:val="Heading7"/>
      <w:lvlText w:val="%1.%2.%3.%4.%5.%6.%7."/>
      <w:legacy w:legacy="1" w:legacySpace="0" w:legacyIndent="720"/>
      <w:lvlJc w:val="left"/>
      <w:pPr>
        <w:ind w:left="4392" w:hanging="720"/>
      </w:pPr>
    </w:lvl>
    <w:lvl w:ilvl="7">
      <w:start w:val="1"/>
      <w:numFmt w:val="decimal"/>
      <w:pStyle w:val="Heading8"/>
      <w:lvlText w:val="%1.%2.%3.%4.%5.%6.%7.%8."/>
      <w:legacy w:legacy="1" w:legacySpace="0" w:legacyIndent="720"/>
      <w:lvlJc w:val="left"/>
      <w:pPr>
        <w:ind w:left="5112" w:hanging="720"/>
      </w:pPr>
    </w:lvl>
    <w:lvl w:ilvl="8">
      <w:start w:val="1"/>
      <w:numFmt w:val="decimal"/>
      <w:pStyle w:val="Heading9"/>
      <w:lvlText w:val="%1.%2.%3.%4.%5.%6.%7.%8.%9."/>
      <w:legacy w:legacy="1" w:legacySpace="0" w:legacyIndent="720"/>
      <w:lvlJc w:val="left"/>
      <w:pPr>
        <w:ind w:left="5832" w:hanging="720"/>
      </w:pPr>
    </w:lvl>
  </w:abstractNum>
  <w:abstractNum w:abstractNumId="2" w15:restartNumberingAfterBreak="0">
    <w:nsid w:val="FFFFFFFE"/>
    <w:multiLevelType w:val="singleLevel"/>
    <w:tmpl w:val="FFFFFFFE"/>
    <w:lvl w:ilvl="0">
      <w:numFmt w:val="decimal"/>
      <w:pStyle w:val="Bull-Ind1"/>
      <w:lvlText w:val="*"/>
      <w:lvlJc w:val="left"/>
    </w:lvl>
  </w:abstractNum>
  <w:abstractNum w:abstractNumId="3" w15:restartNumberingAfterBreak="0">
    <w:nsid w:val="00CD61FF"/>
    <w:multiLevelType w:val="multilevel"/>
    <w:tmpl w:val="00CD61FF"/>
    <w:lvl w:ilvl="0">
      <w:start w:val="1"/>
      <w:numFmt w:val="decimal"/>
      <w:pStyle w:val="Table-Body-bul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4"/>
      </w:r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4" w15:restartNumberingAfterBreak="0">
    <w:nsid w:val="00D2181D"/>
    <w:multiLevelType w:val="multilevel"/>
    <w:tmpl w:val="00D2181D"/>
    <w:lvl w:ilvl="0">
      <w:start w:val="1"/>
      <w:numFmt w:val="bullet"/>
      <w:lvlText w:val=""/>
      <w:lvlJc w:val="left"/>
      <w:pPr>
        <w:ind w:left="1440" w:hanging="360"/>
      </w:pPr>
      <w:rPr>
        <w:rFonts w:ascii="Symbol" w:hAnsi="Symbol" w:hint="default"/>
      </w:rPr>
    </w:lvl>
    <w:lvl w:ilvl="1">
      <w:start w:val="1"/>
      <w:numFmt w:val="bullet"/>
      <w:lvlText w:val="o"/>
      <w:lvlJc w:val="left"/>
      <w:pPr>
        <w:ind w:left="2160" w:hanging="360"/>
      </w:pPr>
      <w:rPr>
        <w:rFonts w:ascii="Courier New" w:hAnsi="Courier New" w:cs="Courier New" w:hint="default"/>
      </w:rPr>
    </w:lvl>
    <w:lvl w:ilvl="2">
      <w:start w:val="1"/>
      <w:numFmt w:val="bullet"/>
      <w:lvlText w:val=""/>
      <w:lvlJc w:val="left"/>
      <w:pPr>
        <w:ind w:left="2880" w:hanging="360"/>
      </w:pPr>
      <w:rPr>
        <w:rFonts w:ascii="Wingdings" w:hAnsi="Wingdings" w:hint="default"/>
      </w:rPr>
    </w:lvl>
    <w:lvl w:ilvl="3">
      <w:start w:val="1"/>
      <w:numFmt w:val="bullet"/>
      <w:lvlText w:val=""/>
      <w:lvlJc w:val="left"/>
      <w:pPr>
        <w:ind w:left="3600" w:hanging="360"/>
      </w:pPr>
      <w:rPr>
        <w:rFonts w:ascii="Symbol" w:hAnsi="Symbol" w:hint="default"/>
      </w:rPr>
    </w:lvl>
    <w:lvl w:ilvl="4">
      <w:start w:val="1"/>
      <w:numFmt w:val="bullet"/>
      <w:lvlText w:val="o"/>
      <w:lvlJc w:val="left"/>
      <w:pPr>
        <w:ind w:left="4320" w:hanging="360"/>
      </w:pPr>
      <w:rPr>
        <w:rFonts w:ascii="Courier New" w:hAnsi="Courier New" w:cs="Courier New" w:hint="default"/>
      </w:rPr>
    </w:lvl>
    <w:lvl w:ilvl="5">
      <w:start w:val="1"/>
      <w:numFmt w:val="bullet"/>
      <w:lvlText w:val=""/>
      <w:lvlJc w:val="left"/>
      <w:pPr>
        <w:ind w:left="5040" w:hanging="360"/>
      </w:pPr>
      <w:rPr>
        <w:rFonts w:ascii="Wingdings" w:hAnsi="Wingdings" w:hint="default"/>
      </w:rPr>
    </w:lvl>
    <w:lvl w:ilvl="6">
      <w:start w:val="1"/>
      <w:numFmt w:val="bullet"/>
      <w:lvlText w:val=""/>
      <w:lvlJc w:val="left"/>
      <w:pPr>
        <w:ind w:left="5760" w:hanging="360"/>
      </w:pPr>
      <w:rPr>
        <w:rFonts w:ascii="Symbol" w:hAnsi="Symbol" w:hint="default"/>
      </w:rPr>
    </w:lvl>
    <w:lvl w:ilvl="7">
      <w:start w:val="1"/>
      <w:numFmt w:val="bullet"/>
      <w:lvlText w:val="o"/>
      <w:lvlJc w:val="left"/>
      <w:pPr>
        <w:ind w:left="6480" w:hanging="360"/>
      </w:pPr>
      <w:rPr>
        <w:rFonts w:ascii="Courier New" w:hAnsi="Courier New" w:cs="Courier New" w:hint="default"/>
      </w:rPr>
    </w:lvl>
    <w:lvl w:ilvl="8">
      <w:start w:val="1"/>
      <w:numFmt w:val="bullet"/>
      <w:lvlText w:val=""/>
      <w:lvlJc w:val="left"/>
      <w:pPr>
        <w:ind w:left="7200" w:hanging="360"/>
      </w:pPr>
      <w:rPr>
        <w:rFonts w:ascii="Wingdings" w:hAnsi="Wingdings" w:hint="default"/>
      </w:rPr>
    </w:lvl>
  </w:abstractNum>
  <w:abstractNum w:abstractNumId="5" w15:restartNumberingAfterBreak="0">
    <w:nsid w:val="0373F54D"/>
    <w:multiLevelType w:val="hybridMultilevel"/>
    <w:tmpl w:val="00000000"/>
    <w:lvl w:ilvl="0" w:tplc="4202A7AA">
      <w:start w:val="1"/>
      <w:numFmt w:val="bullet"/>
      <w:lvlText w:val="●"/>
      <w:lvlJc w:val="left"/>
      <w:pPr>
        <w:ind w:left="720" w:hanging="360"/>
      </w:pPr>
      <w:rPr>
        <w:u w:val="none"/>
      </w:rPr>
    </w:lvl>
    <w:lvl w:ilvl="1" w:tplc="9154E37E">
      <w:start w:val="1"/>
      <w:numFmt w:val="bullet"/>
      <w:lvlText w:val="○"/>
      <w:lvlJc w:val="left"/>
      <w:pPr>
        <w:ind w:left="1440" w:hanging="360"/>
      </w:pPr>
      <w:rPr>
        <w:u w:val="none"/>
      </w:rPr>
    </w:lvl>
    <w:lvl w:ilvl="2" w:tplc="F5CE616A">
      <w:start w:val="1"/>
      <w:numFmt w:val="bullet"/>
      <w:lvlText w:val="■"/>
      <w:lvlJc w:val="left"/>
      <w:pPr>
        <w:ind w:left="2160" w:hanging="360"/>
      </w:pPr>
      <w:rPr>
        <w:u w:val="none"/>
      </w:rPr>
    </w:lvl>
    <w:lvl w:ilvl="3" w:tplc="765C2CF8">
      <w:start w:val="1"/>
      <w:numFmt w:val="bullet"/>
      <w:lvlText w:val="●"/>
      <w:lvlJc w:val="left"/>
      <w:pPr>
        <w:ind w:left="2880" w:hanging="360"/>
      </w:pPr>
      <w:rPr>
        <w:u w:val="none"/>
      </w:rPr>
    </w:lvl>
    <w:lvl w:ilvl="4" w:tplc="A552DFDA">
      <w:start w:val="1"/>
      <w:numFmt w:val="bullet"/>
      <w:lvlText w:val="○"/>
      <w:lvlJc w:val="left"/>
      <w:pPr>
        <w:ind w:left="3600" w:hanging="360"/>
      </w:pPr>
      <w:rPr>
        <w:u w:val="none"/>
      </w:rPr>
    </w:lvl>
    <w:lvl w:ilvl="5" w:tplc="34E460CE">
      <w:start w:val="1"/>
      <w:numFmt w:val="bullet"/>
      <w:lvlText w:val="■"/>
      <w:lvlJc w:val="left"/>
      <w:pPr>
        <w:ind w:left="4320" w:hanging="360"/>
      </w:pPr>
      <w:rPr>
        <w:u w:val="none"/>
      </w:rPr>
    </w:lvl>
    <w:lvl w:ilvl="6" w:tplc="2460E23E">
      <w:start w:val="1"/>
      <w:numFmt w:val="bullet"/>
      <w:lvlText w:val="●"/>
      <w:lvlJc w:val="left"/>
      <w:pPr>
        <w:ind w:left="5040" w:hanging="360"/>
      </w:pPr>
      <w:rPr>
        <w:u w:val="none"/>
      </w:rPr>
    </w:lvl>
    <w:lvl w:ilvl="7" w:tplc="FE0A8514">
      <w:start w:val="1"/>
      <w:numFmt w:val="bullet"/>
      <w:lvlText w:val="○"/>
      <w:lvlJc w:val="left"/>
      <w:pPr>
        <w:ind w:left="5760" w:hanging="360"/>
      </w:pPr>
      <w:rPr>
        <w:u w:val="none"/>
      </w:rPr>
    </w:lvl>
    <w:lvl w:ilvl="8" w:tplc="DB5877C8">
      <w:start w:val="1"/>
      <w:numFmt w:val="bullet"/>
      <w:lvlText w:val="■"/>
      <w:lvlJc w:val="left"/>
      <w:pPr>
        <w:ind w:left="6480" w:hanging="360"/>
      </w:pPr>
      <w:rPr>
        <w:u w:val="none"/>
      </w:rPr>
    </w:lvl>
  </w:abstractNum>
  <w:abstractNum w:abstractNumId="6" w15:restartNumberingAfterBreak="0">
    <w:nsid w:val="052B6029"/>
    <w:multiLevelType w:val="multilevel"/>
    <w:tmpl w:val="052B6029"/>
    <w:lvl w:ilvl="0">
      <w:start w:val="1"/>
      <w:numFmt w:val="decimal"/>
      <w:pStyle w:val="Section1"/>
      <w:lvlText w:val="%1.0"/>
      <w:lvlJc w:val="left"/>
      <w:pPr>
        <w:tabs>
          <w:tab w:val="num" w:pos="720"/>
        </w:tabs>
        <w:ind w:left="720" w:hanging="720"/>
      </w:pPr>
      <w:rPr>
        <w:rFonts w:hint="default"/>
      </w:rPr>
    </w:lvl>
    <w:lvl w:ilvl="1">
      <w:start w:val="1"/>
      <w:numFmt w:val="decimal"/>
      <w:pStyle w:val="Section2"/>
      <w:lvlText w:val="%1.%2"/>
      <w:lvlJc w:val="left"/>
      <w:pPr>
        <w:tabs>
          <w:tab w:val="num" w:pos="720"/>
        </w:tabs>
        <w:ind w:left="720" w:hanging="720"/>
      </w:pPr>
      <w:rPr>
        <w:rFonts w:hint="default"/>
        <w:b/>
      </w:rPr>
    </w:lvl>
    <w:lvl w:ilvl="2">
      <w:start w:val="1"/>
      <w:numFmt w:val="decimal"/>
      <w:lvlText w:val="%1.%2.%3"/>
      <w:lvlJc w:val="left"/>
      <w:pPr>
        <w:tabs>
          <w:tab w:val="num" w:pos="810"/>
        </w:tabs>
        <w:ind w:left="810" w:hanging="720"/>
      </w:pPr>
      <w:rPr>
        <w:rFonts w:hint="default"/>
        <w:b/>
        <w:sz w:val="24"/>
        <w:szCs w:val="22"/>
      </w:rPr>
    </w:lvl>
    <w:lvl w:ilvl="3">
      <w:start w:val="1"/>
      <w:numFmt w:val="decimal"/>
      <w:lvlText w:val="%1.%2.%3.%4"/>
      <w:lvlJc w:val="left"/>
      <w:pPr>
        <w:tabs>
          <w:tab w:val="num" w:pos="1080"/>
        </w:tabs>
        <w:ind w:left="1080" w:hanging="1080"/>
      </w:pPr>
      <w:rPr>
        <w:rFonts w:hint="default"/>
        <w:b/>
        <w:sz w:val="24"/>
      </w:rPr>
    </w:lvl>
    <w:lvl w:ilvl="4">
      <w:start w:val="1"/>
      <w:numFmt w:val="decimal"/>
      <w:lvlText w:val="%1.%2.%3.%4.%5"/>
      <w:lvlJc w:val="left"/>
      <w:pPr>
        <w:tabs>
          <w:tab w:val="num" w:pos="3141"/>
        </w:tabs>
        <w:ind w:left="3141" w:hanging="1440"/>
      </w:pPr>
      <w:rPr>
        <w:rFonts w:hint="default"/>
        <w:sz w:val="24"/>
      </w:rPr>
    </w:lvl>
    <w:lvl w:ilvl="5">
      <w:start w:val="1"/>
      <w:numFmt w:val="decimal"/>
      <w:lvlText w:val="%1.%2.%3.%4.%5.%6"/>
      <w:lvlJc w:val="left"/>
      <w:pPr>
        <w:tabs>
          <w:tab w:val="num" w:pos="3510"/>
        </w:tabs>
        <w:ind w:left="3510" w:hanging="1440"/>
      </w:pPr>
      <w:rPr>
        <w:rFonts w:hint="default"/>
      </w:rPr>
    </w:lvl>
    <w:lvl w:ilvl="6">
      <w:start w:val="1"/>
      <w:numFmt w:val="decimal"/>
      <w:lvlText w:val="%1.%2.%3.%4.%5.%6.%7"/>
      <w:lvlJc w:val="left"/>
      <w:pPr>
        <w:tabs>
          <w:tab w:val="num" w:pos="6120"/>
        </w:tabs>
        <w:ind w:left="6120" w:hanging="1800"/>
      </w:pPr>
      <w:rPr>
        <w:rFonts w:hint="default"/>
      </w:rPr>
    </w:lvl>
    <w:lvl w:ilvl="7">
      <w:start w:val="1"/>
      <w:numFmt w:val="decimal"/>
      <w:lvlText w:val="%1.%2.%3.%4.%5.%6.%7.%8"/>
      <w:lvlJc w:val="left"/>
      <w:pPr>
        <w:tabs>
          <w:tab w:val="num" w:pos="7200"/>
        </w:tabs>
        <w:ind w:left="7200" w:hanging="2160"/>
      </w:pPr>
      <w:rPr>
        <w:rFonts w:hint="default"/>
      </w:rPr>
    </w:lvl>
    <w:lvl w:ilvl="8">
      <w:start w:val="1"/>
      <w:numFmt w:val="decimal"/>
      <w:lvlText w:val="%1.%2.%3.%4.%5.%6.%7.%8.%9"/>
      <w:lvlJc w:val="left"/>
      <w:pPr>
        <w:tabs>
          <w:tab w:val="num" w:pos="7920"/>
        </w:tabs>
        <w:ind w:left="7920" w:hanging="2160"/>
      </w:pPr>
      <w:rPr>
        <w:rFonts w:hint="default"/>
      </w:rPr>
    </w:lvl>
  </w:abstractNum>
  <w:abstractNum w:abstractNumId="7" w15:restartNumberingAfterBreak="0">
    <w:nsid w:val="080B36CE"/>
    <w:multiLevelType w:val="singleLevel"/>
    <w:tmpl w:val="080B36CE"/>
    <w:lvl w:ilvl="0">
      <w:start w:val="1"/>
      <w:numFmt w:val="bullet"/>
      <w:pStyle w:val="textboxbullet"/>
      <w:lvlText w:val=""/>
      <w:legacy w:legacy="1" w:legacySpace="0" w:legacyIndent="360"/>
      <w:lvlJc w:val="left"/>
      <w:pPr>
        <w:ind w:left="360" w:hanging="360"/>
      </w:pPr>
      <w:rPr>
        <w:rFonts w:ascii="Monotype Sorts" w:hAnsi="Monotype Sorts" w:hint="default"/>
      </w:rPr>
    </w:lvl>
  </w:abstractNum>
  <w:abstractNum w:abstractNumId="8" w15:restartNumberingAfterBreak="0">
    <w:nsid w:val="139E571D"/>
    <w:multiLevelType w:val="hybridMultilevel"/>
    <w:tmpl w:val="81B80380"/>
    <w:lvl w:ilvl="0" w:tplc="40090001">
      <w:start w:val="1"/>
      <w:numFmt w:val="bullet"/>
      <w:lvlText w:val=""/>
      <w:lvlJc w:val="left"/>
      <w:pPr>
        <w:ind w:left="1440" w:hanging="360"/>
      </w:pPr>
      <w:rPr>
        <w:rFonts w:ascii="Symbol" w:hAnsi="Symbol" w:hint="default"/>
      </w:rPr>
    </w:lvl>
    <w:lvl w:ilvl="1" w:tplc="40090003" w:tentative="1">
      <w:start w:val="1"/>
      <w:numFmt w:val="bullet"/>
      <w:lvlText w:val="o"/>
      <w:lvlJc w:val="left"/>
      <w:pPr>
        <w:ind w:left="2160" w:hanging="360"/>
      </w:pPr>
      <w:rPr>
        <w:rFonts w:ascii="Courier New" w:hAnsi="Courier New" w:cs="Courier New" w:hint="default"/>
      </w:rPr>
    </w:lvl>
    <w:lvl w:ilvl="2" w:tplc="40090005" w:tentative="1">
      <w:start w:val="1"/>
      <w:numFmt w:val="bullet"/>
      <w:lvlText w:val=""/>
      <w:lvlJc w:val="left"/>
      <w:pPr>
        <w:ind w:left="2880" w:hanging="360"/>
      </w:pPr>
      <w:rPr>
        <w:rFonts w:ascii="Wingdings" w:hAnsi="Wingdings" w:hint="default"/>
      </w:rPr>
    </w:lvl>
    <w:lvl w:ilvl="3" w:tplc="40090001" w:tentative="1">
      <w:start w:val="1"/>
      <w:numFmt w:val="bullet"/>
      <w:lvlText w:val=""/>
      <w:lvlJc w:val="left"/>
      <w:pPr>
        <w:ind w:left="3600" w:hanging="360"/>
      </w:pPr>
      <w:rPr>
        <w:rFonts w:ascii="Symbol" w:hAnsi="Symbol" w:hint="default"/>
      </w:rPr>
    </w:lvl>
    <w:lvl w:ilvl="4" w:tplc="40090003" w:tentative="1">
      <w:start w:val="1"/>
      <w:numFmt w:val="bullet"/>
      <w:lvlText w:val="o"/>
      <w:lvlJc w:val="left"/>
      <w:pPr>
        <w:ind w:left="4320" w:hanging="360"/>
      </w:pPr>
      <w:rPr>
        <w:rFonts w:ascii="Courier New" w:hAnsi="Courier New" w:cs="Courier New" w:hint="default"/>
      </w:rPr>
    </w:lvl>
    <w:lvl w:ilvl="5" w:tplc="40090005" w:tentative="1">
      <w:start w:val="1"/>
      <w:numFmt w:val="bullet"/>
      <w:lvlText w:val=""/>
      <w:lvlJc w:val="left"/>
      <w:pPr>
        <w:ind w:left="5040" w:hanging="360"/>
      </w:pPr>
      <w:rPr>
        <w:rFonts w:ascii="Wingdings" w:hAnsi="Wingdings" w:hint="default"/>
      </w:rPr>
    </w:lvl>
    <w:lvl w:ilvl="6" w:tplc="40090001" w:tentative="1">
      <w:start w:val="1"/>
      <w:numFmt w:val="bullet"/>
      <w:lvlText w:val=""/>
      <w:lvlJc w:val="left"/>
      <w:pPr>
        <w:ind w:left="5760" w:hanging="360"/>
      </w:pPr>
      <w:rPr>
        <w:rFonts w:ascii="Symbol" w:hAnsi="Symbol" w:hint="default"/>
      </w:rPr>
    </w:lvl>
    <w:lvl w:ilvl="7" w:tplc="40090003" w:tentative="1">
      <w:start w:val="1"/>
      <w:numFmt w:val="bullet"/>
      <w:lvlText w:val="o"/>
      <w:lvlJc w:val="left"/>
      <w:pPr>
        <w:ind w:left="6480" w:hanging="360"/>
      </w:pPr>
      <w:rPr>
        <w:rFonts w:ascii="Courier New" w:hAnsi="Courier New" w:cs="Courier New" w:hint="default"/>
      </w:rPr>
    </w:lvl>
    <w:lvl w:ilvl="8" w:tplc="40090005" w:tentative="1">
      <w:start w:val="1"/>
      <w:numFmt w:val="bullet"/>
      <w:lvlText w:val=""/>
      <w:lvlJc w:val="left"/>
      <w:pPr>
        <w:ind w:left="7200" w:hanging="360"/>
      </w:pPr>
      <w:rPr>
        <w:rFonts w:ascii="Wingdings" w:hAnsi="Wingdings" w:hint="default"/>
      </w:rPr>
    </w:lvl>
  </w:abstractNum>
  <w:abstractNum w:abstractNumId="9" w15:restartNumberingAfterBreak="0">
    <w:nsid w:val="20E67557"/>
    <w:multiLevelType w:val="hybridMultilevel"/>
    <w:tmpl w:val="00000000"/>
    <w:lvl w:ilvl="0" w:tplc="1D443D88">
      <w:start w:val="1"/>
      <w:numFmt w:val="bullet"/>
      <w:lvlText w:val="●"/>
      <w:lvlJc w:val="left"/>
      <w:pPr>
        <w:ind w:left="720" w:hanging="360"/>
      </w:pPr>
      <w:rPr>
        <w:u w:val="none"/>
      </w:rPr>
    </w:lvl>
    <w:lvl w:ilvl="1" w:tplc="0B9E1220">
      <w:start w:val="1"/>
      <w:numFmt w:val="bullet"/>
      <w:lvlText w:val="○"/>
      <w:lvlJc w:val="left"/>
      <w:pPr>
        <w:ind w:left="1440" w:hanging="360"/>
      </w:pPr>
      <w:rPr>
        <w:u w:val="none"/>
      </w:rPr>
    </w:lvl>
    <w:lvl w:ilvl="2" w:tplc="B7A4AAE6">
      <w:start w:val="1"/>
      <w:numFmt w:val="bullet"/>
      <w:lvlText w:val="■"/>
      <w:lvlJc w:val="left"/>
      <w:pPr>
        <w:ind w:left="2160" w:hanging="360"/>
      </w:pPr>
      <w:rPr>
        <w:u w:val="none"/>
      </w:rPr>
    </w:lvl>
    <w:lvl w:ilvl="3" w:tplc="BBE2579E">
      <w:start w:val="1"/>
      <w:numFmt w:val="bullet"/>
      <w:lvlText w:val="●"/>
      <w:lvlJc w:val="left"/>
      <w:pPr>
        <w:ind w:left="2880" w:hanging="360"/>
      </w:pPr>
      <w:rPr>
        <w:u w:val="none"/>
      </w:rPr>
    </w:lvl>
    <w:lvl w:ilvl="4" w:tplc="9F4CC5DA">
      <w:start w:val="1"/>
      <w:numFmt w:val="bullet"/>
      <w:lvlText w:val="○"/>
      <w:lvlJc w:val="left"/>
      <w:pPr>
        <w:ind w:left="3600" w:hanging="360"/>
      </w:pPr>
      <w:rPr>
        <w:u w:val="none"/>
      </w:rPr>
    </w:lvl>
    <w:lvl w:ilvl="5" w:tplc="E6D87C68">
      <w:start w:val="1"/>
      <w:numFmt w:val="bullet"/>
      <w:lvlText w:val="■"/>
      <w:lvlJc w:val="left"/>
      <w:pPr>
        <w:ind w:left="4320" w:hanging="360"/>
      </w:pPr>
      <w:rPr>
        <w:u w:val="none"/>
      </w:rPr>
    </w:lvl>
    <w:lvl w:ilvl="6" w:tplc="204AF7A2">
      <w:start w:val="1"/>
      <w:numFmt w:val="bullet"/>
      <w:lvlText w:val="●"/>
      <w:lvlJc w:val="left"/>
      <w:pPr>
        <w:ind w:left="5040" w:hanging="360"/>
      </w:pPr>
      <w:rPr>
        <w:u w:val="none"/>
      </w:rPr>
    </w:lvl>
    <w:lvl w:ilvl="7" w:tplc="9F6A1F06">
      <w:start w:val="1"/>
      <w:numFmt w:val="bullet"/>
      <w:lvlText w:val="○"/>
      <w:lvlJc w:val="left"/>
      <w:pPr>
        <w:ind w:left="5760" w:hanging="360"/>
      </w:pPr>
      <w:rPr>
        <w:u w:val="none"/>
      </w:rPr>
    </w:lvl>
    <w:lvl w:ilvl="8" w:tplc="AB46224C">
      <w:start w:val="1"/>
      <w:numFmt w:val="bullet"/>
      <w:lvlText w:val="■"/>
      <w:lvlJc w:val="left"/>
      <w:pPr>
        <w:ind w:left="6480" w:hanging="360"/>
      </w:pPr>
      <w:rPr>
        <w:u w:val="none"/>
      </w:rPr>
    </w:lvl>
  </w:abstractNum>
  <w:abstractNum w:abstractNumId="10" w15:restartNumberingAfterBreak="0">
    <w:nsid w:val="21EB74E9"/>
    <w:multiLevelType w:val="multilevel"/>
    <w:tmpl w:val="D1FADE0E"/>
    <w:lvl w:ilvl="0">
      <w:start w:val="3"/>
      <w:numFmt w:val="decimal"/>
      <w:lvlText w:val="%1.0"/>
      <w:lvlJc w:val="left"/>
      <w:pPr>
        <w:ind w:left="360" w:hanging="360"/>
      </w:pPr>
      <w:rPr>
        <w:rFonts w:hint="default"/>
      </w:rPr>
    </w:lvl>
    <w:lvl w:ilvl="1">
      <w:start w:val="1"/>
      <w:numFmt w:val="decimal"/>
      <w:lvlText w:val="%1.%2"/>
      <w:lvlJc w:val="left"/>
      <w:pPr>
        <w:ind w:left="1080" w:hanging="360"/>
      </w:pPr>
      <w:rPr>
        <w:rFonts w:hint="default"/>
      </w:rPr>
    </w:lvl>
    <w:lvl w:ilvl="2">
      <w:start w:val="1"/>
      <w:numFmt w:val="decimal"/>
      <w:lvlText w:val="%1.%2.%3"/>
      <w:lvlJc w:val="left"/>
      <w:pPr>
        <w:ind w:left="2160" w:hanging="720"/>
      </w:pPr>
      <w:rPr>
        <w:rFonts w:hint="default"/>
      </w:rPr>
    </w:lvl>
    <w:lvl w:ilvl="3">
      <w:start w:val="1"/>
      <w:numFmt w:val="decimal"/>
      <w:lvlText w:val="%1.%2.%3.%4"/>
      <w:lvlJc w:val="left"/>
      <w:pPr>
        <w:ind w:left="2880" w:hanging="720"/>
      </w:pPr>
      <w:rPr>
        <w:rFonts w:hint="default"/>
      </w:rPr>
    </w:lvl>
    <w:lvl w:ilvl="4">
      <w:start w:val="1"/>
      <w:numFmt w:val="decimal"/>
      <w:lvlText w:val="%1.%2.%3.%4.%5"/>
      <w:lvlJc w:val="left"/>
      <w:pPr>
        <w:ind w:left="3960" w:hanging="1080"/>
      </w:pPr>
      <w:rPr>
        <w:rFonts w:hint="default"/>
      </w:rPr>
    </w:lvl>
    <w:lvl w:ilvl="5">
      <w:start w:val="1"/>
      <w:numFmt w:val="decimal"/>
      <w:lvlText w:val="%1.%2.%3.%4.%5.%6"/>
      <w:lvlJc w:val="left"/>
      <w:pPr>
        <w:ind w:left="4680" w:hanging="1080"/>
      </w:pPr>
      <w:rPr>
        <w:rFonts w:hint="default"/>
      </w:rPr>
    </w:lvl>
    <w:lvl w:ilvl="6">
      <w:start w:val="1"/>
      <w:numFmt w:val="decimal"/>
      <w:lvlText w:val="%1.%2.%3.%4.%5.%6.%7"/>
      <w:lvlJc w:val="left"/>
      <w:pPr>
        <w:ind w:left="5760" w:hanging="1440"/>
      </w:pPr>
      <w:rPr>
        <w:rFonts w:hint="default"/>
      </w:rPr>
    </w:lvl>
    <w:lvl w:ilvl="7">
      <w:start w:val="1"/>
      <w:numFmt w:val="decimal"/>
      <w:lvlText w:val="%1.%2.%3.%4.%5.%6.%7.%8"/>
      <w:lvlJc w:val="left"/>
      <w:pPr>
        <w:ind w:left="6480" w:hanging="1440"/>
      </w:pPr>
      <w:rPr>
        <w:rFonts w:hint="default"/>
      </w:rPr>
    </w:lvl>
    <w:lvl w:ilvl="8">
      <w:start w:val="1"/>
      <w:numFmt w:val="decimal"/>
      <w:lvlText w:val="%1.%2.%3.%4.%5.%6.%7.%8.%9"/>
      <w:lvlJc w:val="left"/>
      <w:pPr>
        <w:ind w:left="7560" w:hanging="1800"/>
      </w:pPr>
      <w:rPr>
        <w:rFonts w:hint="default"/>
      </w:rPr>
    </w:lvl>
  </w:abstractNum>
  <w:abstractNum w:abstractNumId="11" w15:restartNumberingAfterBreak="0">
    <w:nsid w:val="25E61776"/>
    <w:multiLevelType w:val="multilevel"/>
    <w:tmpl w:val="25E61776"/>
    <w:lvl w:ilvl="0">
      <w:start w:val="1"/>
      <w:numFmt w:val="decimal"/>
      <w:pStyle w:val="Bull-numb1"/>
      <w:lvlText w:val="%1."/>
      <w:lvlJc w:val="left"/>
      <w:pPr>
        <w:tabs>
          <w:tab w:val="num" w:pos="1008"/>
        </w:tabs>
        <w:ind w:left="1008" w:hanging="360"/>
      </w:pPr>
      <w:rPr>
        <w:rFonts w:hint="default"/>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12" w15:restartNumberingAfterBreak="0">
    <w:nsid w:val="27D71249"/>
    <w:multiLevelType w:val="singleLevel"/>
    <w:tmpl w:val="27D71249"/>
    <w:lvl w:ilvl="0">
      <w:start w:val="1"/>
      <w:numFmt w:val="bullet"/>
      <w:pStyle w:val="Level1"/>
      <w:lvlText w:val=""/>
      <w:lvlJc w:val="left"/>
      <w:pPr>
        <w:tabs>
          <w:tab w:val="num" w:pos="360"/>
        </w:tabs>
        <w:ind w:left="360" w:hanging="360"/>
      </w:pPr>
      <w:rPr>
        <w:rFonts w:ascii="Symbol" w:hAnsi="Symbol" w:hint="default"/>
        <w:sz w:val="20"/>
      </w:rPr>
    </w:lvl>
  </w:abstractNum>
  <w:abstractNum w:abstractNumId="13" w15:restartNumberingAfterBreak="0">
    <w:nsid w:val="29915EA6"/>
    <w:multiLevelType w:val="hybridMultilevel"/>
    <w:tmpl w:val="00000000"/>
    <w:lvl w:ilvl="0" w:tplc="7AF47260">
      <w:start w:val="1"/>
      <w:numFmt w:val="bullet"/>
      <w:lvlText w:val="●"/>
      <w:lvlJc w:val="left"/>
      <w:pPr>
        <w:ind w:left="1080" w:firstLine="0"/>
      </w:pPr>
      <w:rPr>
        <w:u w:val="none"/>
      </w:rPr>
    </w:lvl>
    <w:lvl w:ilvl="1" w:tplc="3990A8E2">
      <w:start w:val="1"/>
      <w:numFmt w:val="bullet"/>
      <w:lvlText w:val="○"/>
      <w:lvlJc w:val="left"/>
      <w:pPr>
        <w:ind w:left="1440" w:hanging="360"/>
      </w:pPr>
      <w:rPr>
        <w:u w:val="none"/>
      </w:rPr>
    </w:lvl>
    <w:lvl w:ilvl="2" w:tplc="7E10B4A2">
      <w:start w:val="1"/>
      <w:numFmt w:val="bullet"/>
      <w:lvlText w:val="■"/>
      <w:lvlJc w:val="left"/>
      <w:pPr>
        <w:ind w:left="2160" w:hanging="360"/>
      </w:pPr>
      <w:rPr>
        <w:u w:val="none"/>
      </w:rPr>
    </w:lvl>
    <w:lvl w:ilvl="3" w:tplc="1F124890">
      <w:start w:val="1"/>
      <w:numFmt w:val="bullet"/>
      <w:lvlText w:val="●"/>
      <w:lvlJc w:val="left"/>
      <w:pPr>
        <w:ind w:left="2880" w:hanging="360"/>
      </w:pPr>
      <w:rPr>
        <w:u w:val="none"/>
      </w:rPr>
    </w:lvl>
    <w:lvl w:ilvl="4" w:tplc="4E5A3B6E">
      <w:start w:val="1"/>
      <w:numFmt w:val="bullet"/>
      <w:lvlText w:val="○"/>
      <w:lvlJc w:val="left"/>
      <w:pPr>
        <w:ind w:left="3600" w:hanging="360"/>
      </w:pPr>
      <w:rPr>
        <w:u w:val="none"/>
      </w:rPr>
    </w:lvl>
    <w:lvl w:ilvl="5" w:tplc="3AD67542">
      <w:start w:val="1"/>
      <w:numFmt w:val="bullet"/>
      <w:lvlText w:val="■"/>
      <w:lvlJc w:val="left"/>
      <w:pPr>
        <w:ind w:left="4320" w:hanging="360"/>
      </w:pPr>
      <w:rPr>
        <w:u w:val="none"/>
      </w:rPr>
    </w:lvl>
    <w:lvl w:ilvl="6" w:tplc="EC96E08E">
      <w:start w:val="1"/>
      <w:numFmt w:val="bullet"/>
      <w:lvlText w:val="●"/>
      <w:lvlJc w:val="left"/>
      <w:pPr>
        <w:ind w:left="5040" w:hanging="360"/>
      </w:pPr>
      <w:rPr>
        <w:u w:val="none"/>
      </w:rPr>
    </w:lvl>
    <w:lvl w:ilvl="7" w:tplc="5622D5B8">
      <w:start w:val="1"/>
      <w:numFmt w:val="bullet"/>
      <w:lvlText w:val="○"/>
      <w:lvlJc w:val="left"/>
      <w:pPr>
        <w:ind w:left="5760" w:hanging="360"/>
      </w:pPr>
      <w:rPr>
        <w:u w:val="none"/>
      </w:rPr>
    </w:lvl>
    <w:lvl w:ilvl="8" w:tplc="B3A8C0E2">
      <w:start w:val="1"/>
      <w:numFmt w:val="bullet"/>
      <w:lvlText w:val="■"/>
      <w:lvlJc w:val="left"/>
      <w:pPr>
        <w:ind w:left="6480" w:hanging="360"/>
      </w:pPr>
      <w:rPr>
        <w:u w:val="none"/>
      </w:rPr>
    </w:lvl>
  </w:abstractNum>
  <w:abstractNum w:abstractNumId="14" w15:restartNumberingAfterBreak="0">
    <w:nsid w:val="29E61DE2"/>
    <w:multiLevelType w:val="multilevel"/>
    <w:tmpl w:val="29E61DE2"/>
    <w:lvl w:ilvl="0">
      <w:start w:val="1"/>
      <w:numFmt w:val="decimal"/>
      <w:pStyle w:val="Bull-num-normal"/>
      <w:lvlText w:val="%1."/>
      <w:lvlJc w:val="left"/>
      <w:pPr>
        <w:tabs>
          <w:tab w:val="num" w:pos="1008"/>
        </w:tabs>
        <w:ind w:left="1008" w:hanging="360"/>
      </w:pPr>
      <w:rPr>
        <w:rFonts w:hint="default"/>
      </w:rPr>
    </w:lvl>
    <w:lvl w:ilvl="1">
      <w:start w:val="1"/>
      <w:numFmt w:val="bullet"/>
      <w:lvlText w:val=""/>
      <w:legacy w:legacy="1" w:legacySpace="360" w:legacyIndent="360"/>
      <w:lvlJc w:val="left"/>
      <w:pPr>
        <w:ind w:left="1728" w:hanging="360"/>
      </w:pPr>
      <w:rPr>
        <w:rFonts w:ascii="Symbol" w:hAnsi="Symbol" w:cs="Times New Roman" w:hint="default"/>
      </w:rPr>
    </w:lvl>
    <w:lvl w:ilvl="2">
      <w:start w:val="1"/>
      <w:numFmt w:val="lowerRoman"/>
      <w:lvlText w:val="%3."/>
      <w:lvlJc w:val="right"/>
      <w:pPr>
        <w:tabs>
          <w:tab w:val="num" w:pos="2448"/>
        </w:tabs>
        <w:ind w:left="2448" w:hanging="180"/>
      </w:pPr>
    </w:lvl>
    <w:lvl w:ilvl="3">
      <w:start w:val="1"/>
      <w:numFmt w:val="decimal"/>
      <w:lvlText w:val="%4."/>
      <w:lvlJc w:val="left"/>
      <w:pPr>
        <w:tabs>
          <w:tab w:val="num" w:pos="3168"/>
        </w:tabs>
        <w:ind w:left="3168" w:hanging="360"/>
      </w:pPr>
    </w:lvl>
    <w:lvl w:ilvl="4">
      <w:start w:val="1"/>
      <w:numFmt w:val="lowerLetter"/>
      <w:lvlText w:val="%5."/>
      <w:lvlJc w:val="left"/>
      <w:pPr>
        <w:tabs>
          <w:tab w:val="num" w:pos="3888"/>
        </w:tabs>
        <w:ind w:left="3888" w:hanging="360"/>
      </w:pPr>
    </w:lvl>
    <w:lvl w:ilvl="5">
      <w:start w:val="1"/>
      <w:numFmt w:val="lowerRoman"/>
      <w:lvlText w:val="%6."/>
      <w:lvlJc w:val="right"/>
      <w:pPr>
        <w:tabs>
          <w:tab w:val="num" w:pos="4608"/>
        </w:tabs>
        <w:ind w:left="4608" w:hanging="180"/>
      </w:pPr>
    </w:lvl>
    <w:lvl w:ilvl="6">
      <w:start w:val="1"/>
      <w:numFmt w:val="decimal"/>
      <w:lvlText w:val="%7."/>
      <w:lvlJc w:val="left"/>
      <w:pPr>
        <w:tabs>
          <w:tab w:val="num" w:pos="5328"/>
        </w:tabs>
        <w:ind w:left="5328" w:hanging="360"/>
      </w:pPr>
    </w:lvl>
    <w:lvl w:ilvl="7">
      <w:start w:val="1"/>
      <w:numFmt w:val="lowerLetter"/>
      <w:lvlText w:val="%8."/>
      <w:lvlJc w:val="left"/>
      <w:pPr>
        <w:tabs>
          <w:tab w:val="num" w:pos="6048"/>
        </w:tabs>
        <w:ind w:left="6048" w:hanging="360"/>
      </w:pPr>
    </w:lvl>
    <w:lvl w:ilvl="8">
      <w:start w:val="1"/>
      <w:numFmt w:val="lowerRoman"/>
      <w:lvlText w:val="%9."/>
      <w:lvlJc w:val="right"/>
      <w:pPr>
        <w:tabs>
          <w:tab w:val="num" w:pos="6768"/>
        </w:tabs>
        <w:ind w:left="6768" w:hanging="180"/>
      </w:pPr>
    </w:lvl>
  </w:abstractNum>
  <w:abstractNum w:abstractNumId="15" w15:restartNumberingAfterBreak="0">
    <w:nsid w:val="2B325548"/>
    <w:multiLevelType w:val="multilevel"/>
    <w:tmpl w:val="F5EACD14"/>
    <w:lvl w:ilvl="0">
      <w:start w:val="5"/>
      <w:numFmt w:val="decimal"/>
      <w:lvlText w:val="%1.0"/>
      <w:lvlJc w:val="left"/>
      <w:pPr>
        <w:ind w:left="360" w:hanging="360"/>
      </w:pPr>
      <w:rPr>
        <w:rFonts w:hint="default"/>
      </w:rPr>
    </w:lvl>
    <w:lvl w:ilvl="1">
      <w:start w:val="1"/>
      <w:numFmt w:val="decimal"/>
      <w:lvlText w:val="%1.%2"/>
      <w:lvlJc w:val="left"/>
      <w:pPr>
        <w:ind w:left="1080" w:hanging="360"/>
      </w:pPr>
      <w:rPr>
        <w:rFonts w:hint="default"/>
      </w:rPr>
    </w:lvl>
    <w:lvl w:ilvl="2">
      <w:start w:val="1"/>
      <w:numFmt w:val="decimal"/>
      <w:lvlText w:val="%1.%2.%3"/>
      <w:lvlJc w:val="left"/>
      <w:pPr>
        <w:ind w:left="2160" w:hanging="720"/>
      </w:pPr>
      <w:rPr>
        <w:rFonts w:hint="default"/>
      </w:rPr>
    </w:lvl>
    <w:lvl w:ilvl="3">
      <w:start w:val="1"/>
      <w:numFmt w:val="decimal"/>
      <w:lvlText w:val="%1.%2.%3.%4"/>
      <w:lvlJc w:val="left"/>
      <w:pPr>
        <w:ind w:left="2880" w:hanging="720"/>
      </w:pPr>
      <w:rPr>
        <w:rFonts w:hint="default"/>
      </w:rPr>
    </w:lvl>
    <w:lvl w:ilvl="4">
      <w:start w:val="1"/>
      <w:numFmt w:val="decimal"/>
      <w:lvlText w:val="%1.%2.%3.%4.%5"/>
      <w:lvlJc w:val="left"/>
      <w:pPr>
        <w:ind w:left="3960" w:hanging="1080"/>
      </w:pPr>
      <w:rPr>
        <w:rFonts w:hint="default"/>
      </w:rPr>
    </w:lvl>
    <w:lvl w:ilvl="5">
      <w:start w:val="1"/>
      <w:numFmt w:val="decimal"/>
      <w:lvlText w:val="%1.%2.%3.%4.%5.%6"/>
      <w:lvlJc w:val="left"/>
      <w:pPr>
        <w:ind w:left="4680" w:hanging="1080"/>
      </w:pPr>
      <w:rPr>
        <w:rFonts w:hint="default"/>
      </w:rPr>
    </w:lvl>
    <w:lvl w:ilvl="6">
      <w:start w:val="1"/>
      <w:numFmt w:val="decimal"/>
      <w:lvlText w:val="%1.%2.%3.%4.%5.%6.%7"/>
      <w:lvlJc w:val="left"/>
      <w:pPr>
        <w:ind w:left="5760" w:hanging="1440"/>
      </w:pPr>
      <w:rPr>
        <w:rFonts w:hint="default"/>
      </w:rPr>
    </w:lvl>
    <w:lvl w:ilvl="7">
      <w:start w:val="1"/>
      <w:numFmt w:val="decimal"/>
      <w:lvlText w:val="%1.%2.%3.%4.%5.%6.%7.%8"/>
      <w:lvlJc w:val="left"/>
      <w:pPr>
        <w:ind w:left="6480" w:hanging="1440"/>
      </w:pPr>
      <w:rPr>
        <w:rFonts w:hint="default"/>
      </w:rPr>
    </w:lvl>
    <w:lvl w:ilvl="8">
      <w:start w:val="1"/>
      <w:numFmt w:val="decimal"/>
      <w:lvlText w:val="%1.%2.%3.%4.%5.%6.%7.%8.%9"/>
      <w:lvlJc w:val="left"/>
      <w:pPr>
        <w:ind w:left="7560" w:hanging="1800"/>
      </w:pPr>
      <w:rPr>
        <w:rFonts w:hint="default"/>
      </w:rPr>
    </w:lvl>
  </w:abstractNum>
  <w:abstractNum w:abstractNumId="16" w15:restartNumberingAfterBreak="0">
    <w:nsid w:val="377E0EA6"/>
    <w:multiLevelType w:val="multilevel"/>
    <w:tmpl w:val="377E0EA6"/>
    <w:lvl w:ilvl="0">
      <w:start w:val="1"/>
      <w:numFmt w:val="decimal"/>
      <w:pStyle w:val="num-bullInd1"/>
      <w:lvlText w:val="%1."/>
      <w:lvlJc w:val="left"/>
      <w:pPr>
        <w:tabs>
          <w:tab w:val="num" w:pos="360"/>
        </w:tabs>
        <w:ind w:left="360" w:hanging="360"/>
      </w:pPr>
    </w:lvl>
    <w:lvl w:ilvl="1">
      <w:start w:val="1"/>
      <w:numFmt w:val="lowerLetter"/>
      <w:lvlText w:val="%2."/>
      <w:lvlJc w:val="left"/>
      <w:pPr>
        <w:tabs>
          <w:tab w:val="num" w:pos="1080"/>
        </w:tabs>
        <w:ind w:left="1080" w:hanging="360"/>
      </w:pPr>
    </w:lvl>
    <w:lvl w:ilvl="2">
      <w:start w:val="1"/>
      <w:numFmt w:val="lowerRoman"/>
      <w:lvlText w:val="%3."/>
      <w:lvlJc w:val="right"/>
      <w:pPr>
        <w:tabs>
          <w:tab w:val="num" w:pos="1800"/>
        </w:tabs>
        <w:ind w:left="1800" w:hanging="180"/>
      </w:pPr>
    </w:lvl>
    <w:lvl w:ilvl="3">
      <w:start w:val="1"/>
      <w:numFmt w:val="decimal"/>
      <w:lvlText w:val="%4."/>
      <w:lvlJc w:val="left"/>
      <w:pPr>
        <w:tabs>
          <w:tab w:val="num" w:pos="2520"/>
        </w:tabs>
        <w:ind w:left="2520" w:hanging="360"/>
      </w:pPr>
    </w:lvl>
    <w:lvl w:ilvl="4">
      <w:start w:val="1"/>
      <w:numFmt w:val="lowerLetter"/>
      <w:lvlText w:val="%5."/>
      <w:lvlJc w:val="left"/>
      <w:pPr>
        <w:tabs>
          <w:tab w:val="num" w:pos="3240"/>
        </w:tabs>
        <w:ind w:left="3240" w:hanging="360"/>
      </w:pPr>
    </w:lvl>
    <w:lvl w:ilvl="5">
      <w:start w:val="1"/>
      <w:numFmt w:val="lowerRoman"/>
      <w:lvlText w:val="%6."/>
      <w:lvlJc w:val="right"/>
      <w:pPr>
        <w:tabs>
          <w:tab w:val="num" w:pos="3960"/>
        </w:tabs>
        <w:ind w:left="3960" w:hanging="180"/>
      </w:pPr>
    </w:lvl>
    <w:lvl w:ilvl="6">
      <w:start w:val="1"/>
      <w:numFmt w:val="decimal"/>
      <w:lvlText w:val="%7."/>
      <w:lvlJc w:val="left"/>
      <w:pPr>
        <w:tabs>
          <w:tab w:val="num" w:pos="4680"/>
        </w:tabs>
        <w:ind w:left="4680" w:hanging="360"/>
      </w:pPr>
    </w:lvl>
    <w:lvl w:ilvl="7">
      <w:start w:val="1"/>
      <w:numFmt w:val="lowerLetter"/>
      <w:lvlText w:val="%8."/>
      <w:lvlJc w:val="left"/>
      <w:pPr>
        <w:tabs>
          <w:tab w:val="num" w:pos="5400"/>
        </w:tabs>
        <w:ind w:left="5400" w:hanging="360"/>
      </w:pPr>
    </w:lvl>
    <w:lvl w:ilvl="8">
      <w:start w:val="1"/>
      <w:numFmt w:val="lowerRoman"/>
      <w:lvlText w:val="%9."/>
      <w:lvlJc w:val="right"/>
      <w:pPr>
        <w:tabs>
          <w:tab w:val="num" w:pos="6120"/>
        </w:tabs>
        <w:ind w:left="6120" w:hanging="180"/>
      </w:pPr>
    </w:lvl>
  </w:abstractNum>
  <w:abstractNum w:abstractNumId="17" w15:restartNumberingAfterBreak="0">
    <w:nsid w:val="3C287E27"/>
    <w:multiLevelType w:val="multilevel"/>
    <w:tmpl w:val="00000000"/>
    <w:lvl w:ilvl="0">
      <w:start w:val="8"/>
      <w:numFmt w:val="decimal"/>
      <w:lvlText w:val="%1.0"/>
      <w:lvlJc w:val="left"/>
      <w:pPr>
        <w:ind w:left="360" w:hanging="360"/>
      </w:pPr>
      <w:rPr>
        <w:vertAlign w:val="baseline"/>
      </w:rPr>
    </w:lvl>
    <w:lvl w:ilvl="1">
      <w:start w:val="1"/>
      <w:numFmt w:val="decimal"/>
      <w:lvlText w:val="%1.%2"/>
      <w:lvlJc w:val="left"/>
      <w:pPr>
        <w:ind w:left="1080" w:hanging="360"/>
      </w:pPr>
      <w:rPr>
        <w:vertAlign w:val="baseline"/>
      </w:rPr>
    </w:lvl>
    <w:lvl w:ilvl="2">
      <w:start w:val="1"/>
      <w:numFmt w:val="decimal"/>
      <w:lvlText w:val="%1.%2.%3"/>
      <w:lvlJc w:val="left"/>
      <w:pPr>
        <w:ind w:left="2160" w:hanging="720"/>
      </w:pPr>
      <w:rPr>
        <w:vertAlign w:val="baseline"/>
      </w:rPr>
    </w:lvl>
    <w:lvl w:ilvl="3">
      <w:start w:val="1"/>
      <w:numFmt w:val="decimal"/>
      <w:lvlText w:val="%1.%2.%3.%4"/>
      <w:lvlJc w:val="left"/>
      <w:pPr>
        <w:ind w:left="2880" w:hanging="720"/>
      </w:pPr>
      <w:rPr>
        <w:vertAlign w:val="baseline"/>
      </w:rPr>
    </w:lvl>
    <w:lvl w:ilvl="4">
      <w:start w:val="1"/>
      <w:numFmt w:val="decimal"/>
      <w:lvlText w:val="%1.%2.%3.%4.%5"/>
      <w:lvlJc w:val="left"/>
      <w:pPr>
        <w:ind w:left="3960" w:hanging="1080"/>
      </w:pPr>
      <w:rPr>
        <w:vertAlign w:val="baseline"/>
      </w:rPr>
    </w:lvl>
    <w:lvl w:ilvl="5">
      <w:start w:val="1"/>
      <w:numFmt w:val="decimal"/>
      <w:lvlText w:val="%1.%2.%3.%4.%5.%6"/>
      <w:lvlJc w:val="left"/>
      <w:pPr>
        <w:ind w:left="4680" w:hanging="1080"/>
      </w:pPr>
      <w:rPr>
        <w:vertAlign w:val="baseline"/>
      </w:rPr>
    </w:lvl>
    <w:lvl w:ilvl="6">
      <w:start w:val="1"/>
      <w:numFmt w:val="decimal"/>
      <w:lvlText w:val="%1.%2.%3.%4.%5.%6.%7"/>
      <w:lvlJc w:val="left"/>
      <w:pPr>
        <w:ind w:left="5760" w:hanging="1440"/>
      </w:pPr>
      <w:rPr>
        <w:vertAlign w:val="baseline"/>
      </w:rPr>
    </w:lvl>
    <w:lvl w:ilvl="7">
      <w:start w:val="1"/>
      <w:numFmt w:val="decimal"/>
      <w:lvlText w:val="%1.%2.%3.%4.%5.%6.%7.%8"/>
      <w:lvlJc w:val="left"/>
      <w:pPr>
        <w:ind w:left="6480" w:hanging="1440"/>
      </w:pPr>
      <w:rPr>
        <w:vertAlign w:val="baseline"/>
      </w:rPr>
    </w:lvl>
    <w:lvl w:ilvl="8">
      <w:start w:val="1"/>
      <w:numFmt w:val="decimal"/>
      <w:lvlText w:val="%1.%2.%3.%4.%5.%6.%7.%8.%9"/>
      <w:lvlJc w:val="left"/>
      <w:pPr>
        <w:ind w:left="7560" w:hanging="1800"/>
      </w:pPr>
      <w:rPr>
        <w:vertAlign w:val="baseline"/>
      </w:rPr>
    </w:lvl>
  </w:abstractNum>
  <w:abstractNum w:abstractNumId="18" w15:restartNumberingAfterBreak="0">
    <w:nsid w:val="403D12CB"/>
    <w:multiLevelType w:val="multilevel"/>
    <w:tmpl w:val="403D12CB"/>
    <w:lvl w:ilvl="0">
      <w:start w:val="1"/>
      <w:numFmt w:val="bullet"/>
      <w:lvlText w:val=""/>
      <w:lvlJc w:val="left"/>
      <w:pPr>
        <w:tabs>
          <w:tab w:val="num" w:pos="1080"/>
        </w:tabs>
        <w:ind w:left="1440" w:hanging="360"/>
      </w:pPr>
      <w:rPr>
        <w:rFonts w:ascii="Symbol" w:hAnsi="Symbol" w:hint="default"/>
      </w:rPr>
    </w:lvl>
    <w:lvl w:ilvl="1">
      <w:start w:val="1"/>
      <w:numFmt w:val="bullet"/>
      <w:pStyle w:val="Table-Body-bul-l2l"/>
      <w:lvlText w:val="o"/>
      <w:lvlJc w:val="left"/>
      <w:pPr>
        <w:tabs>
          <w:tab w:val="num" w:pos="1440"/>
        </w:tabs>
        <w:ind w:left="1440" w:hanging="360"/>
      </w:pPr>
      <w:rPr>
        <w:rFonts w:ascii="Courier New" w:hAnsi="Courier New" w:hint="default"/>
      </w:rPr>
    </w:lvl>
    <w:lvl w:ilvl="2">
      <w:start w:val="1"/>
      <w:numFmt w:val="bullet"/>
      <w:lvlText w:val=""/>
      <w:lvlJc w:val="left"/>
      <w:pPr>
        <w:tabs>
          <w:tab w:val="num" w:pos="2160"/>
        </w:tabs>
        <w:ind w:left="2160" w:hanging="360"/>
      </w:pPr>
      <w:rPr>
        <w:rFonts w:ascii="Wingdings" w:hAnsi="Wingdings" w:hint="default"/>
      </w:rPr>
    </w:lvl>
    <w:lvl w:ilvl="3">
      <w:start w:val="1"/>
      <w:numFmt w:val="bullet"/>
      <w:lvlText w:val=""/>
      <w:lvlJc w:val="left"/>
      <w:pPr>
        <w:tabs>
          <w:tab w:val="num" w:pos="2880"/>
        </w:tabs>
        <w:ind w:left="2880" w:hanging="360"/>
      </w:pPr>
      <w:rPr>
        <w:rFonts w:ascii="Symbol" w:hAnsi="Symbol" w:hint="default"/>
      </w:rPr>
    </w:lvl>
    <w:lvl w:ilvl="4">
      <w:start w:val="1"/>
      <w:numFmt w:val="bullet"/>
      <w:lvlText w:val="o"/>
      <w:lvlJc w:val="left"/>
      <w:pPr>
        <w:tabs>
          <w:tab w:val="num" w:pos="3600"/>
        </w:tabs>
        <w:ind w:left="3600" w:hanging="360"/>
      </w:pPr>
      <w:rPr>
        <w:rFonts w:ascii="Courier New" w:hAnsi="Courier New" w:hint="default"/>
      </w:rPr>
    </w:lvl>
    <w:lvl w:ilvl="5">
      <w:start w:val="1"/>
      <w:numFmt w:val="bullet"/>
      <w:lvlText w:val=""/>
      <w:lvlJc w:val="left"/>
      <w:pPr>
        <w:tabs>
          <w:tab w:val="num" w:pos="4320"/>
        </w:tabs>
        <w:ind w:left="4320" w:hanging="360"/>
      </w:pPr>
      <w:rPr>
        <w:rFonts w:ascii="Wingdings" w:hAnsi="Wingdings" w:hint="default"/>
      </w:rPr>
    </w:lvl>
    <w:lvl w:ilvl="6">
      <w:start w:val="1"/>
      <w:numFmt w:val="bullet"/>
      <w:lvlText w:val=""/>
      <w:lvlJc w:val="left"/>
      <w:pPr>
        <w:tabs>
          <w:tab w:val="num" w:pos="5040"/>
        </w:tabs>
        <w:ind w:left="5040" w:hanging="360"/>
      </w:pPr>
      <w:rPr>
        <w:rFonts w:ascii="Symbol" w:hAnsi="Symbol" w:hint="default"/>
      </w:rPr>
    </w:lvl>
    <w:lvl w:ilvl="7">
      <w:start w:val="1"/>
      <w:numFmt w:val="bullet"/>
      <w:lvlText w:val="o"/>
      <w:lvlJc w:val="left"/>
      <w:pPr>
        <w:tabs>
          <w:tab w:val="num" w:pos="5760"/>
        </w:tabs>
        <w:ind w:left="5760" w:hanging="360"/>
      </w:pPr>
      <w:rPr>
        <w:rFonts w:ascii="Courier New" w:hAnsi="Courier New" w:hint="default"/>
      </w:rPr>
    </w:lvl>
    <w:lvl w:ilvl="8">
      <w:start w:val="1"/>
      <w:numFmt w:val="bullet"/>
      <w:lvlText w:val=""/>
      <w:lvlJc w:val="left"/>
      <w:pPr>
        <w:tabs>
          <w:tab w:val="num" w:pos="6480"/>
        </w:tabs>
        <w:ind w:left="6480" w:hanging="360"/>
      </w:pPr>
      <w:rPr>
        <w:rFonts w:ascii="Wingdings" w:hAnsi="Wingdings" w:hint="default"/>
      </w:rPr>
    </w:lvl>
  </w:abstractNum>
  <w:abstractNum w:abstractNumId="19" w15:restartNumberingAfterBreak="0">
    <w:nsid w:val="4317AD7A"/>
    <w:multiLevelType w:val="multilevel"/>
    <w:tmpl w:val="00000000"/>
    <w:lvl w:ilvl="0">
      <w:start w:val="1"/>
      <w:numFmt w:val="decimal"/>
      <w:lvlText w:val="%1.0"/>
      <w:lvlJc w:val="left"/>
      <w:pPr>
        <w:ind w:left="720" w:hanging="720"/>
      </w:pPr>
      <w:rPr>
        <w:vertAlign w:val="baseline"/>
      </w:rPr>
    </w:lvl>
    <w:lvl w:ilvl="1">
      <w:start w:val="1"/>
      <w:numFmt w:val="decimal"/>
      <w:lvlText w:val="%1.%2"/>
      <w:lvlJc w:val="left"/>
      <w:pPr>
        <w:ind w:left="720" w:hanging="720"/>
      </w:pPr>
      <w:rPr>
        <w:b/>
        <w:bCs/>
        <w:color w:val="000000"/>
        <w:vertAlign w:val="baseline"/>
      </w:rPr>
    </w:lvl>
    <w:lvl w:ilvl="2">
      <w:start w:val="1"/>
      <w:numFmt w:val="decimal"/>
      <w:lvlText w:val="%1.%2.%3"/>
      <w:lvlJc w:val="left"/>
      <w:pPr>
        <w:ind w:left="810" w:hanging="720"/>
      </w:pPr>
      <w:rPr>
        <w:b/>
        <w:bCs/>
        <w:sz w:val="24"/>
        <w:szCs w:val="24"/>
        <w:vertAlign w:val="baseline"/>
      </w:rPr>
    </w:lvl>
    <w:lvl w:ilvl="3">
      <w:start w:val="1"/>
      <w:numFmt w:val="decimal"/>
      <w:lvlText w:val="%1.%2.%3.%4"/>
      <w:lvlJc w:val="left"/>
      <w:pPr>
        <w:ind w:left="1080" w:hanging="1080"/>
      </w:pPr>
      <w:rPr>
        <w:b/>
        <w:bCs/>
        <w:sz w:val="24"/>
        <w:szCs w:val="24"/>
        <w:vertAlign w:val="baseline"/>
      </w:rPr>
    </w:lvl>
    <w:lvl w:ilvl="4">
      <w:start w:val="1"/>
      <w:numFmt w:val="decimal"/>
      <w:lvlText w:val="%1.%2.%3.%4.%5"/>
      <w:lvlJc w:val="left"/>
      <w:pPr>
        <w:ind w:left="3141" w:hanging="1439"/>
      </w:pPr>
      <w:rPr>
        <w:sz w:val="24"/>
        <w:szCs w:val="24"/>
        <w:vertAlign w:val="baseline"/>
      </w:rPr>
    </w:lvl>
    <w:lvl w:ilvl="5">
      <w:start w:val="1"/>
      <w:numFmt w:val="decimal"/>
      <w:lvlText w:val="%1.%2.%3.%4.%5.%6"/>
      <w:lvlJc w:val="left"/>
      <w:pPr>
        <w:ind w:left="3510" w:hanging="1440"/>
      </w:pPr>
      <w:rPr>
        <w:vertAlign w:val="baseline"/>
      </w:rPr>
    </w:lvl>
    <w:lvl w:ilvl="6">
      <w:start w:val="1"/>
      <w:numFmt w:val="decimal"/>
      <w:lvlText w:val="%1.%2.%3.%4.%5.%6.%7"/>
      <w:lvlJc w:val="left"/>
      <w:pPr>
        <w:ind w:left="6120" w:hanging="1800"/>
      </w:pPr>
      <w:rPr>
        <w:vertAlign w:val="baseline"/>
      </w:rPr>
    </w:lvl>
    <w:lvl w:ilvl="7">
      <w:start w:val="1"/>
      <w:numFmt w:val="decimal"/>
      <w:lvlText w:val="%1.%2.%3.%4.%5.%6.%7.%8"/>
      <w:lvlJc w:val="left"/>
      <w:pPr>
        <w:ind w:left="7200" w:hanging="2160"/>
      </w:pPr>
      <w:rPr>
        <w:vertAlign w:val="baseline"/>
      </w:rPr>
    </w:lvl>
    <w:lvl w:ilvl="8">
      <w:start w:val="1"/>
      <w:numFmt w:val="decimal"/>
      <w:lvlText w:val="%1.%2.%3.%4.%5.%6.%7.%8.%9"/>
      <w:lvlJc w:val="left"/>
      <w:pPr>
        <w:ind w:left="7920" w:hanging="2160"/>
      </w:pPr>
      <w:rPr>
        <w:vertAlign w:val="baseline"/>
      </w:rPr>
    </w:lvl>
  </w:abstractNum>
  <w:abstractNum w:abstractNumId="20" w15:restartNumberingAfterBreak="0">
    <w:nsid w:val="50453465"/>
    <w:multiLevelType w:val="hybridMultilevel"/>
    <w:tmpl w:val="3DFAFD5C"/>
    <w:lvl w:ilvl="0" w:tplc="40090001">
      <w:start w:val="1"/>
      <w:numFmt w:val="bullet"/>
      <w:lvlText w:val=""/>
      <w:lvlJc w:val="left"/>
      <w:pPr>
        <w:ind w:left="1080" w:hanging="360"/>
      </w:pPr>
      <w:rPr>
        <w:rFonts w:ascii="Symbol" w:hAnsi="Symbol" w:hint="default"/>
        <w:u w:val="none"/>
      </w:rPr>
    </w:lvl>
    <w:lvl w:ilvl="1" w:tplc="FFFFFFFF">
      <w:start w:val="1"/>
      <w:numFmt w:val="bullet"/>
      <w:lvlText w:val="○"/>
      <w:lvlJc w:val="left"/>
      <w:pPr>
        <w:ind w:left="1800" w:hanging="360"/>
      </w:pPr>
      <w:rPr>
        <w:u w:val="none"/>
      </w:rPr>
    </w:lvl>
    <w:lvl w:ilvl="2" w:tplc="FFFFFFFF">
      <w:start w:val="1"/>
      <w:numFmt w:val="bullet"/>
      <w:lvlText w:val="■"/>
      <w:lvlJc w:val="left"/>
      <w:pPr>
        <w:ind w:left="2520" w:hanging="360"/>
      </w:pPr>
      <w:rPr>
        <w:u w:val="none"/>
      </w:rPr>
    </w:lvl>
    <w:lvl w:ilvl="3" w:tplc="FFFFFFFF">
      <w:start w:val="1"/>
      <w:numFmt w:val="bullet"/>
      <w:lvlText w:val="●"/>
      <w:lvlJc w:val="left"/>
      <w:pPr>
        <w:ind w:left="3240" w:hanging="360"/>
      </w:pPr>
      <w:rPr>
        <w:u w:val="none"/>
      </w:rPr>
    </w:lvl>
    <w:lvl w:ilvl="4" w:tplc="FFFFFFFF">
      <w:start w:val="1"/>
      <w:numFmt w:val="bullet"/>
      <w:lvlText w:val="○"/>
      <w:lvlJc w:val="left"/>
      <w:pPr>
        <w:ind w:left="3960" w:hanging="360"/>
      </w:pPr>
      <w:rPr>
        <w:u w:val="none"/>
      </w:rPr>
    </w:lvl>
    <w:lvl w:ilvl="5" w:tplc="FFFFFFFF">
      <w:start w:val="1"/>
      <w:numFmt w:val="bullet"/>
      <w:lvlText w:val="■"/>
      <w:lvlJc w:val="left"/>
      <w:pPr>
        <w:ind w:left="4680" w:hanging="360"/>
      </w:pPr>
      <w:rPr>
        <w:u w:val="none"/>
      </w:rPr>
    </w:lvl>
    <w:lvl w:ilvl="6" w:tplc="FFFFFFFF">
      <w:start w:val="1"/>
      <w:numFmt w:val="bullet"/>
      <w:lvlText w:val="●"/>
      <w:lvlJc w:val="left"/>
      <w:pPr>
        <w:ind w:left="5400" w:hanging="360"/>
      </w:pPr>
      <w:rPr>
        <w:u w:val="none"/>
      </w:rPr>
    </w:lvl>
    <w:lvl w:ilvl="7" w:tplc="FFFFFFFF">
      <w:start w:val="1"/>
      <w:numFmt w:val="bullet"/>
      <w:lvlText w:val="○"/>
      <w:lvlJc w:val="left"/>
      <w:pPr>
        <w:ind w:left="6120" w:hanging="360"/>
      </w:pPr>
      <w:rPr>
        <w:u w:val="none"/>
      </w:rPr>
    </w:lvl>
    <w:lvl w:ilvl="8" w:tplc="FFFFFFFF">
      <w:start w:val="1"/>
      <w:numFmt w:val="bullet"/>
      <w:lvlText w:val="■"/>
      <w:lvlJc w:val="left"/>
      <w:pPr>
        <w:ind w:left="6840" w:hanging="360"/>
      </w:pPr>
      <w:rPr>
        <w:u w:val="none"/>
      </w:rPr>
    </w:lvl>
  </w:abstractNum>
  <w:abstractNum w:abstractNumId="21" w15:restartNumberingAfterBreak="0">
    <w:nsid w:val="51A32B03"/>
    <w:multiLevelType w:val="multilevel"/>
    <w:tmpl w:val="51A32B03"/>
    <w:lvl w:ilvl="0">
      <w:start w:val="1"/>
      <w:numFmt w:val="bullet"/>
      <w:pStyle w:val="Bull-Ind2"/>
      <w:lvlText w:val=""/>
      <w:legacy w:legacy="1" w:legacySpace="0" w:legacyIndent="360"/>
      <w:lvlJc w:val="left"/>
      <w:pPr>
        <w:ind w:left="1440" w:hanging="360"/>
      </w:pPr>
      <w:rPr>
        <w:rFonts w:ascii="Symbol" w:hAnsi="Symbol" w:cs="Times New Roman" w:hint="default"/>
      </w:rPr>
    </w:lvl>
    <w:lvl w:ilvl="1">
      <w:start w:val="1"/>
      <w:numFmt w:val="bullet"/>
      <w:lvlText w:val="o"/>
      <w:lvlJc w:val="left"/>
      <w:pPr>
        <w:tabs>
          <w:tab w:val="num" w:pos="2520"/>
        </w:tabs>
        <w:ind w:left="2520" w:hanging="360"/>
      </w:pPr>
      <w:rPr>
        <w:rFonts w:ascii="Courier New" w:hAnsi="Courier New" w:hint="default"/>
      </w:rPr>
    </w:lvl>
    <w:lvl w:ilvl="2">
      <w:start w:val="1"/>
      <w:numFmt w:val="bullet"/>
      <w:lvlText w:val=""/>
      <w:lvlJc w:val="left"/>
      <w:pPr>
        <w:tabs>
          <w:tab w:val="num" w:pos="3240"/>
        </w:tabs>
        <w:ind w:left="3240" w:hanging="360"/>
      </w:pPr>
      <w:rPr>
        <w:rFonts w:ascii="Wingdings" w:hAnsi="Wingdings" w:hint="default"/>
      </w:rPr>
    </w:lvl>
    <w:lvl w:ilvl="3">
      <w:start w:val="1"/>
      <w:numFmt w:val="bullet"/>
      <w:lvlText w:val=""/>
      <w:lvlJc w:val="left"/>
      <w:pPr>
        <w:tabs>
          <w:tab w:val="num" w:pos="3960"/>
        </w:tabs>
        <w:ind w:left="3960" w:hanging="360"/>
      </w:pPr>
      <w:rPr>
        <w:rFonts w:ascii="Symbol" w:hAnsi="Symbol" w:hint="default"/>
      </w:rPr>
    </w:lvl>
    <w:lvl w:ilvl="4">
      <w:start w:val="1"/>
      <w:numFmt w:val="bullet"/>
      <w:lvlText w:val="o"/>
      <w:lvlJc w:val="left"/>
      <w:pPr>
        <w:tabs>
          <w:tab w:val="num" w:pos="4680"/>
        </w:tabs>
        <w:ind w:left="4680" w:hanging="360"/>
      </w:pPr>
      <w:rPr>
        <w:rFonts w:ascii="Courier New" w:hAnsi="Courier New" w:hint="default"/>
      </w:rPr>
    </w:lvl>
    <w:lvl w:ilvl="5">
      <w:start w:val="1"/>
      <w:numFmt w:val="bullet"/>
      <w:lvlText w:val=""/>
      <w:lvlJc w:val="left"/>
      <w:pPr>
        <w:tabs>
          <w:tab w:val="num" w:pos="5400"/>
        </w:tabs>
        <w:ind w:left="5400" w:hanging="360"/>
      </w:pPr>
      <w:rPr>
        <w:rFonts w:ascii="Wingdings" w:hAnsi="Wingdings" w:hint="default"/>
      </w:rPr>
    </w:lvl>
    <w:lvl w:ilvl="6">
      <w:start w:val="1"/>
      <w:numFmt w:val="bullet"/>
      <w:lvlText w:val=""/>
      <w:lvlJc w:val="left"/>
      <w:pPr>
        <w:tabs>
          <w:tab w:val="num" w:pos="6120"/>
        </w:tabs>
        <w:ind w:left="6120" w:hanging="360"/>
      </w:pPr>
      <w:rPr>
        <w:rFonts w:ascii="Symbol" w:hAnsi="Symbol" w:hint="default"/>
      </w:rPr>
    </w:lvl>
    <w:lvl w:ilvl="7">
      <w:start w:val="1"/>
      <w:numFmt w:val="bullet"/>
      <w:lvlText w:val="o"/>
      <w:lvlJc w:val="left"/>
      <w:pPr>
        <w:tabs>
          <w:tab w:val="num" w:pos="6840"/>
        </w:tabs>
        <w:ind w:left="6840" w:hanging="360"/>
      </w:pPr>
      <w:rPr>
        <w:rFonts w:ascii="Courier New" w:hAnsi="Courier New" w:hint="default"/>
      </w:rPr>
    </w:lvl>
    <w:lvl w:ilvl="8">
      <w:start w:val="1"/>
      <w:numFmt w:val="bullet"/>
      <w:lvlText w:val=""/>
      <w:lvlJc w:val="left"/>
      <w:pPr>
        <w:tabs>
          <w:tab w:val="num" w:pos="7560"/>
        </w:tabs>
        <w:ind w:left="7560" w:hanging="360"/>
      </w:pPr>
      <w:rPr>
        <w:rFonts w:ascii="Wingdings" w:hAnsi="Wingdings" w:hint="default"/>
      </w:rPr>
    </w:lvl>
  </w:abstractNum>
  <w:abstractNum w:abstractNumId="22" w15:restartNumberingAfterBreak="0">
    <w:nsid w:val="56414ABE"/>
    <w:multiLevelType w:val="multilevel"/>
    <w:tmpl w:val="3B3CC86C"/>
    <w:lvl w:ilvl="0">
      <w:start w:val="3"/>
      <w:numFmt w:val="decimal"/>
      <w:lvlText w:val="%1"/>
      <w:lvlJc w:val="left"/>
      <w:pPr>
        <w:ind w:left="360" w:hanging="360"/>
      </w:pPr>
      <w:rPr>
        <w:rFonts w:hint="default"/>
        <w:b/>
      </w:rPr>
    </w:lvl>
    <w:lvl w:ilvl="1">
      <w:start w:val="2"/>
      <w:numFmt w:val="decimal"/>
      <w:lvlText w:val="%1.%2"/>
      <w:lvlJc w:val="left"/>
      <w:pPr>
        <w:ind w:left="1080" w:hanging="360"/>
      </w:pPr>
      <w:rPr>
        <w:rFonts w:hint="default"/>
        <w:b/>
      </w:rPr>
    </w:lvl>
    <w:lvl w:ilvl="2">
      <w:start w:val="1"/>
      <w:numFmt w:val="decimal"/>
      <w:lvlText w:val="%1.%2.%3"/>
      <w:lvlJc w:val="left"/>
      <w:pPr>
        <w:ind w:left="2160" w:hanging="720"/>
      </w:pPr>
      <w:rPr>
        <w:rFonts w:hint="default"/>
        <w:b/>
      </w:rPr>
    </w:lvl>
    <w:lvl w:ilvl="3">
      <w:start w:val="1"/>
      <w:numFmt w:val="decimal"/>
      <w:lvlText w:val="%1.%2.%3.%4"/>
      <w:lvlJc w:val="left"/>
      <w:pPr>
        <w:ind w:left="2880" w:hanging="720"/>
      </w:pPr>
      <w:rPr>
        <w:rFonts w:hint="default"/>
        <w:b/>
      </w:rPr>
    </w:lvl>
    <w:lvl w:ilvl="4">
      <w:start w:val="1"/>
      <w:numFmt w:val="decimal"/>
      <w:lvlText w:val="%1.%2.%3.%4.%5"/>
      <w:lvlJc w:val="left"/>
      <w:pPr>
        <w:ind w:left="3960" w:hanging="1080"/>
      </w:pPr>
      <w:rPr>
        <w:rFonts w:hint="default"/>
        <w:b/>
      </w:rPr>
    </w:lvl>
    <w:lvl w:ilvl="5">
      <w:start w:val="1"/>
      <w:numFmt w:val="decimal"/>
      <w:lvlText w:val="%1.%2.%3.%4.%5.%6"/>
      <w:lvlJc w:val="left"/>
      <w:pPr>
        <w:ind w:left="4680" w:hanging="1080"/>
      </w:pPr>
      <w:rPr>
        <w:rFonts w:hint="default"/>
        <w:b/>
      </w:rPr>
    </w:lvl>
    <w:lvl w:ilvl="6">
      <w:start w:val="1"/>
      <w:numFmt w:val="decimal"/>
      <w:lvlText w:val="%1.%2.%3.%4.%5.%6.%7"/>
      <w:lvlJc w:val="left"/>
      <w:pPr>
        <w:ind w:left="5760" w:hanging="1440"/>
      </w:pPr>
      <w:rPr>
        <w:rFonts w:hint="default"/>
        <w:b/>
      </w:rPr>
    </w:lvl>
    <w:lvl w:ilvl="7">
      <w:start w:val="1"/>
      <w:numFmt w:val="decimal"/>
      <w:lvlText w:val="%1.%2.%3.%4.%5.%6.%7.%8"/>
      <w:lvlJc w:val="left"/>
      <w:pPr>
        <w:ind w:left="6480" w:hanging="1440"/>
      </w:pPr>
      <w:rPr>
        <w:rFonts w:hint="default"/>
        <w:b/>
      </w:rPr>
    </w:lvl>
    <w:lvl w:ilvl="8">
      <w:start w:val="1"/>
      <w:numFmt w:val="decimal"/>
      <w:lvlText w:val="%1.%2.%3.%4.%5.%6.%7.%8.%9"/>
      <w:lvlJc w:val="left"/>
      <w:pPr>
        <w:ind w:left="7560" w:hanging="1800"/>
      </w:pPr>
      <w:rPr>
        <w:rFonts w:hint="default"/>
        <w:b/>
      </w:rPr>
    </w:lvl>
  </w:abstractNum>
  <w:abstractNum w:abstractNumId="23" w15:restartNumberingAfterBreak="0">
    <w:nsid w:val="5D1B2829"/>
    <w:multiLevelType w:val="multilevel"/>
    <w:tmpl w:val="A85C4446"/>
    <w:lvl w:ilvl="0">
      <w:start w:val="4"/>
      <w:numFmt w:val="decimal"/>
      <w:lvlText w:val="%1.0"/>
      <w:lvlJc w:val="left"/>
      <w:pPr>
        <w:ind w:left="360" w:hanging="360"/>
      </w:pPr>
      <w:rPr>
        <w:rFonts w:hint="default"/>
      </w:rPr>
    </w:lvl>
    <w:lvl w:ilvl="1">
      <w:start w:val="1"/>
      <w:numFmt w:val="decimal"/>
      <w:lvlText w:val="%1.%2"/>
      <w:lvlJc w:val="left"/>
      <w:pPr>
        <w:ind w:left="1080" w:hanging="360"/>
      </w:pPr>
      <w:rPr>
        <w:rFonts w:hint="default"/>
      </w:rPr>
    </w:lvl>
    <w:lvl w:ilvl="2">
      <w:start w:val="1"/>
      <w:numFmt w:val="decimal"/>
      <w:lvlText w:val="%1.%2.%3"/>
      <w:lvlJc w:val="left"/>
      <w:pPr>
        <w:ind w:left="2160" w:hanging="720"/>
      </w:pPr>
      <w:rPr>
        <w:rFonts w:hint="default"/>
      </w:rPr>
    </w:lvl>
    <w:lvl w:ilvl="3">
      <w:start w:val="1"/>
      <w:numFmt w:val="decimal"/>
      <w:lvlText w:val="%1.%2.%3.%4"/>
      <w:lvlJc w:val="left"/>
      <w:pPr>
        <w:ind w:left="2880" w:hanging="720"/>
      </w:pPr>
      <w:rPr>
        <w:rFonts w:hint="default"/>
      </w:rPr>
    </w:lvl>
    <w:lvl w:ilvl="4">
      <w:start w:val="1"/>
      <w:numFmt w:val="decimal"/>
      <w:lvlText w:val="%1.%2.%3.%4.%5"/>
      <w:lvlJc w:val="left"/>
      <w:pPr>
        <w:ind w:left="3960" w:hanging="1080"/>
      </w:pPr>
      <w:rPr>
        <w:rFonts w:hint="default"/>
      </w:rPr>
    </w:lvl>
    <w:lvl w:ilvl="5">
      <w:start w:val="1"/>
      <w:numFmt w:val="decimal"/>
      <w:lvlText w:val="%1.%2.%3.%4.%5.%6"/>
      <w:lvlJc w:val="left"/>
      <w:pPr>
        <w:ind w:left="4680" w:hanging="1080"/>
      </w:pPr>
      <w:rPr>
        <w:rFonts w:hint="default"/>
      </w:rPr>
    </w:lvl>
    <w:lvl w:ilvl="6">
      <w:start w:val="1"/>
      <w:numFmt w:val="decimal"/>
      <w:lvlText w:val="%1.%2.%3.%4.%5.%6.%7"/>
      <w:lvlJc w:val="left"/>
      <w:pPr>
        <w:ind w:left="5760" w:hanging="1440"/>
      </w:pPr>
      <w:rPr>
        <w:rFonts w:hint="default"/>
      </w:rPr>
    </w:lvl>
    <w:lvl w:ilvl="7">
      <w:start w:val="1"/>
      <w:numFmt w:val="decimal"/>
      <w:lvlText w:val="%1.%2.%3.%4.%5.%6.%7.%8"/>
      <w:lvlJc w:val="left"/>
      <w:pPr>
        <w:ind w:left="6480" w:hanging="1440"/>
      </w:pPr>
      <w:rPr>
        <w:rFonts w:hint="default"/>
      </w:rPr>
    </w:lvl>
    <w:lvl w:ilvl="8">
      <w:start w:val="1"/>
      <w:numFmt w:val="decimal"/>
      <w:lvlText w:val="%1.%2.%3.%4.%5.%6.%7.%8.%9"/>
      <w:lvlJc w:val="left"/>
      <w:pPr>
        <w:ind w:left="7560" w:hanging="1800"/>
      </w:pPr>
      <w:rPr>
        <w:rFonts w:hint="default"/>
      </w:rPr>
    </w:lvl>
  </w:abstractNum>
  <w:abstractNum w:abstractNumId="24" w15:restartNumberingAfterBreak="0">
    <w:nsid w:val="5EBE57B9"/>
    <w:multiLevelType w:val="multilevel"/>
    <w:tmpl w:val="562EB80C"/>
    <w:lvl w:ilvl="0">
      <w:start w:val="2"/>
      <w:numFmt w:val="decimal"/>
      <w:lvlText w:val="%1"/>
      <w:lvlJc w:val="left"/>
      <w:pPr>
        <w:ind w:left="360" w:hanging="360"/>
      </w:pPr>
      <w:rPr>
        <w:rFonts w:hint="default"/>
        <w:b/>
      </w:rPr>
    </w:lvl>
    <w:lvl w:ilvl="1">
      <w:start w:val="2"/>
      <w:numFmt w:val="decimal"/>
      <w:lvlText w:val="%1.%2"/>
      <w:lvlJc w:val="left"/>
      <w:pPr>
        <w:ind w:left="1080" w:hanging="360"/>
      </w:pPr>
      <w:rPr>
        <w:rFonts w:hint="default"/>
        <w:b/>
      </w:rPr>
    </w:lvl>
    <w:lvl w:ilvl="2">
      <w:start w:val="1"/>
      <w:numFmt w:val="decimal"/>
      <w:lvlText w:val="%1.%2.%3"/>
      <w:lvlJc w:val="left"/>
      <w:pPr>
        <w:ind w:left="2160" w:hanging="720"/>
      </w:pPr>
      <w:rPr>
        <w:rFonts w:hint="default"/>
        <w:b/>
      </w:rPr>
    </w:lvl>
    <w:lvl w:ilvl="3">
      <w:start w:val="1"/>
      <w:numFmt w:val="decimal"/>
      <w:lvlText w:val="%1.%2.%3.%4"/>
      <w:lvlJc w:val="left"/>
      <w:pPr>
        <w:ind w:left="2880" w:hanging="720"/>
      </w:pPr>
      <w:rPr>
        <w:rFonts w:hint="default"/>
        <w:b/>
      </w:rPr>
    </w:lvl>
    <w:lvl w:ilvl="4">
      <w:start w:val="1"/>
      <w:numFmt w:val="decimal"/>
      <w:lvlText w:val="%1.%2.%3.%4.%5"/>
      <w:lvlJc w:val="left"/>
      <w:pPr>
        <w:ind w:left="3960" w:hanging="1080"/>
      </w:pPr>
      <w:rPr>
        <w:rFonts w:hint="default"/>
        <w:b/>
      </w:rPr>
    </w:lvl>
    <w:lvl w:ilvl="5">
      <w:start w:val="1"/>
      <w:numFmt w:val="decimal"/>
      <w:lvlText w:val="%1.%2.%3.%4.%5.%6"/>
      <w:lvlJc w:val="left"/>
      <w:pPr>
        <w:ind w:left="4680" w:hanging="1080"/>
      </w:pPr>
      <w:rPr>
        <w:rFonts w:hint="default"/>
        <w:b/>
      </w:rPr>
    </w:lvl>
    <w:lvl w:ilvl="6">
      <w:start w:val="1"/>
      <w:numFmt w:val="decimal"/>
      <w:lvlText w:val="%1.%2.%3.%4.%5.%6.%7"/>
      <w:lvlJc w:val="left"/>
      <w:pPr>
        <w:ind w:left="5760" w:hanging="1440"/>
      </w:pPr>
      <w:rPr>
        <w:rFonts w:hint="default"/>
        <w:b/>
      </w:rPr>
    </w:lvl>
    <w:lvl w:ilvl="7">
      <w:start w:val="1"/>
      <w:numFmt w:val="decimal"/>
      <w:lvlText w:val="%1.%2.%3.%4.%5.%6.%7.%8"/>
      <w:lvlJc w:val="left"/>
      <w:pPr>
        <w:ind w:left="6480" w:hanging="1440"/>
      </w:pPr>
      <w:rPr>
        <w:rFonts w:hint="default"/>
        <w:b/>
      </w:rPr>
    </w:lvl>
    <w:lvl w:ilvl="8">
      <w:start w:val="1"/>
      <w:numFmt w:val="decimal"/>
      <w:lvlText w:val="%1.%2.%3.%4.%5.%6.%7.%8.%9"/>
      <w:lvlJc w:val="left"/>
      <w:pPr>
        <w:ind w:left="7560" w:hanging="1800"/>
      </w:pPr>
      <w:rPr>
        <w:rFonts w:hint="default"/>
        <w:b/>
      </w:rPr>
    </w:lvl>
  </w:abstractNum>
  <w:abstractNum w:abstractNumId="25" w15:restartNumberingAfterBreak="0">
    <w:nsid w:val="63946309"/>
    <w:multiLevelType w:val="multilevel"/>
    <w:tmpl w:val="63946309"/>
    <w:lvl w:ilvl="0">
      <w:start w:val="1"/>
      <w:numFmt w:val="bullet"/>
      <w:lvlText w:val=""/>
      <w:lvlJc w:val="left"/>
      <w:pPr>
        <w:tabs>
          <w:tab w:val="num" w:pos="720"/>
        </w:tabs>
        <w:ind w:left="720" w:hanging="360"/>
      </w:pPr>
      <w:rPr>
        <w:rFonts w:ascii="Symbol" w:hAnsi="Symbol" w:hint="default"/>
      </w:rPr>
    </w:lvl>
    <w:lvl w:ilvl="1">
      <w:start w:val="1"/>
      <w:numFmt w:val="bullet"/>
      <w:lvlText w:val="o"/>
      <w:lvlJc w:val="left"/>
      <w:pPr>
        <w:tabs>
          <w:tab w:val="num" w:pos="1440"/>
        </w:tabs>
        <w:ind w:left="1440" w:hanging="360"/>
      </w:pPr>
      <w:rPr>
        <w:rFonts w:ascii="Courier New" w:hAnsi="Courier New" w:hint="default"/>
      </w:rPr>
    </w:lvl>
    <w:lvl w:ilvl="2">
      <w:start w:val="1"/>
      <w:numFmt w:val="bullet"/>
      <w:pStyle w:val="Bull-Ind1-l3"/>
      <w:lvlText w:val=""/>
      <w:lvlJc w:val="left"/>
      <w:pPr>
        <w:tabs>
          <w:tab w:val="num" w:pos="2160"/>
        </w:tabs>
        <w:ind w:left="2160" w:hanging="360"/>
      </w:pPr>
      <w:rPr>
        <w:rFonts w:ascii="Wingdings" w:hAnsi="Wingdings" w:hint="default"/>
      </w:rPr>
    </w:lvl>
    <w:lvl w:ilvl="3">
      <w:start w:val="1"/>
      <w:numFmt w:val="bullet"/>
      <w:lvlText w:val=""/>
      <w:lvlJc w:val="left"/>
      <w:pPr>
        <w:tabs>
          <w:tab w:val="num" w:pos="2880"/>
        </w:tabs>
        <w:ind w:left="2880" w:hanging="360"/>
      </w:pPr>
      <w:rPr>
        <w:rFonts w:ascii="Symbol" w:hAnsi="Symbol" w:hint="default"/>
      </w:rPr>
    </w:lvl>
    <w:lvl w:ilvl="4">
      <w:start w:val="1"/>
      <w:numFmt w:val="bullet"/>
      <w:lvlText w:val="o"/>
      <w:lvlJc w:val="left"/>
      <w:pPr>
        <w:tabs>
          <w:tab w:val="num" w:pos="3600"/>
        </w:tabs>
        <w:ind w:left="3600" w:hanging="360"/>
      </w:pPr>
      <w:rPr>
        <w:rFonts w:ascii="Courier New" w:hAnsi="Courier New" w:hint="default"/>
      </w:rPr>
    </w:lvl>
    <w:lvl w:ilvl="5">
      <w:start w:val="1"/>
      <w:numFmt w:val="bullet"/>
      <w:lvlText w:val=""/>
      <w:lvlJc w:val="left"/>
      <w:pPr>
        <w:tabs>
          <w:tab w:val="num" w:pos="4320"/>
        </w:tabs>
        <w:ind w:left="4320" w:hanging="360"/>
      </w:pPr>
      <w:rPr>
        <w:rFonts w:ascii="Wingdings" w:hAnsi="Wingdings" w:hint="default"/>
      </w:rPr>
    </w:lvl>
    <w:lvl w:ilvl="6">
      <w:start w:val="1"/>
      <w:numFmt w:val="bullet"/>
      <w:lvlText w:val=""/>
      <w:lvlJc w:val="left"/>
      <w:pPr>
        <w:tabs>
          <w:tab w:val="num" w:pos="5040"/>
        </w:tabs>
        <w:ind w:left="5040" w:hanging="360"/>
      </w:pPr>
      <w:rPr>
        <w:rFonts w:ascii="Symbol" w:hAnsi="Symbol" w:hint="default"/>
      </w:rPr>
    </w:lvl>
    <w:lvl w:ilvl="7">
      <w:start w:val="1"/>
      <w:numFmt w:val="bullet"/>
      <w:lvlText w:val="o"/>
      <w:lvlJc w:val="left"/>
      <w:pPr>
        <w:tabs>
          <w:tab w:val="num" w:pos="5760"/>
        </w:tabs>
        <w:ind w:left="5760" w:hanging="360"/>
      </w:pPr>
      <w:rPr>
        <w:rFonts w:ascii="Courier New" w:hAnsi="Courier New" w:hint="default"/>
      </w:rPr>
    </w:lvl>
    <w:lvl w:ilvl="8">
      <w:start w:val="1"/>
      <w:numFmt w:val="bullet"/>
      <w:lvlText w:val=""/>
      <w:lvlJc w:val="left"/>
      <w:pPr>
        <w:tabs>
          <w:tab w:val="num" w:pos="6480"/>
        </w:tabs>
        <w:ind w:left="6480" w:hanging="360"/>
      </w:pPr>
      <w:rPr>
        <w:rFonts w:ascii="Wingdings" w:hAnsi="Wingdings" w:hint="default"/>
      </w:rPr>
    </w:lvl>
  </w:abstractNum>
  <w:abstractNum w:abstractNumId="26" w15:restartNumberingAfterBreak="0">
    <w:nsid w:val="644B7890"/>
    <w:multiLevelType w:val="hybridMultilevel"/>
    <w:tmpl w:val="00000000"/>
    <w:lvl w:ilvl="0" w:tplc="78EEBCA8">
      <w:start w:val="1"/>
      <w:numFmt w:val="decimal"/>
      <w:lvlText w:val="%1."/>
      <w:lvlJc w:val="left"/>
      <w:pPr>
        <w:ind w:left="720" w:hanging="360"/>
      </w:pPr>
      <w:rPr>
        <w:u w:val="none"/>
      </w:rPr>
    </w:lvl>
    <w:lvl w:ilvl="1" w:tplc="2990EF5A">
      <w:start w:val="1"/>
      <w:numFmt w:val="lowerLetter"/>
      <w:lvlText w:val="%2."/>
      <w:lvlJc w:val="left"/>
      <w:pPr>
        <w:ind w:left="1440" w:hanging="360"/>
      </w:pPr>
      <w:rPr>
        <w:u w:val="none"/>
      </w:rPr>
    </w:lvl>
    <w:lvl w:ilvl="2" w:tplc="F718D7F2">
      <w:start w:val="1"/>
      <w:numFmt w:val="lowerRoman"/>
      <w:lvlText w:val="%3."/>
      <w:lvlJc w:val="left"/>
      <w:pPr>
        <w:ind w:left="2160" w:hanging="360"/>
      </w:pPr>
      <w:rPr>
        <w:u w:val="none"/>
      </w:rPr>
    </w:lvl>
    <w:lvl w:ilvl="3" w:tplc="0F84B66C">
      <w:start w:val="1"/>
      <w:numFmt w:val="decimal"/>
      <w:lvlText w:val="%4."/>
      <w:lvlJc w:val="left"/>
      <w:pPr>
        <w:ind w:left="2880" w:hanging="360"/>
      </w:pPr>
      <w:rPr>
        <w:u w:val="none"/>
      </w:rPr>
    </w:lvl>
    <w:lvl w:ilvl="4" w:tplc="CBEA48AC">
      <w:start w:val="1"/>
      <w:numFmt w:val="lowerLetter"/>
      <w:lvlText w:val="%5."/>
      <w:lvlJc w:val="left"/>
      <w:pPr>
        <w:ind w:left="3600" w:hanging="360"/>
      </w:pPr>
      <w:rPr>
        <w:u w:val="none"/>
      </w:rPr>
    </w:lvl>
    <w:lvl w:ilvl="5" w:tplc="8404FC02">
      <w:start w:val="1"/>
      <w:numFmt w:val="lowerRoman"/>
      <w:lvlText w:val="%6."/>
      <w:lvlJc w:val="left"/>
      <w:pPr>
        <w:ind w:left="4320" w:hanging="360"/>
      </w:pPr>
      <w:rPr>
        <w:u w:val="none"/>
      </w:rPr>
    </w:lvl>
    <w:lvl w:ilvl="6" w:tplc="90187804">
      <w:start w:val="1"/>
      <w:numFmt w:val="decimal"/>
      <w:lvlText w:val="%7."/>
      <w:lvlJc w:val="left"/>
      <w:pPr>
        <w:ind w:left="5040" w:hanging="360"/>
      </w:pPr>
      <w:rPr>
        <w:u w:val="none"/>
      </w:rPr>
    </w:lvl>
    <w:lvl w:ilvl="7" w:tplc="D3FAC5DC">
      <w:start w:val="1"/>
      <w:numFmt w:val="lowerLetter"/>
      <w:lvlText w:val="%8."/>
      <w:lvlJc w:val="left"/>
      <w:pPr>
        <w:ind w:left="5760" w:hanging="360"/>
      </w:pPr>
      <w:rPr>
        <w:u w:val="none"/>
      </w:rPr>
    </w:lvl>
    <w:lvl w:ilvl="8" w:tplc="23A82832">
      <w:start w:val="1"/>
      <w:numFmt w:val="lowerRoman"/>
      <w:lvlText w:val="%9."/>
      <w:lvlJc w:val="left"/>
      <w:pPr>
        <w:ind w:left="6480" w:hanging="360"/>
      </w:pPr>
      <w:rPr>
        <w:u w:val="none"/>
      </w:rPr>
    </w:lvl>
  </w:abstractNum>
  <w:abstractNum w:abstractNumId="27" w15:restartNumberingAfterBreak="0">
    <w:nsid w:val="6CF408D0"/>
    <w:multiLevelType w:val="multilevel"/>
    <w:tmpl w:val="6394C4D2"/>
    <w:lvl w:ilvl="0">
      <w:start w:val="3"/>
      <w:numFmt w:val="decimal"/>
      <w:lvlText w:val="%1.0"/>
      <w:lvlJc w:val="left"/>
      <w:pPr>
        <w:ind w:left="360" w:hanging="360"/>
      </w:pPr>
      <w:rPr>
        <w:rFonts w:hint="default"/>
      </w:rPr>
    </w:lvl>
    <w:lvl w:ilvl="1">
      <w:start w:val="1"/>
      <w:numFmt w:val="decimal"/>
      <w:lvlText w:val="%1.%2"/>
      <w:lvlJc w:val="left"/>
      <w:pPr>
        <w:ind w:left="927" w:hanging="360"/>
      </w:pPr>
      <w:rPr>
        <w:rFonts w:hint="default"/>
      </w:rPr>
    </w:lvl>
    <w:lvl w:ilvl="2">
      <w:start w:val="1"/>
      <w:numFmt w:val="decimal"/>
      <w:lvlText w:val="%1.%2.%3"/>
      <w:lvlJc w:val="left"/>
      <w:pPr>
        <w:ind w:left="2160" w:hanging="720"/>
      </w:pPr>
      <w:rPr>
        <w:rFonts w:hint="default"/>
      </w:rPr>
    </w:lvl>
    <w:lvl w:ilvl="3">
      <w:start w:val="1"/>
      <w:numFmt w:val="decimal"/>
      <w:lvlText w:val="%1.%2.%3.%4"/>
      <w:lvlJc w:val="left"/>
      <w:pPr>
        <w:ind w:left="2880" w:hanging="720"/>
      </w:pPr>
      <w:rPr>
        <w:rFonts w:hint="default"/>
      </w:rPr>
    </w:lvl>
    <w:lvl w:ilvl="4">
      <w:start w:val="1"/>
      <w:numFmt w:val="decimal"/>
      <w:lvlText w:val="%1.%2.%3.%4.%5"/>
      <w:lvlJc w:val="left"/>
      <w:pPr>
        <w:ind w:left="3960" w:hanging="1080"/>
      </w:pPr>
      <w:rPr>
        <w:rFonts w:hint="default"/>
      </w:rPr>
    </w:lvl>
    <w:lvl w:ilvl="5">
      <w:start w:val="1"/>
      <w:numFmt w:val="decimal"/>
      <w:lvlText w:val="%1.%2.%3.%4.%5.%6"/>
      <w:lvlJc w:val="left"/>
      <w:pPr>
        <w:ind w:left="4680" w:hanging="1080"/>
      </w:pPr>
      <w:rPr>
        <w:rFonts w:hint="default"/>
      </w:rPr>
    </w:lvl>
    <w:lvl w:ilvl="6">
      <w:start w:val="1"/>
      <w:numFmt w:val="decimal"/>
      <w:lvlText w:val="%1.%2.%3.%4.%5.%6.%7"/>
      <w:lvlJc w:val="left"/>
      <w:pPr>
        <w:ind w:left="5760" w:hanging="1440"/>
      </w:pPr>
      <w:rPr>
        <w:rFonts w:hint="default"/>
      </w:rPr>
    </w:lvl>
    <w:lvl w:ilvl="7">
      <w:start w:val="1"/>
      <w:numFmt w:val="decimal"/>
      <w:lvlText w:val="%1.%2.%3.%4.%5.%6.%7.%8"/>
      <w:lvlJc w:val="left"/>
      <w:pPr>
        <w:ind w:left="6480" w:hanging="1440"/>
      </w:pPr>
      <w:rPr>
        <w:rFonts w:hint="default"/>
      </w:rPr>
    </w:lvl>
    <w:lvl w:ilvl="8">
      <w:start w:val="1"/>
      <w:numFmt w:val="decimal"/>
      <w:lvlText w:val="%1.%2.%3.%4.%5.%6.%7.%8.%9"/>
      <w:lvlJc w:val="left"/>
      <w:pPr>
        <w:ind w:left="7560" w:hanging="1800"/>
      </w:pPr>
      <w:rPr>
        <w:rFonts w:hint="default"/>
      </w:rPr>
    </w:lvl>
  </w:abstractNum>
  <w:abstractNum w:abstractNumId="28" w15:restartNumberingAfterBreak="0">
    <w:nsid w:val="6F4A403A"/>
    <w:multiLevelType w:val="multilevel"/>
    <w:tmpl w:val="7BA251E0"/>
    <w:lvl w:ilvl="0">
      <w:start w:val="2"/>
      <w:numFmt w:val="decimal"/>
      <w:lvlText w:val="%1.0"/>
      <w:lvlJc w:val="left"/>
      <w:pPr>
        <w:ind w:left="360" w:hanging="360"/>
      </w:pPr>
      <w:rPr>
        <w:rFonts w:hint="default"/>
      </w:rPr>
    </w:lvl>
    <w:lvl w:ilvl="1">
      <w:start w:val="1"/>
      <w:numFmt w:val="decimal"/>
      <w:lvlText w:val="%1.%2"/>
      <w:lvlJc w:val="left"/>
      <w:pPr>
        <w:ind w:left="1080" w:hanging="360"/>
      </w:pPr>
      <w:rPr>
        <w:rFonts w:hint="default"/>
      </w:rPr>
    </w:lvl>
    <w:lvl w:ilvl="2">
      <w:start w:val="1"/>
      <w:numFmt w:val="decimal"/>
      <w:lvlText w:val="%1.%2.%3"/>
      <w:lvlJc w:val="left"/>
      <w:pPr>
        <w:ind w:left="2160" w:hanging="720"/>
      </w:pPr>
      <w:rPr>
        <w:rFonts w:hint="default"/>
      </w:rPr>
    </w:lvl>
    <w:lvl w:ilvl="3">
      <w:start w:val="1"/>
      <w:numFmt w:val="decimal"/>
      <w:lvlText w:val="%1.%2.%3.%4"/>
      <w:lvlJc w:val="left"/>
      <w:pPr>
        <w:ind w:left="2880" w:hanging="720"/>
      </w:pPr>
      <w:rPr>
        <w:rFonts w:hint="default"/>
      </w:rPr>
    </w:lvl>
    <w:lvl w:ilvl="4">
      <w:start w:val="1"/>
      <w:numFmt w:val="decimal"/>
      <w:lvlText w:val="%1.%2.%3.%4.%5"/>
      <w:lvlJc w:val="left"/>
      <w:pPr>
        <w:ind w:left="3960" w:hanging="1080"/>
      </w:pPr>
      <w:rPr>
        <w:rFonts w:hint="default"/>
      </w:rPr>
    </w:lvl>
    <w:lvl w:ilvl="5">
      <w:start w:val="1"/>
      <w:numFmt w:val="decimal"/>
      <w:lvlText w:val="%1.%2.%3.%4.%5.%6"/>
      <w:lvlJc w:val="left"/>
      <w:pPr>
        <w:ind w:left="4680" w:hanging="1080"/>
      </w:pPr>
      <w:rPr>
        <w:rFonts w:hint="default"/>
      </w:rPr>
    </w:lvl>
    <w:lvl w:ilvl="6">
      <w:start w:val="1"/>
      <w:numFmt w:val="decimal"/>
      <w:lvlText w:val="%1.%2.%3.%4.%5.%6.%7"/>
      <w:lvlJc w:val="left"/>
      <w:pPr>
        <w:ind w:left="5760" w:hanging="1440"/>
      </w:pPr>
      <w:rPr>
        <w:rFonts w:hint="default"/>
      </w:rPr>
    </w:lvl>
    <w:lvl w:ilvl="7">
      <w:start w:val="1"/>
      <w:numFmt w:val="decimal"/>
      <w:lvlText w:val="%1.%2.%3.%4.%5.%6.%7.%8"/>
      <w:lvlJc w:val="left"/>
      <w:pPr>
        <w:ind w:left="6480" w:hanging="1440"/>
      </w:pPr>
      <w:rPr>
        <w:rFonts w:hint="default"/>
      </w:rPr>
    </w:lvl>
    <w:lvl w:ilvl="8">
      <w:start w:val="1"/>
      <w:numFmt w:val="decimal"/>
      <w:lvlText w:val="%1.%2.%3.%4.%5.%6.%7.%8.%9"/>
      <w:lvlJc w:val="left"/>
      <w:pPr>
        <w:ind w:left="7560" w:hanging="1800"/>
      </w:pPr>
      <w:rPr>
        <w:rFonts w:hint="default"/>
      </w:rPr>
    </w:lvl>
  </w:abstractNum>
  <w:abstractNum w:abstractNumId="29" w15:restartNumberingAfterBreak="0">
    <w:nsid w:val="7413606C"/>
    <w:multiLevelType w:val="multilevel"/>
    <w:tmpl w:val="7413606C"/>
    <w:lvl w:ilvl="0">
      <w:start w:val="1"/>
      <w:numFmt w:val="bullet"/>
      <w:pStyle w:val="bull-body-text"/>
      <w:lvlText w:val=""/>
      <w:lvlJc w:val="left"/>
      <w:pPr>
        <w:tabs>
          <w:tab w:val="num" w:pos="1620"/>
        </w:tabs>
        <w:ind w:left="1620" w:hanging="360"/>
      </w:pPr>
      <w:rPr>
        <w:rFonts w:ascii="Monotype Sorts" w:hAnsi="Monotype Sorts" w:hint="default"/>
      </w:rPr>
    </w:lvl>
    <w:lvl w:ilvl="1">
      <w:start w:val="1"/>
      <w:numFmt w:val="bullet"/>
      <w:lvlText w:val="o"/>
      <w:lvlJc w:val="left"/>
      <w:pPr>
        <w:tabs>
          <w:tab w:val="num" w:pos="1440"/>
        </w:tabs>
        <w:ind w:left="1440" w:hanging="360"/>
      </w:pPr>
      <w:rPr>
        <w:rFonts w:ascii="Courier New" w:hAnsi="Courier New" w:hint="default"/>
      </w:rPr>
    </w:lvl>
    <w:lvl w:ilvl="2">
      <w:start w:val="1"/>
      <w:numFmt w:val="bullet"/>
      <w:lvlText w:val=""/>
      <w:lvlJc w:val="left"/>
      <w:pPr>
        <w:tabs>
          <w:tab w:val="num" w:pos="2160"/>
        </w:tabs>
        <w:ind w:left="2160" w:hanging="360"/>
      </w:pPr>
      <w:rPr>
        <w:rFonts w:ascii="Wingdings" w:hAnsi="Wingdings" w:hint="default"/>
      </w:rPr>
    </w:lvl>
    <w:lvl w:ilvl="3">
      <w:start w:val="1"/>
      <w:numFmt w:val="bullet"/>
      <w:lvlText w:val=""/>
      <w:lvlJc w:val="left"/>
      <w:pPr>
        <w:tabs>
          <w:tab w:val="num" w:pos="2880"/>
        </w:tabs>
        <w:ind w:left="2880" w:hanging="360"/>
      </w:pPr>
      <w:rPr>
        <w:rFonts w:ascii="Symbol" w:hAnsi="Symbol" w:hint="default"/>
      </w:rPr>
    </w:lvl>
    <w:lvl w:ilvl="4">
      <w:start w:val="1"/>
      <w:numFmt w:val="bullet"/>
      <w:lvlText w:val="o"/>
      <w:lvlJc w:val="left"/>
      <w:pPr>
        <w:tabs>
          <w:tab w:val="num" w:pos="3600"/>
        </w:tabs>
        <w:ind w:left="3600" w:hanging="360"/>
      </w:pPr>
      <w:rPr>
        <w:rFonts w:ascii="Courier New" w:hAnsi="Courier New" w:hint="default"/>
      </w:rPr>
    </w:lvl>
    <w:lvl w:ilvl="5">
      <w:start w:val="1"/>
      <w:numFmt w:val="bullet"/>
      <w:lvlText w:val=""/>
      <w:lvlJc w:val="left"/>
      <w:pPr>
        <w:tabs>
          <w:tab w:val="num" w:pos="4320"/>
        </w:tabs>
        <w:ind w:left="4320" w:hanging="360"/>
      </w:pPr>
      <w:rPr>
        <w:rFonts w:ascii="Wingdings" w:hAnsi="Wingdings" w:hint="default"/>
      </w:rPr>
    </w:lvl>
    <w:lvl w:ilvl="6">
      <w:start w:val="1"/>
      <w:numFmt w:val="bullet"/>
      <w:lvlText w:val=""/>
      <w:lvlJc w:val="left"/>
      <w:pPr>
        <w:tabs>
          <w:tab w:val="num" w:pos="5040"/>
        </w:tabs>
        <w:ind w:left="5040" w:hanging="360"/>
      </w:pPr>
      <w:rPr>
        <w:rFonts w:ascii="Symbol" w:hAnsi="Symbol" w:hint="default"/>
      </w:rPr>
    </w:lvl>
    <w:lvl w:ilvl="7">
      <w:start w:val="1"/>
      <w:numFmt w:val="bullet"/>
      <w:lvlText w:val="o"/>
      <w:lvlJc w:val="left"/>
      <w:pPr>
        <w:tabs>
          <w:tab w:val="num" w:pos="5760"/>
        </w:tabs>
        <w:ind w:left="5760" w:hanging="360"/>
      </w:pPr>
      <w:rPr>
        <w:rFonts w:ascii="Courier New" w:hAnsi="Courier New" w:hint="default"/>
      </w:rPr>
    </w:lvl>
    <w:lvl w:ilvl="8">
      <w:start w:val="1"/>
      <w:numFmt w:val="bullet"/>
      <w:lvlText w:val=""/>
      <w:lvlJc w:val="left"/>
      <w:pPr>
        <w:tabs>
          <w:tab w:val="num" w:pos="6480"/>
        </w:tabs>
        <w:ind w:left="6480" w:hanging="360"/>
      </w:pPr>
      <w:rPr>
        <w:rFonts w:ascii="Wingdings" w:hAnsi="Wingdings" w:hint="default"/>
      </w:rPr>
    </w:lvl>
  </w:abstractNum>
  <w:abstractNum w:abstractNumId="30" w15:restartNumberingAfterBreak="0">
    <w:nsid w:val="7A421474"/>
    <w:multiLevelType w:val="multilevel"/>
    <w:tmpl w:val="7A421474"/>
    <w:lvl w:ilvl="0">
      <w:start w:val="1"/>
      <w:numFmt w:val="decimal"/>
      <w:pStyle w:val="Bull-num"/>
      <w:lvlText w:val="%1."/>
      <w:lvlJc w:val="left"/>
      <w:pPr>
        <w:tabs>
          <w:tab w:val="num" w:pos="1008"/>
        </w:tabs>
        <w:ind w:left="1008" w:hanging="360"/>
      </w:pPr>
      <w:rPr>
        <w:rFonts w:hint="default"/>
      </w:rPr>
    </w:lvl>
    <w:lvl w:ilvl="1">
      <w:start w:val="1"/>
      <w:numFmt w:val="lowerRoman"/>
      <w:lvlText w:val="%2."/>
      <w:lvlJc w:val="left"/>
      <w:pPr>
        <w:tabs>
          <w:tab w:val="num" w:pos="2347"/>
        </w:tabs>
        <w:ind w:left="1987" w:hanging="360"/>
      </w:pPr>
      <w:rPr>
        <w:rFonts w:hint="default"/>
      </w:rPr>
    </w:lvl>
    <w:lvl w:ilvl="2">
      <w:start w:val="1"/>
      <w:numFmt w:val="bullet"/>
      <w:lvlText w:val=""/>
      <w:lvlJc w:val="left"/>
      <w:pPr>
        <w:tabs>
          <w:tab w:val="num" w:pos="2707"/>
        </w:tabs>
        <w:ind w:left="2707" w:hanging="360"/>
      </w:pPr>
      <w:rPr>
        <w:rFonts w:ascii="Wingdings" w:hAnsi="Wingdings" w:hint="default"/>
      </w:rPr>
    </w:lvl>
    <w:lvl w:ilvl="3">
      <w:start w:val="1"/>
      <w:numFmt w:val="bullet"/>
      <w:lvlText w:val=""/>
      <w:lvlJc w:val="left"/>
      <w:pPr>
        <w:tabs>
          <w:tab w:val="num" w:pos="3427"/>
        </w:tabs>
        <w:ind w:left="3427" w:hanging="360"/>
      </w:pPr>
      <w:rPr>
        <w:rFonts w:ascii="Symbol" w:hAnsi="Symbol" w:hint="default"/>
      </w:rPr>
    </w:lvl>
    <w:lvl w:ilvl="4">
      <w:start w:val="1"/>
      <w:numFmt w:val="bullet"/>
      <w:lvlText w:val="o"/>
      <w:lvlJc w:val="left"/>
      <w:pPr>
        <w:tabs>
          <w:tab w:val="num" w:pos="4147"/>
        </w:tabs>
        <w:ind w:left="4147" w:hanging="360"/>
      </w:pPr>
      <w:rPr>
        <w:rFonts w:ascii="Courier New" w:hAnsi="Courier New" w:hint="default"/>
      </w:rPr>
    </w:lvl>
    <w:lvl w:ilvl="5">
      <w:start w:val="1"/>
      <w:numFmt w:val="bullet"/>
      <w:lvlText w:val=""/>
      <w:lvlJc w:val="left"/>
      <w:pPr>
        <w:tabs>
          <w:tab w:val="num" w:pos="4867"/>
        </w:tabs>
        <w:ind w:left="4867" w:hanging="360"/>
      </w:pPr>
      <w:rPr>
        <w:rFonts w:ascii="Wingdings" w:hAnsi="Wingdings" w:hint="default"/>
      </w:rPr>
    </w:lvl>
    <w:lvl w:ilvl="6">
      <w:start w:val="1"/>
      <w:numFmt w:val="bullet"/>
      <w:lvlText w:val=""/>
      <w:lvlJc w:val="left"/>
      <w:pPr>
        <w:tabs>
          <w:tab w:val="num" w:pos="5587"/>
        </w:tabs>
        <w:ind w:left="5587" w:hanging="360"/>
      </w:pPr>
      <w:rPr>
        <w:rFonts w:ascii="Symbol" w:hAnsi="Symbol" w:hint="default"/>
      </w:rPr>
    </w:lvl>
    <w:lvl w:ilvl="7">
      <w:start w:val="1"/>
      <w:numFmt w:val="bullet"/>
      <w:lvlText w:val="o"/>
      <w:lvlJc w:val="left"/>
      <w:pPr>
        <w:tabs>
          <w:tab w:val="num" w:pos="6307"/>
        </w:tabs>
        <w:ind w:left="6307" w:hanging="360"/>
      </w:pPr>
      <w:rPr>
        <w:rFonts w:ascii="Courier New" w:hAnsi="Courier New" w:hint="default"/>
      </w:rPr>
    </w:lvl>
    <w:lvl w:ilvl="8">
      <w:start w:val="1"/>
      <w:numFmt w:val="bullet"/>
      <w:lvlText w:val=""/>
      <w:lvlJc w:val="left"/>
      <w:pPr>
        <w:tabs>
          <w:tab w:val="num" w:pos="7027"/>
        </w:tabs>
        <w:ind w:left="7027" w:hanging="360"/>
      </w:pPr>
      <w:rPr>
        <w:rFonts w:ascii="Wingdings" w:hAnsi="Wingdings" w:hint="default"/>
      </w:rPr>
    </w:lvl>
  </w:abstractNum>
  <w:abstractNum w:abstractNumId="31" w15:restartNumberingAfterBreak="0">
    <w:nsid w:val="7B496795"/>
    <w:multiLevelType w:val="multilevel"/>
    <w:tmpl w:val="7B496795"/>
    <w:lvl w:ilvl="0">
      <w:start w:val="1"/>
      <w:numFmt w:val="decimal"/>
      <w:lvlText w:val="%1."/>
      <w:lvlJc w:val="left"/>
      <w:pPr>
        <w:ind w:left="720" w:hanging="360"/>
      </w:pPr>
      <w:rPr>
        <w:b w:val="0"/>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32" w15:restartNumberingAfterBreak="0">
    <w:nsid w:val="7D272514"/>
    <w:multiLevelType w:val="multilevel"/>
    <w:tmpl w:val="60B0C724"/>
    <w:lvl w:ilvl="0">
      <w:start w:val="1"/>
      <w:numFmt w:val="decimal"/>
      <w:lvlText w:val="%1.0"/>
      <w:lvlJc w:val="left"/>
      <w:pPr>
        <w:ind w:left="360" w:hanging="360"/>
      </w:pPr>
      <w:rPr>
        <w:rFonts w:hint="default"/>
      </w:rPr>
    </w:lvl>
    <w:lvl w:ilvl="1">
      <w:start w:val="1"/>
      <w:numFmt w:val="decimal"/>
      <w:lvlText w:val="%1.%2"/>
      <w:lvlJc w:val="left"/>
      <w:pPr>
        <w:ind w:left="1080" w:hanging="360"/>
      </w:pPr>
      <w:rPr>
        <w:rFonts w:hint="default"/>
      </w:rPr>
    </w:lvl>
    <w:lvl w:ilvl="2">
      <w:start w:val="1"/>
      <w:numFmt w:val="decimal"/>
      <w:lvlText w:val="%1.%2.%3"/>
      <w:lvlJc w:val="left"/>
      <w:pPr>
        <w:ind w:left="2160" w:hanging="720"/>
      </w:pPr>
      <w:rPr>
        <w:rFonts w:hint="default"/>
      </w:rPr>
    </w:lvl>
    <w:lvl w:ilvl="3">
      <w:start w:val="1"/>
      <w:numFmt w:val="decimal"/>
      <w:lvlText w:val="%1.%2.%3.%4"/>
      <w:lvlJc w:val="left"/>
      <w:pPr>
        <w:ind w:left="2880" w:hanging="720"/>
      </w:pPr>
      <w:rPr>
        <w:rFonts w:hint="default"/>
      </w:rPr>
    </w:lvl>
    <w:lvl w:ilvl="4">
      <w:start w:val="1"/>
      <w:numFmt w:val="decimal"/>
      <w:lvlText w:val="%1.%2.%3.%4.%5"/>
      <w:lvlJc w:val="left"/>
      <w:pPr>
        <w:ind w:left="3960" w:hanging="1080"/>
      </w:pPr>
      <w:rPr>
        <w:rFonts w:hint="default"/>
      </w:rPr>
    </w:lvl>
    <w:lvl w:ilvl="5">
      <w:start w:val="1"/>
      <w:numFmt w:val="decimal"/>
      <w:lvlText w:val="%1.%2.%3.%4.%5.%6"/>
      <w:lvlJc w:val="left"/>
      <w:pPr>
        <w:ind w:left="4680" w:hanging="1080"/>
      </w:pPr>
      <w:rPr>
        <w:rFonts w:hint="default"/>
      </w:rPr>
    </w:lvl>
    <w:lvl w:ilvl="6">
      <w:start w:val="1"/>
      <w:numFmt w:val="decimal"/>
      <w:lvlText w:val="%1.%2.%3.%4.%5.%6.%7"/>
      <w:lvlJc w:val="left"/>
      <w:pPr>
        <w:ind w:left="5760" w:hanging="1440"/>
      </w:pPr>
      <w:rPr>
        <w:rFonts w:hint="default"/>
      </w:rPr>
    </w:lvl>
    <w:lvl w:ilvl="7">
      <w:start w:val="1"/>
      <w:numFmt w:val="decimal"/>
      <w:lvlText w:val="%1.%2.%3.%4.%5.%6.%7.%8"/>
      <w:lvlJc w:val="left"/>
      <w:pPr>
        <w:ind w:left="6480" w:hanging="1440"/>
      </w:pPr>
      <w:rPr>
        <w:rFonts w:hint="default"/>
      </w:rPr>
    </w:lvl>
    <w:lvl w:ilvl="8">
      <w:start w:val="1"/>
      <w:numFmt w:val="decimal"/>
      <w:lvlText w:val="%1.%2.%3.%4.%5.%6.%7.%8.%9"/>
      <w:lvlJc w:val="left"/>
      <w:pPr>
        <w:ind w:left="7560" w:hanging="1800"/>
      </w:pPr>
      <w:rPr>
        <w:rFonts w:hint="default"/>
      </w:rPr>
    </w:lvl>
  </w:abstractNum>
  <w:num w:numId="1" w16cid:durableId="1262568381">
    <w:abstractNumId w:val="1"/>
  </w:num>
  <w:num w:numId="2" w16cid:durableId="643315209">
    <w:abstractNumId w:val="0"/>
  </w:num>
  <w:num w:numId="3" w16cid:durableId="184249635">
    <w:abstractNumId w:val="6"/>
  </w:num>
  <w:num w:numId="4" w16cid:durableId="1980763692">
    <w:abstractNumId w:val="2"/>
    <w:lvlOverride w:ilvl="0">
      <w:lvl w:ilvl="0">
        <w:start w:val="1"/>
        <w:numFmt w:val="bullet"/>
        <w:pStyle w:val="Bull-Ind1"/>
        <w:lvlText w:val=""/>
        <w:legacy w:legacy="1" w:legacySpace="0" w:legacyIndent="360"/>
        <w:lvlJc w:val="left"/>
        <w:pPr>
          <w:ind w:left="360" w:hanging="360"/>
        </w:pPr>
        <w:rPr>
          <w:rFonts w:ascii="Symbol" w:hAnsi="Symbol" w:cs="Times New Roman" w:hint="default"/>
        </w:rPr>
      </w:lvl>
    </w:lvlOverride>
  </w:num>
  <w:num w:numId="5" w16cid:durableId="1172719162">
    <w:abstractNumId w:val="21"/>
  </w:num>
  <w:num w:numId="6" w16cid:durableId="890380985">
    <w:abstractNumId w:val="16"/>
  </w:num>
  <w:num w:numId="7" w16cid:durableId="1921017489">
    <w:abstractNumId w:val="12"/>
  </w:num>
  <w:num w:numId="8" w16cid:durableId="1870146195">
    <w:abstractNumId w:val="29"/>
  </w:num>
  <w:num w:numId="9" w16cid:durableId="2036610286">
    <w:abstractNumId w:val="25"/>
  </w:num>
  <w:num w:numId="10" w16cid:durableId="1961034831">
    <w:abstractNumId w:val="30"/>
  </w:num>
  <w:num w:numId="11" w16cid:durableId="1419138336">
    <w:abstractNumId w:val="11"/>
  </w:num>
  <w:num w:numId="12" w16cid:durableId="2070808615">
    <w:abstractNumId w:val="14"/>
  </w:num>
  <w:num w:numId="13" w16cid:durableId="1247423565">
    <w:abstractNumId w:val="3"/>
  </w:num>
  <w:num w:numId="14" w16cid:durableId="540437119">
    <w:abstractNumId w:val="18"/>
  </w:num>
  <w:num w:numId="15" w16cid:durableId="594748144">
    <w:abstractNumId w:val="7"/>
  </w:num>
  <w:num w:numId="16" w16cid:durableId="1784223814">
    <w:abstractNumId w:val="4"/>
  </w:num>
  <w:num w:numId="17" w16cid:durableId="1084303045">
    <w:abstractNumId w:val="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8" w16cid:durableId="1483541977">
    <w:abstractNumId w:val="19"/>
  </w:num>
  <w:num w:numId="19" w16cid:durableId="1097410512">
    <w:abstractNumId w:val="13"/>
  </w:num>
  <w:num w:numId="20" w16cid:durableId="1319648337">
    <w:abstractNumId w:val="9"/>
  </w:num>
  <w:num w:numId="21" w16cid:durableId="1247224069">
    <w:abstractNumId w:val="26"/>
  </w:num>
  <w:num w:numId="22" w16cid:durableId="1977248815">
    <w:abstractNumId w:val="17"/>
  </w:num>
  <w:num w:numId="23" w16cid:durableId="134490384">
    <w:abstractNumId w:val="5"/>
  </w:num>
  <w:num w:numId="24" w16cid:durableId="713777133">
    <w:abstractNumId w:val="27"/>
  </w:num>
  <w:num w:numId="25" w16cid:durableId="425275736">
    <w:abstractNumId w:val="24"/>
  </w:num>
  <w:num w:numId="26" w16cid:durableId="1396195903">
    <w:abstractNumId w:val="20"/>
  </w:num>
  <w:num w:numId="27" w16cid:durableId="205601709">
    <w:abstractNumId w:val="8"/>
  </w:num>
  <w:num w:numId="28" w16cid:durableId="1178539962">
    <w:abstractNumId w:val="28"/>
  </w:num>
  <w:num w:numId="29" w16cid:durableId="490830471">
    <w:abstractNumId w:val="10"/>
  </w:num>
  <w:num w:numId="30" w16cid:durableId="799416279">
    <w:abstractNumId w:val="32"/>
  </w:num>
  <w:num w:numId="31" w16cid:durableId="927927583">
    <w:abstractNumId w:val="22"/>
  </w:num>
  <w:num w:numId="32" w16cid:durableId="1224878311">
    <w:abstractNumId w:val="23"/>
  </w:num>
  <w:num w:numId="33" w16cid:durableId="300353718">
    <w:abstractNumId w:val="15"/>
  </w:num>
  <w:numIdMacAtCleanup w:val="27"/>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oNotTrackMoves/>
  <w:defaultTabStop w:val="720"/>
  <w:noPunctuationKerning/>
  <w:characterSpacingControl w:val="doNotCompress"/>
  <w:hdrShapeDefaults>
    <o:shapedefaults v:ext="edit" spidmax="2056"/>
  </w:hdrShapeDefaults>
  <w:footnotePr>
    <w:footnote w:id="-1"/>
    <w:footnote w:id="0"/>
  </w:footnotePr>
  <w:endnotePr>
    <w:endnote w:id="-1"/>
    <w:endnote w:id="0"/>
  </w:endnotePr>
  <w:compat>
    <w:doNotExpandShiftReturn/>
    <w:doNotBreakWrappedTables/>
    <w:doNotSnapToGridInCell/>
    <w:selectFldWithFirstOrLastChar/>
    <w:doNotWrapTextWithPunct/>
    <w:doNotUseEastAsianBreakRules/>
    <w:useWord2002TableStyleRules/>
    <w:growAutofit/>
    <w:useFELayou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Setting w:name="compatibilityMode" w:uri="http://schemas.microsoft.com/office/word" w:val="11"/>
    <w:compatSetting w:name="allowHyphenationAtTrackBottom" w:uri="http://schemas.microsoft.com/office/word" w:val="1"/>
    <w:compatSetting w:name="useWord2013TrackBottomHyphenation" w:uri="http://schemas.microsoft.com/office/word" w:val="1"/>
  </w:compat>
  <w:rsids>
    <w:rsidRoot w:val="009D7C36"/>
    <w:rsid w:val="00001DA0"/>
    <w:rsid w:val="00003E5C"/>
    <w:rsid w:val="00004849"/>
    <w:rsid w:val="000048E6"/>
    <w:rsid w:val="000065DC"/>
    <w:rsid w:val="0000661C"/>
    <w:rsid w:val="00007665"/>
    <w:rsid w:val="00007762"/>
    <w:rsid w:val="00007E0E"/>
    <w:rsid w:val="0001121B"/>
    <w:rsid w:val="00011395"/>
    <w:rsid w:val="000116CD"/>
    <w:rsid w:val="00011FEA"/>
    <w:rsid w:val="000125EF"/>
    <w:rsid w:val="000127EB"/>
    <w:rsid w:val="000139D0"/>
    <w:rsid w:val="00016333"/>
    <w:rsid w:val="00016C8E"/>
    <w:rsid w:val="00017E9E"/>
    <w:rsid w:val="00022322"/>
    <w:rsid w:val="00025975"/>
    <w:rsid w:val="000263C4"/>
    <w:rsid w:val="00026830"/>
    <w:rsid w:val="00026854"/>
    <w:rsid w:val="00026D30"/>
    <w:rsid w:val="00027B70"/>
    <w:rsid w:val="0003026F"/>
    <w:rsid w:val="000317D6"/>
    <w:rsid w:val="00034A48"/>
    <w:rsid w:val="00035A8A"/>
    <w:rsid w:val="00036A23"/>
    <w:rsid w:val="0004010D"/>
    <w:rsid w:val="0004099D"/>
    <w:rsid w:val="0004132F"/>
    <w:rsid w:val="00041982"/>
    <w:rsid w:val="0004236B"/>
    <w:rsid w:val="00042AB2"/>
    <w:rsid w:val="000431FA"/>
    <w:rsid w:val="00044003"/>
    <w:rsid w:val="00044110"/>
    <w:rsid w:val="00046B9A"/>
    <w:rsid w:val="00046D2A"/>
    <w:rsid w:val="00046FE5"/>
    <w:rsid w:val="00050CF6"/>
    <w:rsid w:val="000511A2"/>
    <w:rsid w:val="0005189B"/>
    <w:rsid w:val="0005196B"/>
    <w:rsid w:val="00055387"/>
    <w:rsid w:val="00055C66"/>
    <w:rsid w:val="0005648A"/>
    <w:rsid w:val="00056CA5"/>
    <w:rsid w:val="0005781C"/>
    <w:rsid w:val="00060C87"/>
    <w:rsid w:val="0006236F"/>
    <w:rsid w:val="000625AC"/>
    <w:rsid w:val="00063245"/>
    <w:rsid w:val="00063AB3"/>
    <w:rsid w:val="00065B2C"/>
    <w:rsid w:val="00065E4D"/>
    <w:rsid w:val="00066DE2"/>
    <w:rsid w:val="00067572"/>
    <w:rsid w:val="00067A26"/>
    <w:rsid w:val="0007309F"/>
    <w:rsid w:val="0007365E"/>
    <w:rsid w:val="00074749"/>
    <w:rsid w:val="00074858"/>
    <w:rsid w:val="000756B0"/>
    <w:rsid w:val="000761C9"/>
    <w:rsid w:val="00080A0B"/>
    <w:rsid w:val="00080A72"/>
    <w:rsid w:val="00081B5D"/>
    <w:rsid w:val="000822BB"/>
    <w:rsid w:val="000826BD"/>
    <w:rsid w:val="00082DFF"/>
    <w:rsid w:val="000832AA"/>
    <w:rsid w:val="00083502"/>
    <w:rsid w:val="000838F4"/>
    <w:rsid w:val="00085F27"/>
    <w:rsid w:val="00086F5A"/>
    <w:rsid w:val="00090602"/>
    <w:rsid w:val="00091C38"/>
    <w:rsid w:val="00094041"/>
    <w:rsid w:val="00094FDA"/>
    <w:rsid w:val="00096108"/>
    <w:rsid w:val="00096AC8"/>
    <w:rsid w:val="00096D98"/>
    <w:rsid w:val="00096FFC"/>
    <w:rsid w:val="000A0C57"/>
    <w:rsid w:val="000A13E8"/>
    <w:rsid w:val="000A3FED"/>
    <w:rsid w:val="000A42EE"/>
    <w:rsid w:val="000A4342"/>
    <w:rsid w:val="000A4C51"/>
    <w:rsid w:val="000A53D0"/>
    <w:rsid w:val="000A654E"/>
    <w:rsid w:val="000A73BB"/>
    <w:rsid w:val="000B1A57"/>
    <w:rsid w:val="000B2CB8"/>
    <w:rsid w:val="000B3CDB"/>
    <w:rsid w:val="000B4A3B"/>
    <w:rsid w:val="000C0819"/>
    <w:rsid w:val="000C0B6F"/>
    <w:rsid w:val="000C1C64"/>
    <w:rsid w:val="000C2644"/>
    <w:rsid w:val="000C2F47"/>
    <w:rsid w:val="000C4044"/>
    <w:rsid w:val="000C4CBE"/>
    <w:rsid w:val="000C4E5C"/>
    <w:rsid w:val="000C5248"/>
    <w:rsid w:val="000C6219"/>
    <w:rsid w:val="000C625B"/>
    <w:rsid w:val="000C6A6A"/>
    <w:rsid w:val="000C7144"/>
    <w:rsid w:val="000C7379"/>
    <w:rsid w:val="000C7A29"/>
    <w:rsid w:val="000C7E1A"/>
    <w:rsid w:val="000D04C2"/>
    <w:rsid w:val="000D0584"/>
    <w:rsid w:val="000D1219"/>
    <w:rsid w:val="000D2021"/>
    <w:rsid w:val="000D2AAC"/>
    <w:rsid w:val="000D2C28"/>
    <w:rsid w:val="000D434C"/>
    <w:rsid w:val="000D5826"/>
    <w:rsid w:val="000D5B39"/>
    <w:rsid w:val="000D695C"/>
    <w:rsid w:val="000D7039"/>
    <w:rsid w:val="000E15D9"/>
    <w:rsid w:val="000E1ECC"/>
    <w:rsid w:val="000E2175"/>
    <w:rsid w:val="000E3106"/>
    <w:rsid w:val="000E3529"/>
    <w:rsid w:val="000E3AF6"/>
    <w:rsid w:val="000E4CD9"/>
    <w:rsid w:val="000E4FA4"/>
    <w:rsid w:val="000E74F2"/>
    <w:rsid w:val="000E7734"/>
    <w:rsid w:val="000E77DE"/>
    <w:rsid w:val="000F0562"/>
    <w:rsid w:val="000F0695"/>
    <w:rsid w:val="000F192F"/>
    <w:rsid w:val="000F288F"/>
    <w:rsid w:val="000F2E87"/>
    <w:rsid w:val="000F4E8C"/>
    <w:rsid w:val="000F6A91"/>
    <w:rsid w:val="000F6F0B"/>
    <w:rsid w:val="000F7731"/>
    <w:rsid w:val="000F7FA0"/>
    <w:rsid w:val="001001AF"/>
    <w:rsid w:val="001026A3"/>
    <w:rsid w:val="00102EB3"/>
    <w:rsid w:val="00103AE6"/>
    <w:rsid w:val="00104B23"/>
    <w:rsid w:val="0010568E"/>
    <w:rsid w:val="00105937"/>
    <w:rsid w:val="00105FD6"/>
    <w:rsid w:val="0010641F"/>
    <w:rsid w:val="00107458"/>
    <w:rsid w:val="00110401"/>
    <w:rsid w:val="00112DE6"/>
    <w:rsid w:val="00113033"/>
    <w:rsid w:val="00113537"/>
    <w:rsid w:val="00113563"/>
    <w:rsid w:val="0011358E"/>
    <w:rsid w:val="00113927"/>
    <w:rsid w:val="00113BA0"/>
    <w:rsid w:val="00113D13"/>
    <w:rsid w:val="00113D44"/>
    <w:rsid w:val="001140C0"/>
    <w:rsid w:val="001152A6"/>
    <w:rsid w:val="00115D08"/>
    <w:rsid w:val="00117E33"/>
    <w:rsid w:val="00122FEB"/>
    <w:rsid w:val="00123553"/>
    <w:rsid w:val="00124938"/>
    <w:rsid w:val="0012559C"/>
    <w:rsid w:val="00125684"/>
    <w:rsid w:val="00125AA5"/>
    <w:rsid w:val="001279A9"/>
    <w:rsid w:val="00130127"/>
    <w:rsid w:val="00130BD1"/>
    <w:rsid w:val="00130F7E"/>
    <w:rsid w:val="001330CE"/>
    <w:rsid w:val="0013314E"/>
    <w:rsid w:val="0013375B"/>
    <w:rsid w:val="00133984"/>
    <w:rsid w:val="00134082"/>
    <w:rsid w:val="00135964"/>
    <w:rsid w:val="00135B7A"/>
    <w:rsid w:val="001364D8"/>
    <w:rsid w:val="00136EEE"/>
    <w:rsid w:val="00137280"/>
    <w:rsid w:val="0014014E"/>
    <w:rsid w:val="0014118C"/>
    <w:rsid w:val="001412FA"/>
    <w:rsid w:val="00141613"/>
    <w:rsid w:val="00144E3D"/>
    <w:rsid w:val="00145070"/>
    <w:rsid w:val="00145392"/>
    <w:rsid w:val="00150C7A"/>
    <w:rsid w:val="00150F18"/>
    <w:rsid w:val="001512BB"/>
    <w:rsid w:val="0015288F"/>
    <w:rsid w:val="00152E84"/>
    <w:rsid w:val="001600EA"/>
    <w:rsid w:val="0016072B"/>
    <w:rsid w:val="00160E0C"/>
    <w:rsid w:val="00160E28"/>
    <w:rsid w:val="001610FC"/>
    <w:rsid w:val="00161ECA"/>
    <w:rsid w:val="00162062"/>
    <w:rsid w:val="00162090"/>
    <w:rsid w:val="001631FF"/>
    <w:rsid w:val="0016400C"/>
    <w:rsid w:val="00164F3E"/>
    <w:rsid w:val="00165C41"/>
    <w:rsid w:val="001666D8"/>
    <w:rsid w:val="00166D0A"/>
    <w:rsid w:val="001675C6"/>
    <w:rsid w:val="001678A7"/>
    <w:rsid w:val="001707F0"/>
    <w:rsid w:val="00170863"/>
    <w:rsid w:val="00170C07"/>
    <w:rsid w:val="00172754"/>
    <w:rsid w:val="00174D59"/>
    <w:rsid w:val="001753B1"/>
    <w:rsid w:val="001753BF"/>
    <w:rsid w:val="00175AB2"/>
    <w:rsid w:val="001763DB"/>
    <w:rsid w:val="00177AB3"/>
    <w:rsid w:val="00180CA4"/>
    <w:rsid w:val="00181250"/>
    <w:rsid w:val="0018131C"/>
    <w:rsid w:val="00184CE9"/>
    <w:rsid w:val="00184E20"/>
    <w:rsid w:val="001859E6"/>
    <w:rsid w:val="00185D73"/>
    <w:rsid w:val="00186519"/>
    <w:rsid w:val="00187F82"/>
    <w:rsid w:val="00191488"/>
    <w:rsid w:val="0019598C"/>
    <w:rsid w:val="0019605F"/>
    <w:rsid w:val="00196697"/>
    <w:rsid w:val="00197D23"/>
    <w:rsid w:val="001A1AB7"/>
    <w:rsid w:val="001A5703"/>
    <w:rsid w:val="001A6783"/>
    <w:rsid w:val="001A6EB9"/>
    <w:rsid w:val="001A7460"/>
    <w:rsid w:val="001A74F8"/>
    <w:rsid w:val="001A76C9"/>
    <w:rsid w:val="001A7761"/>
    <w:rsid w:val="001B0174"/>
    <w:rsid w:val="001B1410"/>
    <w:rsid w:val="001B19DB"/>
    <w:rsid w:val="001B1CF6"/>
    <w:rsid w:val="001B1FD1"/>
    <w:rsid w:val="001B2420"/>
    <w:rsid w:val="001B3166"/>
    <w:rsid w:val="001B360C"/>
    <w:rsid w:val="001B4F06"/>
    <w:rsid w:val="001B5A3E"/>
    <w:rsid w:val="001C0C27"/>
    <w:rsid w:val="001C205B"/>
    <w:rsid w:val="001C2CA2"/>
    <w:rsid w:val="001C2E0D"/>
    <w:rsid w:val="001C5289"/>
    <w:rsid w:val="001C5B7C"/>
    <w:rsid w:val="001C6482"/>
    <w:rsid w:val="001C79A7"/>
    <w:rsid w:val="001D0C48"/>
    <w:rsid w:val="001D2079"/>
    <w:rsid w:val="001D3B70"/>
    <w:rsid w:val="001D4449"/>
    <w:rsid w:val="001D4490"/>
    <w:rsid w:val="001D5C1E"/>
    <w:rsid w:val="001D72B7"/>
    <w:rsid w:val="001E2DF2"/>
    <w:rsid w:val="001E374C"/>
    <w:rsid w:val="001E3835"/>
    <w:rsid w:val="001E3CFD"/>
    <w:rsid w:val="001E3EC1"/>
    <w:rsid w:val="001E419D"/>
    <w:rsid w:val="001E4514"/>
    <w:rsid w:val="001E482B"/>
    <w:rsid w:val="001E604E"/>
    <w:rsid w:val="001E7C28"/>
    <w:rsid w:val="001F05B0"/>
    <w:rsid w:val="001F1B61"/>
    <w:rsid w:val="001F26A1"/>
    <w:rsid w:val="001F271E"/>
    <w:rsid w:val="001F2A6F"/>
    <w:rsid w:val="001F369D"/>
    <w:rsid w:val="001F49A5"/>
    <w:rsid w:val="001F588F"/>
    <w:rsid w:val="001F5B3F"/>
    <w:rsid w:val="001F6286"/>
    <w:rsid w:val="001F7DE9"/>
    <w:rsid w:val="0020099E"/>
    <w:rsid w:val="0020161D"/>
    <w:rsid w:val="0020503F"/>
    <w:rsid w:val="002055D1"/>
    <w:rsid w:val="002074D4"/>
    <w:rsid w:val="002075A9"/>
    <w:rsid w:val="00211169"/>
    <w:rsid w:val="0021189B"/>
    <w:rsid w:val="0021338E"/>
    <w:rsid w:val="002136C8"/>
    <w:rsid w:val="002137AB"/>
    <w:rsid w:val="00213B4A"/>
    <w:rsid w:val="00214AE0"/>
    <w:rsid w:val="00215005"/>
    <w:rsid w:val="0021543D"/>
    <w:rsid w:val="00216465"/>
    <w:rsid w:val="0021660F"/>
    <w:rsid w:val="0021795C"/>
    <w:rsid w:val="00217CB3"/>
    <w:rsid w:val="00220943"/>
    <w:rsid w:val="002214AB"/>
    <w:rsid w:val="00221CF6"/>
    <w:rsid w:val="00222117"/>
    <w:rsid w:val="00226DE3"/>
    <w:rsid w:val="00227328"/>
    <w:rsid w:val="00227E57"/>
    <w:rsid w:val="002309D4"/>
    <w:rsid w:val="00230FD6"/>
    <w:rsid w:val="002329AA"/>
    <w:rsid w:val="00232FD6"/>
    <w:rsid w:val="002336BF"/>
    <w:rsid w:val="002341F6"/>
    <w:rsid w:val="0023445D"/>
    <w:rsid w:val="002346C3"/>
    <w:rsid w:val="00235232"/>
    <w:rsid w:val="00235451"/>
    <w:rsid w:val="0023625E"/>
    <w:rsid w:val="002366CF"/>
    <w:rsid w:val="00237144"/>
    <w:rsid w:val="0023787A"/>
    <w:rsid w:val="00237F52"/>
    <w:rsid w:val="002418BB"/>
    <w:rsid w:val="00241FE6"/>
    <w:rsid w:val="0024395A"/>
    <w:rsid w:val="0024413B"/>
    <w:rsid w:val="00245157"/>
    <w:rsid w:val="00246406"/>
    <w:rsid w:val="0025146B"/>
    <w:rsid w:val="002518B7"/>
    <w:rsid w:val="00252106"/>
    <w:rsid w:val="0025261F"/>
    <w:rsid w:val="0025347C"/>
    <w:rsid w:val="00254C7C"/>
    <w:rsid w:val="00254EB0"/>
    <w:rsid w:val="0025507D"/>
    <w:rsid w:val="00256191"/>
    <w:rsid w:val="0025646C"/>
    <w:rsid w:val="0025654D"/>
    <w:rsid w:val="00256D1B"/>
    <w:rsid w:val="00256D89"/>
    <w:rsid w:val="0026221B"/>
    <w:rsid w:val="00262223"/>
    <w:rsid w:val="002631C0"/>
    <w:rsid w:val="00263320"/>
    <w:rsid w:val="0026340E"/>
    <w:rsid w:val="00265444"/>
    <w:rsid w:val="00265667"/>
    <w:rsid w:val="00265E98"/>
    <w:rsid w:val="00266065"/>
    <w:rsid w:val="00266E9F"/>
    <w:rsid w:val="002703A4"/>
    <w:rsid w:val="00270DEA"/>
    <w:rsid w:val="00271248"/>
    <w:rsid w:val="00271748"/>
    <w:rsid w:val="00272E8E"/>
    <w:rsid w:val="00273BF3"/>
    <w:rsid w:val="00273FD2"/>
    <w:rsid w:val="002743DD"/>
    <w:rsid w:val="00275A2A"/>
    <w:rsid w:val="00276BE7"/>
    <w:rsid w:val="002776FD"/>
    <w:rsid w:val="00277A7B"/>
    <w:rsid w:val="002823C2"/>
    <w:rsid w:val="00282E90"/>
    <w:rsid w:val="002856BB"/>
    <w:rsid w:val="00285EC8"/>
    <w:rsid w:val="0028780E"/>
    <w:rsid w:val="00287CAB"/>
    <w:rsid w:val="002907DD"/>
    <w:rsid w:val="0029096C"/>
    <w:rsid w:val="00292328"/>
    <w:rsid w:val="00293EC3"/>
    <w:rsid w:val="00295255"/>
    <w:rsid w:val="00295BB5"/>
    <w:rsid w:val="00297E91"/>
    <w:rsid w:val="002A0BB8"/>
    <w:rsid w:val="002A1109"/>
    <w:rsid w:val="002A1F15"/>
    <w:rsid w:val="002A2436"/>
    <w:rsid w:val="002A2E7F"/>
    <w:rsid w:val="002A4273"/>
    <w:rsid w:val="002A48A2"/>
    <w:rsid w:val="002A4964"/>
    <w:rsid w:val="002A6014"/>
    <w:rsid w:val="002A79E5"/>
    <w:rsid w:val="002B1678"/>
    <w:rsid w:val="002B1B32"/>
    <w:rsid w:val="002B4578"/>
    <w:rsid w:val="002B6563"/>
    <w:rsid w:val="002C0B0D"/>
    <w:rsid w:val="002C2F5E"/>
    <w:rsid w:val="002C347C"/>
    <w:rsid w:val="002C34AC"/>
    <w:rsid w:val="002C36DA"/>
    <w:rsid w:val="002C3C34"/>
    <w:rsid w:val="002C494E"/>
    <w:rsid w:val="002C4A7B"/>
    <w:rsid w:val="002C579E"/>
    <w:rsid w:val="002C63E3"/>
    <w:rsid w:val="002C7154"/>
    <w:rsid w:val="002C7CC8"/>
    <w:rsid w:val="002D115D"/>
    <w:rsid w:val="002D176A"/>
    <w:rsid w:val="002D327D"/>
    <w:rsid w:val="002D38B5"/>
    <w:rsid w:val="002D4FCA"/>
    <w:rsid w:val="002D663D"/>
    <w:rsid w:val="002D7085"/>
    <w:rsid w:val="002E0903"/>
    <w:rsid w:val="002E0C0F"/>
    <w:rsid w:val="002E0CA4"/>
    <w:rsid w:val="002E2126"/>
    <w:rsid w:val="002E3F52"/>
    <w:rsid w:val="002E459F"/>
    <w:rsid w:val="002E48C2"/>
    <w:rsid w:val="002E5527"/>
    <w:rsid w:val="002E6095"/>
    <w:rsid w:val="002E6427"/>
    <w:rsid w:val="002E7A5C"/>
    <w:rsid w:val="002F01C4"/>
    <w:rsid w:val="002F01ED"/>
    <w:rsid w:val="002F0270"/>
    <w:rsid w:val="002F04B8"/>
    <w:rsid w:val="002F23AD"/>
    <w:rsid w:val="002F2597"/>
    <w:rsid w:val="002F2671"/>
    <w:rsid w:val="002F2EE9"/>
    <w:rsid w:val="002F4349"/>
    <w:rsid w:val="002F44D6"/>
    <w:rsid w:val="002F6E86"/>
    <w:rsid w:val="002F746C"/>
    <w:rsid w:val="003003EA"/>
    <w:rsid w:val="003015D3"/>
    <w:rsid w:val="00302F2E"/>
    <w:rsid w:val="0030323A"/>
    <w:rsid w:val="0030346A"/>
    <w:rsid w:val="00303F9F"/>
    <w:rsid w:val="003040F7"/>
    <w:rsid w:val="003055CB"/>
    <w:rsid w:val="00306470"/>
    <w:rsid w:val="00306808"/>
    <w:rsid w:val="00310F5D"/>
    <w:rsid w:val="003111C8"/>
    <w:rsid w:val="003119BD"/>
    <w:rsid w:val="00311FB7"/>
    <w:rsid w:val="00312282"/>
    <w:rsid w:val="00314350"/>
    <w:rsid w:val="0031440C"/>
    <w:rsid w:val="0031534F"/>
    <w:rsid w:val="00315682"/>
    <w:rsid w:val="00316D52"/>
    <w:rsid w:val="00320388"/>
    <w:rsid w:val="0032155F"/>
    <w:rsid w:val="00321D7B"/>
    <w:rsid w:val="003229C0"/>
    <w:rsid w:val="00323CC8"/>
    <w:rsid w:val="003251A7"/>
    <w:rsid w:val="00325BD8"/>
    <w:rsid w:val="003269D4"/>
    <w:rsid w:val="00326CB7"/>
    <w:rsid w:val="003276A4"/>
    <w:rsid w:val="00330CD3"/>
    <w:rsid w:val="003311E5"/>
    <w:rsid w:val="003312D5"/>
    <w:rsid w:val="00333118"/>
    <w:rsid w:val="00334B4C"/>
    <w:rsid w:val="00335686"/>
    <w:rsid w:val="00335795"/>
    <w:rsid w:val="00337492"/>
    <w:rsid w:val="00342B55"/>
    <w:rsid w:val="00343050"/>
    <w:rsid w:val="00343794"/>
    <w:rsid w:val="00344294"/>
    <w:rsid w:val="00347C39"/>
    <w:rsid w:val="003502B5"/>
    <w:rsid w:val="003528AC"/>
    <w:rsid w:val="00352C96"/>
    <w:rsid w:val="003563C3"/>
    <w:rsid w:val="00357032"/>
    <w:rsid w:val="00361481"/>
    <w:rsid w:val="00362951"/>
    <w:rsid w:val="003631E8"/>
    <w:rsid w:val="0036331B"/>
    <w:rsid w:val="00363BE7"/>
    <w:rsid w:val="00363C39"/>
    <w:rsid w:val="003662E0"/>
    <w:rsid w:val="003672F4"/>
    <w:rsid w:val="00370126"/>
    <w:rsid w:val="003701FE"/>
    <w:rsid w:val="00370E29"/>
    <w:rsid w:val="00371FDA"/>
    <w:rsid w:val="003732CA"/>
    <w:rsid w:val="0037548F"/>
    <w:rsid w:val="00375DD6"/>
    <w:rsid w:val="00377FAE"/>
    <w:rsid w:val="00380918"/>
    <w:rsid w:val="00381546"/>
    <w:rsid w:val="00383089"/>
    <w:rsid w:val="00383D2A"/>
    <w:rsid w:val="00384213"/>
    <w:rsid w:val="0038628A"/>
    <w:rsid w:val="0039047E"/>
    <w:rsid w:val="003910BD"/>
    <w:rsid w:val="0039151A"/>
    <w:rsid w:val="003917CE"/>
    <w:rsid w:val="00392B38"/>
    <w:rsid w:val="00392F21"/>
    <w:rsid w:val="00393C5E"/>
    <w:rsid w:val="00394E4C"/>
    <w:rsid w:val="003954B0"/>
    <w:rsid w:val="0039671A"/>
    <w:rsid w:val="003969D9"/>
    <w:rsid w:val="003A19EE"/>
    <w:rsid w:val="003A1DF2"/>
    <w:rsid w:val="003A2709"/>
    <w:rsid w:val="003A2C9B"/>
    <w:rsid w:val="003A33EB"/>
    <w:rsid w:val="003A4A76"/>
    <w:rsid w:val="003A642A"/>
    <w:rsid w:val="003A6A85"/>
    <w:rsid w:val="003A7C4C"/>
    <w:rsid w:val="003B07CF"/>
    <w:rsid w:val="003B0C71"/>
    <w:rsid w:val="003B1C4C"/>
    <w:rsid w:val="003B27B3"/>
    <w:rsid w:val="003B3A75"/>
    <w:rsid w:val="003B3F06"/>
    <w:rsid w:val="003B43D4"/>
    <w:rsid w:val="003B49BC"/>
    <w:rsid w:val="003B4E4F"/>
    <w:rsid w:val="003B5C18"/>
    <w:rsid w:val="003B6E25"/>
    <w:rsid w:val="003B7D03"/>
    <w:rsid w:val="003C0D62"/>
    <w:rsid w:val="003C178D"/>
    <w:rsid w:val="003C33C7"/>
    <w:rsid w:val="003C3CF2"/>
    <w:rsid w:val="003C3ED4"/>
    <w:rsid w:val="003C52F5"/>
    <w:rsid w:val="003C6BE6"/>
    <w:rsid w:val="003D0D9D"/>
    <w:rsid w:val="003D1357"/>
    <w:rsid w:val="003D1C3D"/>
    <w:rsid w:val="003D2E41"/>
    <w:rsid w:val="003D3356"/>
    <w:rsid w:val="003D33B8"/>
    <w:rsid w:val="003D3A40"/>
    <w:rsid w:val="003D538D"/>
    <w:rsid w:val="003D6041"/>
    <w:rsid w:val="003D69C6"/>
    <w:rsid w:val="003E077E"/>
    <w:rsid w:val="003E0C40"/>
    <w:rsid w:val="003E1535"/>
    <w:rsid w:val="003E322B"/>
    <w:rsid w:val="003E360A"/>
    <w:rsid w:val="003E41FC"/>
    <w:rsid w:val="003E42A7"/>
    <w:rsid w:val="003E7177"/>
    <w:rsid w:val="003E784E"/>
    <w:rsid w:val="003F203D"/>
    <w:rsid w:val="003F2709"/>
    <w:rsid w:val="003F3900"/>
    <w:rsid w:val="003F4C02"/>
    <w:rsid w:val="003F4CD5"/>
    <w:rsid w:val="003F75C5"/>
    <w:rsid w:val="0040044B"/>
    <w:rsid w:val="00400618"/>
    <w:rsid w:val="0040072D"/>
    <w:rsid w:val="004011F4"/>
    <w:rsid w:val="004012A4"/>
    <w:rsid w:val="004014D1"/>
    <w:rsid w:val="004036DF"/>
    <w:rsid w:val="00403C4F"/>
    <w:rsid w:val="00404483"/>
    <w:rsid w:val="00406268"/>
    <w:rsid w:val="004063D9"/>
    <w:rsid w:val="00406606"/>
    <w:rsid w:val="00406B93"/>
    <w:rsid w:val="00407262"/>
    <w:rsid w:val="004079EC"/>
    <w:rsid w:val="004100FE"/>
    <w:rsid w:val="0041174C"/>
    <w:rsid w:val="00413407"/>
    <w:rsid w:val="00414288"/>
    <w:rsid w:val="004151E2"/>
    <w:rsid w:val="00415519"/>
    <w:rsid w:val="00415544"/>
    <w:rsid w:val="00415DD2"/>
    <w:rsid w:val="00415FAE"/>
    <w:rsid w:val="0041705E"/>
    <w:rsid w:val="004176DB"/>
    <w:rsid w:val="00420C77"/>
    <w:rsid w:val="004212E6"/>
    <w:rsid w:val="00421BD0"/>
    <w:rsid w:val="00421E75"/>
    <w:rsid w:val="00422766"/>
    <w:rsid w:val="004228F9"/>
    <w:rsid w:val="00423BA3"/>
    <w:rsid w:val="00426A8F"/>
    <w:rsid w:val="004308DE"/>
    <w:rsid w:val="004310FF"/>
    <w:rsid w:val="00431D4D"/>
    <w:rsid w:val="004323D9"/>
    <w:rsid w:val="00432DF3"/>
    <w:rsid w:val="00433276"/>
    <w:rsid w:val="00434AD3"/>
    <w:rsid w:val="004376DB"/>
    <w:rsid w:val="004405C4"/>
    <w:rsid w:val="00440AFF"/>
    <w:rsid w:val="00440D75"/>
    <w:rsid w:val="00441071"/>
    <w:rsid w:val="00441854"/>
    <w:rsid w:val="004429B2"/>
    <w:rsid w:val="00443305"/>
    <w:rsid w:val="0044380E"/>
    <w:rsid w:val="00444362"/>
    <w:rsid w:val="00444941"/>
    <w:rsid w:val="00445807"/>
    <w:rsid w:val="004468BC"/>
    <w:rsid w:val="004516AB"/>
    <w:rsid w:val="00453324"/>
    <w:rsid w:val="004535D5"/>
    <w:rsid w:val="00454491"/>
    <w:rsid w:val="00455E23"/>
    <w:rsid w:val="00456927"/>
    <w:rsid w:val="00456D03"/>
    <w:rsid w:val="00457681"/>
    <w:rsid w:val="00457E8D"/>
    <w:rsid w:val="0046142D"/>
    <w:rsid w:val="00464D27"/>
    <w:rsid w:val="00464FD1"/>
    <w:rsid w:val="0046678C"/>
    <w:rsid w:val="0047034A"/>
    <w:rsid w:val="004710A2"/>
    <w:rsid w:val="004715F0"/>
    <w:rsid w:val="0047234F"/>
    <w:rsid w:val="004727BC"/>
    <w:rsid w:val="0047298D"/>
    <w:rsid w:val="004754FD"/>
    <w:rsid w:val="00476218"/>
    <w:rsid w:val="004763B7"/>
    <w:rsid w:val="00477AFB"/>
    <w:rsid w:val="00481F34"/>
    <w:rsid w:val="0048289B"/>
    <w:rsid w:val="0048507C"/>
    <w:rsid w:val="0049010B"/>
    <w:rsid w:val="00491DF5"/>
    <w:rsid w:val="00492027"/>
    <w:rsid w:val="00493B55"/>
    <w:rsid w:val="004949BA"/>
    <w:rsid w:val="004957BA"/>
    <w:rsid w:val="00496513"/>
    <w:rsid w:val="00496796"/>
    <w:rsid w:val="004968DE"/>
    <w:rsid w:val="0049725E"/>
    <w:rsid w:val="00497E7C"/>
    <w:rsid w:val="004A07E0"/>
    <w:rsid w:val="004A0ADC"/>
    <w:rsid w:val="004A297F"/>
    <w:rsid w:val="004A2C69"/>
    <w:rsid w:val="004A30B6"/>
    <w:rsid w:val="004A4C41"/>
    <w:rsid w:val="004A5608"/>
    <w:rsid w:val="004A589E"/>
    <w:rsid w:val="004A5998"/>
    <w:rsid w:val="004A5D9F"/>
    <w:rsid w:val="004A6028"/>
    <w:rsid w:val="004A61C1"/>
    <w:rsid w:val="004A69B7"/>
    <w:rsid w:val="004B009A"/>
    <w:rsid w:val="004B0C6E"/>
    <w:rsid w:val="004B3E59"/>
    <w:rsid w:val="004B4540"/>
    <w:rsid w:val="004B5161"/>
    <w:rsid w:val="004B559E"/>
    <w:rsid w:val="004B64E9"/>
    <w:rsid w:val="004B69DF"/>
    <w:rsid w:val="004B6C92"/>
    <w:rsid w:val="004B73D9"/>
    <w:rsid w:val="004B76FA"/>
    <w:rsid w:val="004B7F84"/>
    <w:rsid w:val="004C1335"/>
    <w:rsid w:val="004C13AF"/>
    <w:rsid w:val="004C1F23"/>
    <w:rsid w:val="004C2BD5"/>
    <w:rsid w:val="004C35C2"/>
    <w:rsid w:val="004C4606"/>
    <w:rsid w:val="004C463F"/>
    <w:rsid w:val="004C4A0D"/>
    <w:rsid w:val="004C4CA8"/>
    <w:rsid w:val="004C676C"/>
    <w:rsid w:val="004C7981"/>
    <w:rsid w:val="004D1DFB"/>
    <w:rsid w:val="004D284A"/>
    <w:rsid w:val="004D3441"/>
    <w:rsid w:val="004D4FD6"/>
    <w:rsid w:val="004D595B"/>
    <w:rsid w:val="004D6303"/>
    <w:rsid w:val="004E031E"/>
    <w:rsid w:val="004E0837"/>
    <w:rsid w:val="004E2332"/>
    <w:rsid w:val="004E257D"/>
    <w:rsid w:val="004E2610"/>
    <w:rsid w:val="004E33F3"/>
    <w:rsid w:val="004E36AE"/>
    <w:rsid w:val="004E38DB"/>
    <w:rsid w:val="004E5BDF"/>
    <w:rsid w:val="004E629A"/>
    <w:rsid w:val="004E639E"/>
    <w:rsid w:val="004E6DAE"/>
    <w:rsid w:val="004E7A15"/>
    <w:rsid w:val="004E7A9C"/>
    <w:rsid w:val="004F1034"/>
    <w:rsid w:val="004F1663"/>
    <w:rsid w:val="004F16ED"/>
    <w:rsid w:val="004F2B67"/>
    <w:rsid w:val="004F39A9"/>
    <w:rsid w:val="004F3C5C"/>
    <w:rsid w:val="004F4B45"/>
    <w:rsid w:val="004F567E"/>
    <w:rsid w:val="004F5C84"/>
    <w:rsid w:val="004F5D8C"/>
    <w:rsid w:val="004F5F8D"/>
    <w:rsid w:val="004F614C"/>
    <w:rsid w:val="004F760B"/>
    <w:rsid w:val="005000AC"/>
    <w:rsid w:val="00500B0C"/>
    <w:rsid w:val="00501B03"/>
    <w:rsid w:val="00503F7E"/>
    <w:rsid w:val="005042D4"/>
    <w:rsid w:val="005101E6"/>
    <w:rsid w:val="00510481"/>
    <w:rsid w:val="005119BF"/>
    <w:rsid w:val="00512D7C"/>
    <w:rsid w:val="0051492D"/>
    <w:rsid w:val="005154D8"/>
    <w:rsid w:val="00515C4C"/>
    <w:rsid w:val="005170AE"/>
    <w:rsid w:val="005174B9"/>
    <w:rsid w:val="0051779B"/>
    <w:rsid w:val="0052088D"/>
    <w:rsid w:val="00520BF3"/>
    <w:rsid w:val="005238A4"/>
    <w:rsid w:val="00524BA8"/>
    <w:rsid w:val="00525435"/>
    <w:rsid w:val="0052594E"/>
    <w:rsid w:val="005302A3"/>
    <w:rsid w:val="00530A5D"/>
    <w:rsid w:val="0053175A"/>
    <w:rsid w:val="005321FF"/>
    <w:rsid w:val="0053357A"/>
    <w:rsid w:val="00536970"/>
    <w:rsid w:val="00536FF1"/>
    <w:rsid w:val="0053711D"/>
    <w:rsid w:val="0053779B"/>
    <w:rsid w:val="00540197"/>
    <w:rsid w:val="00540330"/>
    <w:rsid w:val="005403D3"/>
    <w:rsid w:val="00540A84"/>
    <w:rsid w:val="005411C3"/>
    <w:rsid w:val="00541296"/>
    <w:rsid w:val="0054293A"/>
    <w:rsid w:val="00542EFE"/>
    <w:rsid w:val="00542F6F"/>
    <w:rsid w:val="005433A8"/>
    <w:rsid w:val="0054372E"/>
    <w:rsid w:val="00543C66"/>
    <w:rsid w:val="00544392"/>
    <w:rsid w:val="0054439A"/>
    <w:rsid w:val="0054467E"/>
    <w:rsid w:val="00544744"/>
    <w:rsid w:val="00545527"/>
    <w:rsid w:val="005462DE"/>
    <w:rsid w:val="00547170"/>
    <w:rsid w:val="0054744C"/>
    <w:rsid w:val="00547B67"/>
    <w:rsid w:val="00550229"/>
    <w:rsid w:val="005504DC"/>
    <w:rsid w:val="0055115A"/>
    <w:rsid w:val="0055221B"/>
    <w:rsid w:val="0055250F"/>
    <w:rsid w:val="00553245"/>
    <w:rsid w:val="005537B2"/>
    <w:rsid w:val="005544A7"/>
    <w:rsid w:val="0055592B"/>
    <w:rsid w:val="00555CD7"/>
    <w:rsid w:val="00555E6C"/>
    <w:rsid w:val="0055609F"/>
    <w:rsid w:val="005566BD"/>
    <w:rsid w:val="00557A28"/>
    <w:rsid w:val="005600ED"/>
    <w:rsid w:val="0056136B"/>
    <w:rsid w:val="005616CF"/>
    <w:rsid w:val="0056364C"/>
    <w:rsid w:val="005641D2"/>
    <w:rsid w:val="0056526B"/>
    <w:rsid w:val="0056618A"/>
    <w:rsid w:val="00572A71"/>
    <w:rsid w:val="00573F2E"/>
    <w:rsid w:val="00575DE5"/>
    <w:rsid w:val="00580167"/>
    <w:rsid w:val="00580190"/>
    <w:rsid w:val="00580902"/>
    <w:rsid w:val="00580B7F"/>
    <w:rsid w:val="00580EBF"/>
    <w:rsid w:val="00581086"/>
    <w:rsid w:val="0058124F"/>
    <w:rsid w:val="00582908"/>
    <w:rsid w:val="0058352F"/>
    <w:rsid w:val="00583F78"/>
    <w:rsid w:val="00583F92"/>
    <w:rsid w:val="005850A0"/>
    <w:rsid w:val="00592046"/>
    <w:rsid w:val="00594A3A"/>
    <w:rsid w:val="00594C16"/>
    <w:rsid w:val="00594CBE"/>
    <w:rsid w:val="0059577F"/>
    <w:rsid w:val="005961CB"/>
    <w:rsid w:val="00597267"/>
    <w:rsid w:val="00597B87"/>
    <w:rsid w:val="00597BD8"/>
    <w:rsid w:val="005A1312"/>
    <w:rsid w:val="005A1BEA"/>
    <w:rsid w:val="005A2391"/>
    <w:rsid w:val="005A2F53"/>
    <w:rsid w:val="005A3DA1"/>
    <w:rsid w:val="005A3F3D"/>
    <w:rsid w:val="005A5821"/>
    <w:rsid w:val="005A69D0"/>
    <w:rsid w:val="005B2839"/>
    <w:rsid w:val="005B28B0"/>
    <w:rsid w:val="005B3702"/>
    <w:rsid w:val="005B3EEF"/>
    <w:rsid w:val="005B3F77"/>
    <w:rsid w:val="005B4949"/>
    <w:rsid w:val="005B4F88"/>
    <w:rsid w:val="005B5913"/>
    <w:rsid w:val="005B6B28"/>
    <w:rsid w:val="005B71B9"/>
    <w:rsid w:val="005C014A"/>
    <w:rsid w:val="005C280C"/>
    <w:rsid w:val="005C3786"/>
    <w:rsid w:val="005C3A62"/>
    <w:rsid w:val="005C45D0"/>
    <w:rsid w:val="005C5362"/>
    <w:rsid w:val="005C5FAC"/>
    <w:rsid w:val="005C6B60"/>
    <w:rsid w:val="005C6B83"/>
    <w:rsid w:val="005C70FF"/>
    <w:rsid w:val="005C7492"/>
    <w:rsid w:val="005D08B9"/>
    <w:rsid w:val="005D0F26"/>
    <w:rsid w:val="005D2136"/>
    <w:rsid w:val="005D237D"/>
    <w:rsid w:val="005D26F1"/>
    <w:rsid w:val="005D304B"/>
    <w:rsid w:val="005D3DD3"/>
    <w:rsid w:val="005D3E97"/>
    <w:rsid w:val="005D44BD"/>
    <w:rsid w:val="005D4C32"/>
    <w:rsid w:val="005D5625"/>
    <w:rsid w:val="005D594B"/>
    <w:rsid w:val="005D69F0"/>
    <w:rsid w:val="005E07B3"/>
    <w:rsid w:val="005E29E2"/>
    <w:rsid w:val="005E31FF"/>
    <w:rsid w:val="005E35BD"/>
    <w:rsid w:val="005E46E9"/>
    <w:rsid w:val="005E485A"/>
    <w:rsid w:val="005E5817"/>
    <w:rsid w:val="005E6D85"/>
    <w:rsid w:val="005F53A0"/>
    <w:rsid w:val="005F6783"/>
    <w:rsid w:val="005F6D9B"/>
    <w:rsid w:val="005F6DFC"/>
    <w:rsid w:val="0060034F"/>
    <w:rsid w:val="006026C7"/>
    <w:rsid w:val="00604BC0"/>
    <w:rsid w:val="00605115"/>
    <w:rsid w:val="00606216"/>
    <w:rsid w:val="006065BE"/>
    <w:rsid w:val="006077F1"/>
    <w:rsid w:val="00607B75"/>
    <w:rsid w:val="006101F1"/>
    <w:rsid w:val="00611C83"/>
    <w:rsid w:val="00611EDF"/>
    <w:rsid w:val="0061236C"/>
    <w:rsid w:val="0061370A"/>
    <w:rsid w:val="006137A5"/>
    <w:rsid w:val="00613CD0"/>
    <w:rsid w:val="006142A7"/>
    <w:rsid w:val="006217AC"/>
    <w:rsid w:val="00623872"/>
    <w:rsid w:val="00623D52"/>
    <w:rsid w:val="00625483"/>
    <w:rsid w:val="00625BB7"/>
    <w:rsid w:val="00626541"/>
    <w:rsid w:val="00627320"/>
    <w:rsid w:val="00627916"/>
    <w:rsid w:val="00627D2A"/>
    <w:rsid w:val="00630197"/>
    <w:rsid w:val="00630362"/>
    <w:rsid w:val="00630689"/>
    <w:rsid w:val="00630BBA"/>
    <w:rsid w:val="00630E60"/>
    <w:rsid w:val="006324D3"/>
    <w:rsid w:val="006329EB"/>
    <w:rsid w:val="006337C1"/>
    <w:rsid w:val="0063604D"/>
    <w:rsid w:val="00636772"/>
    <w:rsid w:val="006377A1"/>
    <w:rsid w:val="006402AE"/>
    <w:rsid w:val="00640DFA"/>
    <w:rsid w:val="006413A7"/>
    <w:rsid w:val="0064220F"/>
    <w:rsid w:val="00642376"/>
    <w:rsid w:val="0064378C"/>
    <w:rsid w:val="00643E52"/>
    <w:rsid w:val="006442A6"/>
    <w:rsid w:val="006443C9"/>
    <w:rsid w:val="00644D2A"/>
    <w:rsid w:val="00645215"/>
    <w:rsid w:val="00646D23"/>
    <w:rsid w:val="006473D8"/>
    <w:rsid w:val="00647AF2"/>
    <w:rsid w:val="00647BBF"/>
    <w:rsid w:val="00650022"/>
    <w:rsid w:val="006509D4"/>
    <w:rsid w:val="00652911"/>
    <w:rsid w:val="00652F94"/>
    <w:rsid w:val="00655584"/>
    <w:rsid w:val="00655B08"/>
    <w:rsid w:val="006562D3"/>
    <w:rsid w:val="00656916"/>
    <w:rsid w:val="00660183"/>
    <w:rsid w:val="00661C98"/>
    <w:rsid w:val="00662364"/>
    <w:rsid w:val="00662793"/>
    <w:rsid w:val="00663D57"/>
    <w:rsid w:val="00665C30"/>
    <w:rsid w:val="00666836"/>
    <w:rsid w:val="006671A5"/>
    <w:rsid w:val="006672A0"/>
    <w:rsid w:val="006678CD"/>
    <w:rsid w:val="00673492"/>
    <w:rsid w:val="00673B84"/>
    <w:rsid w:val="00674421"/>
    <w:rsid w:val="00674CBD"/>
    <w:rsid w:val="00675B6C"/>
    <w:rsid w:val="00675EF7"/>
    <w:rsid w:val="006762D0"/>
    <w:rsid w:val="0067792D"/>
    <w:rsid w:val="0068005E"/>
    <w:rsid w:val="0068010A"/>
    <w:rsid w:val="006818D5"/>
    <w:rsid w:val="00683C65"/>
    <w:rsid w:val="00683E3B"/>
    <w:rsid w:val="00687F4C"/>
    <w:rsid w:val="00690172"/>
    <w:rsid w:val="00690404"/>
    <w:rsid w:val="00690C78"/>
    <w:rsid w:val="006913F2"/>
    <w:rsid w:val="00691C1A"/>
    <w:rsid w:val="00694EF6"/>
    <w:rsid w:val="006952C4"/>
    <w:rsid w:val="00695E07"/>
    <w:rsid w:val="00696D8C"/>
    <w:rsid w:val="00697724"/>
    <w:rsid w:val="006A079F"/>
    <w:rsid w:val="006A1C7A"/>
    <w:rsid w:val="006A2DE9"/>
    <w:rsid w:val="006A3BC4"/>
    <w:rsid w:val="006A4E7C"/>
    <w:rsid w:val="006A53D2"/>
    <w:rsid w:val="006A72A3"/>
    <w:rsid w:val="006A7D07"/>
    <w:rsid w:val="006B0DAE"/>
    <w:rsid w:val="006B10EC"/>
    <w:rsid w:val="006B152C"/>
    <w:rsid w:val="006B1E9B"/>
    <w:rsid w:val="006B288C"/>
    <w:rsid w:val="006B3A1A"/>
    <w:rsid w:val="006B4545"/>
    <w:rsid w:val="006B60C0"/>
    <w:rsid w:val="006B7B40"/>
    <w:rsid w:val="006C0AF1"/>
    <w:rsid w:val="006C0C07"/>
    <w:rsid w:val="006C0DDE"/>
    <w:rsid w:val="006C20E3"/>
    <w:rsid w:val="006C357B"/>
    <w:rsid w:val="006C3D11"/>
    <w:rsid w:val="006C5D13"/>
    <w:rsid w:val="006C63FA"/>
    <w:rsid w:val="006C76D8"/>
    <w:rsid w:val="006D00D8"/>
    <w:rsid w:val="006D0304"/>
    <w:rsid w:val="006D383E"/>
    <w:rsid w:val="006D3CF3"/>
    <w:rsid w:val="006D3E90"/>
    <w:rsid w:val="006D3FD6"/>
    <w:rsid w:val="006D5443"/>
    <w:rsid w:val="006D5829"/>
    <w:rsid w:val="006D5C6B"/>
    <w:rsid w:val="006D5DF5"/>
    <w:rsid w:val="006D6002"/>
    <w:rsid w:val="006D711A"/>
    <w:rsid w:val="006D7193"/>
    <w:rsid w:val="006D71EF"/>
    <w:rsid w:val="006E0219"/>
    <w:rsid w:val="006E0905"/>
    <w:rsid w:val="006E0C8C"/>
    <w:rsid w:val="006E125C"/>
    <w:rsid w:val="006E203A"/>
    <w:rsid w:val="006E2265"/>
    <w:rsid w:val="006E2D0A"/>
    <w:rsid w:val="006E4CE2"/>
    <w:rsid w:val="006F0E94"/>
    <w:rsid w:val="006F0EBF"/>
    <w:rsid w:val="006F1243"/>
    <w:rsid w:val="006F34F5"/>
    <w:rsid w:val="006F4637"/>
    <w:rsid w:val="006F551C"/>
    <w:rsid w:val="006F70BB"/>
    <w:rsid w:val="00700230"/>
    <w:rsid w:val="00700DF5"/>
    <w:rsid w:val="007010C0"/>
    <w:rsid w:val="00703B51"/>
    <w:rsid w:val="00703CD4"/>
    <w:rsid w:val="007047C2"/>
    <w:rsid w:val="007070E8"/>
    <w:rsid w:val="00707669"/>
    <w:rsid w:val="00707FE0"/>
    <w:rsid w:val="00711087"/>
    <w:rsid w:val="00711090"/>
    <w:rsid w:val="007115A7"/>
    <w:rsid w:val="007116B0"/>
    <w:rsid w:val="00713BCE"/>
    <w:rsid w:val="007148D5"/>
    <w:rsid w:val="007151AB"/>
    <w:rsid w:val="00715449"/>
    <w:rsid w:val="007165F5"/>
    <w:rsid w:val="00717C97"/>
    <w:rsid w:val="00720EFC"/>
    <w:rsid w:val="00721C09"/>
    <w:rsid w:val="0072222C"/>
    <w:rsid w:val="00723063"/>
    <w:rsid w:val="0072417F"/>
    <w:rsid w:val="007246D6"/>
    <w:rsid w:val="00724A38"/>
    <w:rsid w:val="0072546E"/>
    <w:rsid w:val="00725597"/>
    <w:rsid w:val="00725F93"/>
    <w:rsid w:val="00725F9A"/>
    <w:rsid w:val="007305D3"/>
    <w:rsid w:val="0073065C"/>
    <w:rsid w:val="007309E4"/>
    <w:rsid w:val="00730BBE"/>
    <w:rsid w:val="00732B67"/>
    <w:rsid w:val="007333E1"/>
    <w:rsid w:val="00735916"/>
    <w:rsid w:val="007364D3"/>
    <w:rsid w:val="00737010"/>
    <w:rsid w:val="007378BC"/>
    <w:rsid w:val="00737F3F"/>
    <w:rsid w:val="00740FED"/>
    <w:rsid w:val="0074133D"/>
    <w:rsid w:val="00743537"/>
    <w:rsid w:val="0074363C"/>
    <w:rsid w:val="007440DA"/>
    <w:rsid w:val="00745391"/>
    <w:rsid w:val="0074574A"/>
    <w:rsid w:val="0074626B"/>
    <w:rsid w:val="00747E9D"/>
    <w:rsid w:val="00750990"/>
    <w:rsid w:val="0075136F"/>
    <w:rsid w:val="0075175B"/>
    <w:rsid w:val="00754B25"/>
    <w:rsid w:val="007550CF"/>
    <w:rsid w:val="00755DFB"/>
    <w:rsid w:val="007560E7"/>
    <w:rsid w:val="00756D15"/>
    <w:rsid w:val="007573AD"/>
    <w:rsid w:val="00757809"/>
    <w:rsid w:val="0075781A"/>
    <w:rsid w:val="00757991"/>
    <w:rsid w:val="00757CA6"/>
    <w:rsid w:val="007622DD"/>
    <w:rsid w:val="00762C80"/>
    <w:rsid w:val="007638A8"/>
    <w:rsid w:val="0076416D"/>
    <w:rsid w:val="00765864"/>
    <w:rsid w:val="0076736D"/>
    <w:rsid w:val="00767783"/>
    <w:rsid w:val="00767A18"/>
    <w:rsid w:val="00770195"/>
    <w:rsid w:val="00770926"/>
    <w:rsid w:val="0077193E"/>
    <w:rsid w:val="0077216E"/>
    <w:rsid w:val="0077266D"/>
    <w:rsid w:val="007727FF"/>
    <w:rsid w:val="007732A8"/>
    <w:rsid w:val="00774382"/>
    <w:rsid w:val="0077656E"/>
    <w:rsid w:val="007777B7"/>
    <w:rsid w:val="007778D5"/>
    <w:rsid w:val="00777BA5"/>
    <w:rsid w:val="007801DF"/>
    <w:rsid w:val="0078043F"/>
    <w:rsid w:val="00783158"/>
    <w:rsid w:val="0078441B"/>
    <w:rsid w:val="00785368"/>
    <w:rsid w:val="00787D5F"/>
    <w:rsid w:val="00790D55"/>
    <w:rsid w:val="007930C8"/>
    <w:rsid w:val="007938E3"/>
    <w:rsid w:val="00794497"/>
    <w:rsid w:val="00794CF4"/>
    <w:rsid w:val="007A02A5"/>
    <w:rsid w:val="007A2A4D"/>
    <w:rsid w:val="007A3D84"/>
    <w:rsid w:val="007A654B"/>
    <w:rsid w:val="007B1EBA"/>
    <w:rsid w:val="007B2082"/>
    <w:rsid w:val="007B2474"/>
    <w:rsid w:val="007B2929"/>
    <w:rsid w:val="007B31CA"/>
    <w:rsid w:val="007B4BD8"/>
    <w:rsid w:val="007B4E1A"/>
    <w:rsid w:val="007B59EE"/>
    <w:rsid w:val="007B5F40"/>
    <w:rsid w:val="007B6916"/>
    <w:rsid w:val="007B6BB6"/>
    <w:rsid w:val="007B772A"/>
    <w:rsid w:val="007B7865"/>
    <w:rsid w:val="007B7902"/>
    <w:rsid w:val="007C0F20"/>
    <w:rsid w:val="007C2877"/>
    <w:rsid w:val="007C2FA0"/>
    <w:rsid w:val="007C44AF"/>
    <w:rsid w:val="007C526B"/>
    <w:rsid w:val="007C6154"/>
    <w:rsid w:val="007C6A3D"/>
    <w:rsid w:val="007C6BB4"/>
    <w:rsid w:val="007C6DE2"/>
    <w:rsid w:val="007C70CB"/>
    <w:rsid w:val="007C7515"/>
    <w:rsid w:val="007C7D71"/>
    <w:rsid w:val="007D11DA"/>
    <w:rsid w:val="007D13B7"/>
    <w:rsid w:val="007D1806"/>
    <w:rsid w:val="007D328F"/>
    <w:rsid w:val="007D3677"/>
    <w:rsid w:val="007D3686"/>
    <w:rsid w:val="007D4063"/>
    <w:rsid w:val="007D586E"/>
    <w:rsid w:val="007D676B"/>
    <w:rsid w:val="007D7BA7"/>
    <w:rsid w:val="007E05D0"/>
    <w:rsid w:val="007E0C4F"/>
    <w:rsid w:val="007E0D1E"/>
    <w:rsid w:val="007E3E93"/>
    <w:rsid w:val="007E4A7B"/>
    <w:rsid w:val="007E5A54"/>
    <w:rsid w:val="007E5B7E"/>
    <w:rsid w:val="007E6C38"/>
    <w:rsid w:val="007E7738"/>
    <w:rsid w:val="007E7976"/>
    <w:rsid w:val="007E7DE4"/>
    <w:rsid w:val="007F0771"/>
    <w:rsid w:val="007F14B5"/>
    <w:rsid w:val="007F1A9B"/>
    <w:rsid w:val="007F2F41"/>
    <w:rsid w:val="007F353E"/>
    <w:rsid w:val="007F35E8"/>
    <w:rsid w:val="007F3AA5"/>
    <w:rsid w:val="007F55E7"/>
    <w:rsid w:val="007F5D71"/>
    <w:rsid w:val="007F5FDB"/>
    <w:rsid w:val="007F79D6"/>
    <w:rsid w:val="008011BB"/>
    <w:rsid w:val="008019F5"/>
    <w:rsid w:val="008022B2"/>
    <w:rsid w:val="008029F9"/>
    <w:rsid w:val="00803634"/>
    <w:rsid w:val="00804F53"/>
    <w:rsid w:val="00805225"/>
    <w:rsid w:val="00805854"/>
    <w:rsid w:val="00805BC9"/>
    <w:rsid w:val="0080728D"/>
    <w:rsid w:val="00810B0A"/>
    <w:rsid w:val="00811C0E"/>
    <w:rsid w:val="00811CC1"/>
    <w:rsid w:val="00812D7C"/>
    <w:rsid w:val="00813660"/>
    <w:rsid w:val="00814521"/>
    <w:rsid w:val="008147F5"/>
    <w:rsid w:val="00814A0A"/>
    <w:rsid w:val="00815219"/>
    <w:rsid w:val="00815683"/>
    <w:rsid w:val="00816030"/>
    <w:rsid w:val="00816D2F"/>
    <w:rsid w:val="00821AB3"/>
    <w:rsid w:val="00826782"/>
    <w:rsid w:val="00827C6E"/>
    <w:rsid w:val="00830DF8"/>
    <w:rsid w:val="0083126D"/>
    <w:rsid w:val="008317C7"/>
    <w:rsid w:val="00831930"/>
    <w:rsid w:val="00831DD4"/>
    <w:rsid w:val="0083287E"/>
    <w:rsid w:val="008331BF"/>
    <w:rsid w:val="008344F6"/>
    <w:rsid w:val="00834BBE"/>
    <w:rsid w:val="00834EE1"/>
    <w:rsid w:val="008354B0"/>
    <w:rsid w:val="00835E7D"/>
    <w:rsid w:val="00835EE4"/>
    <w:rsid w:val="0083792F"/>
    <w:rsid w:val="00837982"/>
    <w:rsid w:val="0084073C"/>
    <w:rsid w:val="00841D90"/>
    <w:rsid w:val="00842E26"/>
    <w:rsid w:val="00843B4A"/>
    <w:rsid w:val="00843D26"/>
    <w:rsid w:val="0084464C"/>
    <w:rsid w:val="00844CB4"/>
    <w:rsid w:val="00846D34"/>
    <w:rsid w:val="00847DDC"/>
    <w:rsid w:val="008500F7"/>
    <w:rsid w:val="008508A5"/>
    <w:rsid w:val="0085246E"/>
    <w:rsid w:val="00854630"/>
    <w:rsid w:val="0085551B"/>
    <w:rsid w:val="008565C4"/>
    <w:rsid w:val="008565CE"/>
    <w:rsid w:val="00856658"/>
    <w:rsid w:val="00860927"/>
    <w:rsid w:val="008609A6"/>
    <w:rsid w:val="00860B81"/>
    <w:rsid w:val="00861737"/>
    <w:rsid w:val="00861893"/>
    <w:rsid w:val="00861FFB"/>
    <w:rsid w:val="00862505"/>
    <w:rsid w:val="0086426B"/>
    <w:rsid w:val="00865607"/>
    <w:rsid w:val="00865DAD"/>
    <w:rsid w:val="008667D1"/>
    <w:rsid w:val="00866ED1"/>
    <w:rsid w:val="0086709E"/>
    <w:rsid w:val="00867886"/>
    <w:rsid w:val="00867BCD"/>
    <w:rsid w:val="00867F79"/>
    <w:rsid w:val="00870236"/>
    <w:rsid w:val="008702B8"/>
    <w:rsid w:val="0087047F"/>
    <w:rsid w:val="00870CFF"/>
    <w:rsid w:val="00871020"/>
    <w:rsid w:val="00872904"/>
    <w:rsid w:val="00872C60"/>
    <w:rsid w:val="00873AE0"/>
    <w:rsid w:val="00873DFA"/>
    <w:rsid w:val="0087549D"/>
    <w:rsid w:val="0087623E"/>
    <w:rsid w:val="00876757"/>
    <w:rsid w:val="00876E1A"/>
    <w:rsid w:val="008778B6"/>
    <w:rsid w:val="0088053F"/>
    <w:rsid w:val="00880E28"/>
    <w:rsid w:val="00881C53"/>
    <w:rsid w:val="00882BE4"/>
    <w:rsid w:val="008838C1"/>
    <w:rsid w:val="00884F0F"/>
    <w:rsid w:val="008858B3"/>
    <w:rsid w:val="008861A7"/>
    <w:rsid w:val="00886894"/>
    <w:rsid w:val="00886C16"/>
    <w:rsid w:val="0088720B"/>
    <w:rsid w:val="00890F3E"/>
    <w:rsid w:val="00892252"/>
    <w:rsid w:val="008926EB"/>
    <w:rsid w:val="00893901"/>
    <w:rsid w:val="008946E6"/>
    <w:rsid w:val="00895A96"/>
    <w:rsid w:val="00895FBC"/>
    <w:rsid w:val="008963C9"/>
    <w:rsid w:val="00896619"/>
    <w:rsid w:val="00896E35"/>
    <w:rsid w:val="0089710D"/>
    <w:rsid w:val="008A256C"/>
    <w:rsid w:val="008A28B3"/>
    <w:rsid w:val="008A412D"/>
    <w:rsid w:val="008A4907"/>
    <w:rsid w:val="008A6AFB"/>
    <w:rsid w:val="008B01B6"/>
    <w:rsid w:val="008B07F7"/>
    <w:rsid w:val="008B1804"/>
    <w:rsid w:val="008B2E49"/>
    <w:rsid w:val="008B2F9E"/>
    <w:rsid w:val="008B3034"/>
    <w:rsid w:val="008B3413"/>
    <w:rsid w:val="008B54DF"/>
    <w:rsid w:val="008B56FF"/>
    <w:rsid w:val="008B6072"/>
    <w:rsid w:val="008B737F"/>
    <w:rsid w:val="008C0EA4"/>
    <w:rsid w:val="008C1030"/>
    <w:rsid w:val="008C131C"/>
    <w:rsid w:val="008C15A8"/>
    <w:rsid w:val="008C26F5"/>
    <w:rsid w:val="008C2CC0"/>
    <w:rsid w:val="008C31E1"/>
    <w:rsid w:val="008C35CE"/>
    <w:rsid w:val="008C4FE1"/>
    <w:rsid w:val="008C53E4"/>
    <w:rsid w:val="008C5A5A"/>
    <w:rsid w:val="008C6248"/>
    <w:rsid w:val="008C6AA6"/>
    <w:rsid w:val="008C7CA2"/>
    <w:rsid w:val="008D0D8A"/>
    <w:rsid w:val="008D3E64"/>
    <w:rsid w:val="008D404F"/>
    <w:rsid w:val="008D6CA4"/>
    <w:rsid w:val="008D7E88"/>
    <w:rsid w:val="008D7F09"/>
    <w:rsid w:val="008E3227"/>
    <w:rsid w:val="008E4EEA"/>
    <w:rsid w:val="008E515C"/>
    <w:rsid w:val="008E5B41"/>
    <w:rsid w:val="008E6730"/>
    <w:rsid w:val="008E720C"/>
    <w:rsid w:val="008E76C6"/>
    <w:rsid w:val="008E792C"/>
    <w:rsid w:val="008E7C8A"/>
    <w:rsid w:val="008F0956"/>
    <w:rsid w:val="008F151B"/>
    <w:rsid w:val="008F1B5A"/>
    <w:rsid w:val="008F234B"/>
    <w:rsid w:val="008F2E3B"/>
    <w:rsid w:val="008F4BA0"/>
    <w:rsid w:val="008F57B6"/>
    <w:rsid w:val="00900633"/>
    <w:rsid w:val="00900B48"/>
    <w:rsid w:val="00900C2B"/>
    <w:rsid w:val="00903199"/>
    <w:rsid w:val="0090545D"/>
    <w:rsid w:val="009061B5"/>
    <w:rsid w:val="00910365"/>
    <w:rsid w:val="00910B67"/>
    <w:rsid w:val="009118B6"/>
    <w:rsid w:val="00912619"/>
    <w:rsid w:val="00912AA6"/>
    <w:rsid w:val="00912BCA"/>
    <w:rsid w:val="00912C76"/>
    <w:rsid w:val="00913971"/>
    <w:rsid w:val="00914672"/>
    <w:rsid w:val="00914772"/>
    <w:rsid w:val="00915D8D"/>
    <w:rsid w:val="00915E45"/>
    <w:rsid w:val="00916E7D"/>
    <w:rsid w:val="00916EDA"/>
    <w:rsid w:val="00916F80"/>
    <w:rsid w:val="0091737B"/>
    <w:rsid w:val="0092174F"/>
    <w:rsid w:val="009217A2"/>
    <w:rsid w:val="009218A5"/>
    <w:rsid w:val="00921FC2"/>
    <w:rsid w:val="00922C8A"/>
    <w:rsid w:val="00924964"/>
    <w:rsid w:val="00925E27"/>
    <w:rsid w:val="009267BD"/>
    <w:rsid w:val="00926880"/>
    <w:rsid w:val="00926C9B"/>
    <w:rsid w:val="00926D33"/>
    <w:rsid w:val="009279D6"/>
    <w:rsid w:val="009279E8"/>
    <w:rsid w:val="009305DA"/>
    <w:rsid w:val="0093071F"/>
    <w:rsid w:val="0093090C"/>
    <w:rsid w:val="009321F8"/>
    <w:rsid w:val="00932208"/>
    <w:rsid w:val="00932D0C"/>
    <w:rsid w:val="0093302B"/>
    <w:rsid w:val="0093354B"/>
    <w:rsid w:val="00935763"/>
    <w:rsid w:val="009365FD"/>
    <w:rsid w:val="00937774"/>
    <w:rsid w:val="009379A7"/>
    <w:rsid w:val="00937B0C"/>
    <w:rsid w:val="0094040E"/>
    <w:rsid w:val="00940873"/>
    <w:rsid w:val="009409ED"/>
    <w:rsid w:val="00942C91"/>
    <w:rsid w:val="00943FFE"/>
    <w:rsid w:val="00944EAE"/>
    <w:rsid w:val="009459F1"/>
    <w:rsid w:val="0094780C"/>
    <w:rsid w:val="0095009D"/>
    <w:rsid w:val="009520F5"/>
    <w:rsid w:val="00952EB5"/>
    <w:rsid w:val="00954084"/>
    <w:rsid w:val="00954220"/>
    <w:rsid w:val="009547D6"/>
    <w:rsid w:val="00955AAD"/>
    <w:rsid w:val="00955DF2"/>
    <w:rsid w:val="00956854"/>
    <w:rsid w:val="00956D42"/>
    <w:rsid w:val="00957A42"/>
    <w:rsid w:val="00960EF6"/>
    <w:rsid w:val="00961943"/>
    <w:rsid w:val="00961F0F"/>
    <w:rsid w:val="00962E12"/>
    <w:rsid w:val="00963140"/>
    <w:rsid w:val="00964541"/>
    <w:rsid w:val="00965191"/>
    <w:rsid w:val="0096580C"/>
    <w:rsid w:val="00966CC0"/>
    <w:rsid w:val="00967364"/>
    <w:rsid w:val="00967D58"/>
    <w:rsid w:val="009700FF"/>
    <w:rsid w:val="009703FD"/>
    <w:rsid w:val="00971A02"/>
    <w:rsid w:val="00971A5F"/>
    <w:rsid w:val="00971E01"/>
    <w:rsid w:val="00973914"/>
    <w:rsid w:val="009747DB"/>
    <w:rsid w:val="00974800"/>
    <w:rsid w:val="00974C09"/>
    <w:rsid w:val="0097550F"/>
    <w:rsid w:val="009756E2"/>
    <w:rsid w:val="00976DA7"/>
    <w:rsid w:val="0097718F"/>
    <w:rsid w:val="00977696"/>
    <w:rsid w:val="00980BB3"/>
    <w:rsid w:val="00981A7D"/>
    <w:rsid w:val="00981C28"/>
    <w:rsid w:val="0098204B"/>
    <w:rsid w:val="00982BC7"/>
    <w:rsid w:val="0098470B"/>
    <w:rsid w:val="0098684C"/>
    <w:rsid w:val="00986F18"/>
    <w:rsid w:val="009871EE"/>
    <w:rsid w:val="009876C0"/>
    <w:rsid w:val="00990872"/>
    <w:rsid w:val="00993C2C"/>
    <w:rsid w:val="009943FF"/>
    <w:rsid w:val="0099657D"/>
    <w:rsid w:val="009967C1"/>
    <w:rsid w:val="009968DD"/>
    <w:rsid w:val="00996904"/>
    <w:rsid w:val="009A037F"/>
    <w:rsid w:val="009A070E"/>
    <w:rsid w:val="009A40D0"/>
    <w:rsid w:val="009A4285"/>
    <w:rsid w:val="009A4580"/>
    <w:rsid w:val="009A4B4C"/>
    <w:rsid w:val="009A4E28"/>
    <w:rsid w:val="009A5292"/>
    <w:rsid w:val="009A7D47"/>
    <w:rsid w:val="009B27E5"/>
    <w:rsid w:val="009B3326"/>
    <w:rsid w:val="009B41A2"/>
    <w:rsid w:val="009B4F94"/>
    <w:rsid w:val="009B58A2"/>
    <w:rsid w:val="009B6A31"/>
    <w:rsid w:val="009B6FFF"/>
    <w:rsid w:val="009B7F8C"/>
    <w:rsid w:val="009C03E9"/>
    <w:rsid w:val="009C0FB2"/>
    <w:rsid w:val="009C428D"/>
    <w:rsid w:val="009C4740"/>
    <w:rsid w:val="009D06C3"/>
    <w:rsid w:val="009D2BAB"/>
    <w:rsid w:val="009D34E1"/>
    <w:rsid w:val="009D37BF"/>
    <w:rsid w:val="009D3FD2"/>
    <w:rsid w:val="009D4B82"/>
    <w:rsid w:val="009D553E"/>
    <w:rsid w:val="009D7709"/>
    <w:rsid w:val="009D7C36"/>
    <w:rsid w:val="009E01FC"/>
    <w:rsid w:val="009E0D8E"/>
    <w:rsid w:val="009E1548"/>
    <w:rsid w:val="009E15C9"/>
    <w:rsid w:val="009E18A3"/>
    <w:rsid w:val="009E2C29"/>
    <w:rsid w:val="009E31AA"/>
    <w:rsid w:val="009E38AE"/>
    <w:rsid w:val="009E42B2"/>
    <w:rsid w:val="009E4C70"/>
    <w:rsid w:val="009F1285"/>
    <w:rsid w:val="009F13DE"/>
    <w:rsid w:val="009F247E"/>
    <w:rsid w:val="009F29B3"/>
    <w:rsid w:val="009F2B2F"/>
    <w:rsid w:val="009F3806"/>
    <w:rsid w:val="009F4634"/>
    <w:rsid w:val="009F5050"/>
    <w:rsid w:val="009F577C"/>
    <w:rsid w:val="009F707E"/>
    <w:rsid w:val="009F723A"/>
    <w:rsid w:val="009F7C7C"/>
    <w:rsid w:val="009F7DEA"/>
    <w:rsid w:val="009F7F70"/>
    <w:rsid w:val="00A00C50"/>
    <w:rsid w:val="00A00D39"/>
    <w:rsid w:val="00A013A5"/>
    <w:rsid w:val="00A02757"/>
    <w:rsid w:val="00A02990"/>
    <w:rsid w:val="00A02A2E"/>
    <w:rsid w:val="00A02AC1"/>
    <w:rsid w:val="00A04650"/>
    <w:rsid w:val="00A06458"/>
    <w:rsid w:val="00A07425"/>
    <w:rsid w:val="00A07E82"/>
    <w:rsid w:val="00A10D59"/>
    <w:rsid w:val="00A12959"/>
    <w:rsid w:val="00A14571"/>
    <w:rsid w:val="00A1461C"/>
    <w:rsid w:val="00A15475"/>
    <w:rsid w:val="00A15D7F"/>
    <w:rsid w:val="00A15FAD"/>
    <w:rsid w:val="00A1635B"/>
    <w:rsid w:val="00A165E0"/>
    <w:rsid w:val="00A16C1A"/>
    <w:rsid w:val="00A20FD6"/>
    <w:rsid w:val="00A2125D"/>
    <w:rsid w:val="00A2557F"/>
    <w:rsid w:val="00A27A0D"/>
    <w:rsid w:val="00A304B6"/>
    <w:rsid w:val="00A3133B"/>
    <w:rsid w:val="00A31BB0"/>
    <w:rsid w:val="00A31F11"/>
    <w:rsid w:val="00A32C4E"/>
    <w:rsid w:val="00A3312F"/>
    <w:rsid w:val="00A33FFA"/>
    <w:rsid w:val="00A34695"/>
    <w:rsid w:val="00A34DAB"/>
    <w:rsid w:val="00A35FD9"/>
    <w:rsid w:val="00A37804"/>
    <w:rsid w:val="00A37AE9"/>
    <w:rsid w:val="00A37C77"/>
    <w:rsid w:val="00A409E5"/>
    <w:rsid w:val="00A41845"/>
    <w:rsid w:val="00A423B1"/>
    <w:rsid w:val="00A423EE"/>
    <w:rsid w:val="00A42C47"/>
    <w:rsid w:val="00A435D7"/>
    <w:rsid w:val="00A43D8A"/>
    <w:rsid w:val="00A43FAD"/>
    <w:rsid w:val="00A440A3"/>
    <w:rsid w:val="00A44265"/>
    <w:rsid w:val="00A44D50"/>
    <w:rsid w:val="00A46AFD"/>
    <w:rsid w:val="00A479CE"/>
    <w:rsid w:val="00A47CE4"/>
    <w:rsid w:val="00A51BA3"/>
    <w:rsid w:val="00A51D14"/>
    <w:rsid w:val="00A52CD6"/>
    <w:rsid w:val="00A5361C"/>
    <w:rsid w:val="00A54023"/>
    <w:rsid w:val="00A5439C"/>
    <w:rsid w:val="00A56EB9"/>
    <w:rsid w:val="00A57376"/>
    <w:rsid w:val="00A57B46"/>
    <w:rsid w:val="00A64038"/>
    <w:rsid w:val="00A64DE0"/>
    <w:rsid w:val="00A66071"/>
    <w:rsid w:val="00A6657E"/>
    <w:rsid w:val="00A66843"/>
    <w:rsid w:val="00A67927"/>
    <w:rsid w:val="00A70083"/>
    <w:rsid w:val="00A70EC7"/>
    <w:rsid w:val="00A728CC"/>
    <w:rsid w:val="00A72EB5"/>
    <w:rsid w:val="00A73A2A"/>
    <w:rsid w:val="00A762C4"/>
    <w:rsid w:val="00A7699B"/>
    <w:rsid w:val="00A80DC6"/>
    <w:rsid w:val="00A81820"/>
    <w:rsid w:val="00A81965"/>
    <w:rsid w:val="00A8537D"/>
    <w:rsid w:val="00A8574A"/>
    <w:rsid w:val="00A87184"/>
    <w:rsid w:val="00A90472"/>
    <w:rsid w:val="00A91593"/>
    <w:rsid w:val="00A924A6"/>
    <w:rsid w:val="00A93875"/>
    <w:rsid w:val="00A951AB"/>
    <w:rsid w:val="00A97D49"/>
    <w:rsid w:val="00AA08C9"/>
    <w:rsid w:val="00AA187E"/>
    <w:rsid w:val="00AA3412"/>
    <w:rsid w:val="00AA5960"/>
    <w:rsid w:val="00AA5B34"/>
    <w:rsid w:val="00AA66C6"/>
    <w:rsid w:val="00AA7587"/>
    <w:rsid w:val="00AA7767"/>
    <w:rsid w:val="00AB1A54"/>
    <w:rsid w:val="00AB2930"/>
    <w:rsid w:val="00AB2BDF"/>
    <w:rsid w:val="00AB31F4"/>
    <w:rsid w:val="00AB3209"/>
    <w:rsid w:val="00AB3490"/>
    <w:rsid w:val="00AB4B0F"/>
    <w:rsid w:val="00AB507B"/>
    <w:rsid w:val="00AB608B"/>
    <w:rsid w:val="00AC1614"/>
    <w:rsid w:val="00AC2119"/>
    <w:rsid w:val="00AC212C"/>
    <w:rsid w:val="00AC445D"/>
    <w:rsid w:val="00AC5F65"/>
    <w:rsid w:val="00AC5FBA"/>
    <w:rsid w:val="00AC6847"/>
    <w:rsid w:val="00AC78F6"/>
    <w:rsid w:val="00AD4015"/>
    <w:rsid w:val="00AD41D1"/>
    <w:rsid w:val="00AD4B40"/>
    <w:rsid w:val="00AD5C7A"/>
    <w:rsid w:val="00AD6400"/>
    <w:rsid w:val="00AD68FE"/>
    <w:rsid w:val="00AD6C7A"/>
    <w:rsid w:val="00AE0ABF"/>
    <w:rsid w:val="00AE1719"/>
    <w:rsid w:val="00AE25CD"/>
    <w:rsid w:val="00AE3253"/>
    <w:rsid w:val="00AE4060"/>
    <w:rsid w:val="00AE5497"/>
    <w:rsid w:val="00AE71F7"/>
    <w:rsid w:val="00AE7C86"/>
    <w:rsid w:val="00AF00D1"/>
    <w:rsid w:val="00AF14A9"/>
    <w:rsid w:val="00AF1A4D"/>
    <w:rsid w:val="00AF254C"/>
    <w:rsid w:val="00AF4674"/>
    <w:rsid w:val="00AF46A3"/>
    <w:rsid w:val="00AF5849"/>
    <w:rsid w:val="00AF78CF"/>
    <w:rsid w:val="00B00BD9"/>
    <w:rsid w:val="00B00D94"/>
    <w:rsid w:val="00B01AAE"/>
    <w:rsid w:val="00B01AD4"/>
    <w:rsid w:val="00B01DBC"/>
    <w:rsid w:val="00B02C20"/>
    <w:rsid w:val="00B02E19"/>
    <w:rsid w:val="00B0472E"/>
    <w:rsid w:val="00B051B5"/>
    <w:rsid w:val="00B056E4"/>
    <w:rsid w:val="00B058DA"/>
    <w:rsid w:val="00B06636"/>
    <w:rsid w:val="00B06869"/>
    <w:rsid w:val="00B0686D"/>
    <w:rsid w:val="00B0727E"/>
    <w:rsid w:val="00B1085C"/>
    <w:rsid w:val="00B11457"/>
    <w:rsid w:val="00B11C91"/>
    <w:rsid w:val="00B14750"/>
    <w:rsid w:val="00B153E1"/>
    <w:rsid w:val="00B159CC"/>
    <w:rsid w:val="00B20CD4"/>
    <w:rsid w:val="00B21029"/>
    <w:rsid w:val="00B23501"/>
    <w:rsid w:val="00B23A28"/>
    <w:rsid w:val="00B257B8"/>
    <w:rsid w:val="00B25DC4"/>
    <w:rsid w:val="00B27B23"/>
    <w:rsid w:val="00B27DF3"/>
    <w:rsid w:val="00B309DC"/>
    <w:rsid w:val="00B315CA"/>
    <w:rsid w:val="00B3181A"/>
    <w:rsid w:val="00B32778"/>
    <w:rsid w:val="00B33E58"/>
    <w:rsid w:val="00B35C44"/>
    <w:rsid w:val="00B37A52"/>
    <w:rsid w:val="00B37B2F"/>
    <w:rsid w:val="00B4029A"/>
    <w:rsid w:val="00B4092F"/>
    <w:rsid w:val="00B418C4"/>
    <w:rsid w:val="00B422A4"/>
    <w:rsid w:val="00B42C76"/>
    <w:rsid w:val="00B43BEB"/>
    <w:rsid w:val="00B43E2F"/>
    <w:rsid w:val="00B43E8E"/>
    <w:rsid w:val="00B44561"/>
    <w:rsid w:val="00B449A7"/>
    <w:rsid w:val="00B44E1B"/>
    <w:rsid w:val="00B45158"/>
    <w:rsid w:val="00B458CF"/>
    <w:rsid w:val="00B47BB3"/>
    <w:rsid w:val="00B5140A"/>
    <w:rsid w:val="00B51DC7"/>
    <w:rsid w:val="00B52020"/>
    <w:rsid w:val="00B54E16"/>
    <w:rsid w:val="00B55718"/>
    <w:rsid w:val="00B566F5"/>
    <w:rsid w:val="00B56886"/>
    <w:rsid w:val="00B60243"/>
    <w:rsid w:val="00B606BB"/>
    <w:rsid w:val="00B60988"/>
    <w:rsid w:val="00B61EF9"/>
    <w:rsid w:val="00B61FE9"/>
    <w:rsid w:val="00B62DBB"/>
    <w:rsid w:val="00B630F7"/>
    <w:rsid w:val="00B63F88"/>
    <w:rsid w:val="00B669A7"/>
    <w:rsid w:val="00B66C03"/>
    <w:rsid w:val="00B66D0C"/>
    <w:rsid w:val="00B67B5A"/>
    <w:rsid w:val="00B717FA"/>
    <w:rsid w:val="00B719F7"/>
    <w:rsid w:val="00B71A06"/>
    <w:rsid w:val="00B76665"/>
    <w:rsid w:val="00B76BC9"/>
    <w:rsid w:val="00B8128E"/>
    <w:rsid w:val="00B817B7"/>
    <w:rsid w:val="00B831D8"/>
    <w:rsid w:val="00B83C70"/>
    <w:rsid w:val="00B83CF3"/>
    <w:rsid w:val="00B84003"/>
    <w:rsid w:val="00B86518"/>
    <w:rsid w:val="00B87EBA"/>
    <w:rsid w:val="00B90A1A"/>
    <w:rsid w:val="00B91366"/>
    <w:rsid w:val="00B924E7"/>
    <w:rsid w:val="00B9253B"/>
    <w:rsid w:val="00B92565"/>
    <w:rsid w:val="00B94952"/>
    <w:rsid w:val="00B97846"/>
    <w:rsid w:val="00BA22DC"/>
    <w:rsid w:val="00BA29A5"/>
    <w:rsid w:val="00BA3332"/>
    <w:rsid w:val="00BA5DCC"/>
    <w:rsid w:val="00BB00A5"/>
    <w:rsid w:val="00BB04BD"/>
    <w:rsid w:val="00BB1608"/>
    <w:rsid w:val="00BB2F28"/>
    <w:rsid w:val="00BB386B"/>
    <w:rsid w:val="00BC51D9"/>
    <w:rsid w:val="00BC62FE"/>
    <w:rsid w:val="00BC6514"/>
    <w:rsid w:val="00BC743F"/>
    <w:rsid w:val="00BC756F"/>
    <w:rsid w:val="00BD12B6"/>
    <w:rsid w:val="00BD20AB"/>
    <w:rsid w:val="00BD2648"/>
    <w:rsid w:val="00BD2989"/>
    <w:rsid w:val="00BD29A2"/>
    <w:rsid w:val="00BD362B"/>
    <w:rsid w:val="00BD4538"/>
    <w:rsid w:val="00BD4D09"/>
    <w:rsid w:val="00BD51BC"/>
    <w:rsid w:val="00BD5AC6"/>
    <w:rsid w:val="00BD63F6"/>
    <w:rsid w:val="00BE0C24"/>
    <w:rsid w:val="00BE1FB7"/>
    <w:rsid w:val="00BE1FFF"/>
    <w:rsid w:val="00BE250E"/>
    <w:rsid w:val="00BE34A1"/>
    <w:rsid w:val="00BE3562"/>
    <w:rsid w:val="00BE47B2"/>
    <w:rsid w:val="00BE5268"/>
    <w:rsid w:val="00BE5C86"/>
    <w:rsid w:val="00BE5C9B"/>
    <w:rsid w:val="00BF023C"/>
    <w:rsid w:val="00BF2828"/>
    <w:rsid w:val="00BF32C4"/>
    <w:rsid w:val="00BF423A"/>
    <w:rsid w:val="00BF4D3E"/>
    <w:rsid w:val="00BF75C3"/>
    <w:rsid w:val="00BF7BA9"/>
    <w:rsid w:val="00BF7E42"/>
    <w:rsid w:val="00C014C0"/>
    <w:rsid w:val="00C0173E"/>
    <w:rsid w:val="00C02920"/>
    <w:rsid w:val="00C03771"/>
    <w:rsid w:val="00C03E78"/>
    <w:rsid w:val="00C04D85"/>
    <w:rsid w:val="00C104CC"/>
    <w:rsid w:val="00C10692"/>
    <w:rsid w:val="00C108ED"/>
    <w:rsid w:val="00C1281C"/>
    <w:rsid w:val="00C13515"/>
    <w:rsid w:val="00C13DAA"/>
    <w:rsid w:val="00C14BFB"/>
    <w:rsid w:val="00C14FDC"/>
    <w:rsid w:val="00C150EE"/>
    <w:rsid w:val="00C15982"/>
    <w:rsid w:val="00C160F0"/>
    <w:rsid w:val="00C17C90"/>
    <w:rsid w:val="00C17CEC"/>
    <w:rsid w:val="00C22C6D"/>
    <w:rsid w:val="00C23E90"/>
    <w:rsid w:val="00C24D0B"/>
    <w:rsid w:val="00C2730C"/>
    <w:rsid w:val="00C30395"/>
    <w:rsid w:val="00C31786"/>
    <w:rsid w:val="00C319E7"/>
    <w:rsid w:val="00C349ED"/>
    <w:rsid w:val="00C376C8"/>
    <w:rsid w:val="00C40334"/>
    <w:rsid w:val="00C4051B"/>
    <w:rsid w:val="00C43077"/>
    <w:rsid w:val="00C430DC"/>
    <w:rsid w:val="00C435BA"/>
    <w:rsid w:val="00C476BF"/>
    <w:rsid w:val="00C5009C"/>
    <w:rsid w:val="00C50162"/>
    <w:rsid w:val="00C5048F"/>
    <w:rsid w:val="00C505DB"/>
    <w:rsid w:val="00C51A40"/>
    <w:rsid w:val="00C52073"/>
    <w:rsid w:val="00C52585"/>
    <w:rsid w:val="00C52765"/>
    <w:rsid w:val="00C5290B"/>
    <w:rsid w:val="00C52A06"/>
    <w:rsid w:val="00C535A8"/>
    <w:rsid w:val="00C536DC"/>
    <w:rsid w:val="00C54541"/>
    <w:rsid w:val="00C558A5"/>
    <w:rsid w:val="00C55C8A"/>
    <w:rsid w:val="00C574A6"/>
    <w:rsid w:val="00C5797C"/>
    <w:rsid w:val="00C60907"/>
    <w:rsid w:val="00C6411A"/>
    <w:rsid w:val="00C64B78"/>
    <w:rsid w:val="00C65C8B"/>
    <w:rsid w:val="00C719D4"/>
    <w:rsid w:val="00C71FA5"/>
    <w:rsid w:val="00C71FC1"/>
    <w:rsid w:val="00C730EA"/>
    <w:rsid w:val="00C733D3"/>
    <w:rsid w:val="00C7380E"/>
    <w:rsid w:val="00C74A3F"/>
    <w:rsid w:val="00C75E8E"/>
    <w:rsid w:val="00C774D9"/>
    <w:rsid w:val="00C80424"/>
    <w:rsid w:val="00C8158C"/>
    <w:rsid w:val="00C826BA"/>
    <w:rsid w:val="00C8290C"/>
    <w:rsid w:val="00C8320D"/>
    <w:rsid w:val="00C83F9C"/>
    <w:rsid w:val="00C845DA"/>
    <w:rsid w:val="00C848D4"/>
    <w:rsid w:val="00C90661"/>
    <w:rsid w:val="00C93306"/>
    <w:rsid w:val="00C93EDE"/>
    <w:rsid w:val="00C9428B"/>
    <w:rsid w:val="00C949ED"/>
    <w:rsid w:val="00C954C1"/>
    <w:rsid w:val="00C969D2"/>
    <w:rsid w:val="00C96C38"/>
    <w:rsid w:val="00C97F74"/>
    <w:rsid w:val="00CA1B0E"/>
    <w:rsid w:val="00CA2338"/>
    <w:rsid w:val="00CA2CF4"/>
    <w:rsid w:val="00CA3F5C"/>
    <w:rsid w:val="00CA404D"/>
    <w:rsid w:val="00CA5A96"/>
    <w:rsid w:val="00CA5D48"/>
    <w:rsid w:val="00CA7673"/>
    <w:rsid w:val="00CA79CC"/>
    <w:rsid w:val="00CB1FB4"/>
    <w:rsid w:val="00CB211F"/>
    <w:rsid w:val="00CB216B"/>
    <w:rsid w:val="00CB25BE"/>
    <w:rsid w:val="00CB38E8"/>
    <w:rsid w:val="00CB4602"/>
    <w:rsid w:val="00CB4C50"/>
    <w:rsid w:val="00CB5A61"/>
    <w:rsid w:val="00CC156D"/>
    <w:rsid w:val="00CC3377"/>
    <w:rsid w:val="00CC3A6B"/>
    <w:rsid w:val="00CC5CDE"/>
    <w:rsid w:val="00CC6632"/>
    <w:rsid w:val="00CC690F"/>
    <w:rsid w:val="00CC7AD6"/>
    <w:rsid w:val="00CC7F99"/>
    <w:rsid w:val="00CD0161"/>
    <w:rsid w:val="00CD054F"/>
    <w:rsid w:val="00CD0C2B"/>
    <w:rsid w:val="00CD13BD"/>
    <w:rsid w:val="00CD29E5"/>
    <w:rsid w:val="00CD4DE3"/>
    <w:rsid w:val="00CD4EB6"/>
    <w:rsid w:val="00CD6941"/>
    <w:rsid w:val="00CE1326"/>
    <w:rsid w:val="00CE1D4E"/>
    <w:rsid w:val="00CE2D79"/>
    <w:rsid w:val="00CE38DD"/>
    <w:rsid w:val="00CE5C23"/>
    <w:rsid w:val="00CE6D06"/>
    <w:rsid w:val="00CE76BB"/>
    <w:rsid w:val="00CE7C92"/>
    <w:rsid w:val="00CF064F"/>
    <w:rsid w:val="00CF08E7"/>
    <w:rsid w:val="00CF13DC"/>
    <w:rsid w:val="00CF2822"/>
    <w:rsid w:val="00CF358E"/>
    <w:rsid w:val="00CF3CEF"/>
    <w:rsid w:val="00CF5D1E"/>
    <w:rsid w:val="00CF5FF1"/>
    <w:rsid w:val="00CF7102"/>
    <w:rsid w:val="00D00E89"/>
    <w:rsid w:val="00D02BC4"/>
    <w:rsid w:val="00D035EC"/>
    <w:rsid w:val="00D03E46"/>
    <w:rsid w:val="00D046DA"/>
    <w:rsid w:val="00D048DE"/>
    <w:rsid w:val="00D04EE4"/>
    <w:rsid w:val="00D05D41"/>
    <w:rsid w:val="00D0622C"/>
    <w:rsid w:val="00D07BE0"/>
    <w:rsid w:val="00D12E20"/>
    <w:rsid w:val="00D13965"/>
    <w:rsid w:val="00D1418C"/>
    <w:rsid w:val="00D144EF"/>
    <w:rsid w:val="00D14740"/>
    <w:rsid w:val="00D17081"/>
    <w:rsid w:val="00D2008E"/>
    <w:rsid w:val="00D20D2E"/>
    <w:rsid w:val="00D21425"/>
    <w:rsid w:val="00D21EB4"/>
    <w:rsid w:val="00D22DAE"/>
    <w:rsid w:val="00D2326F"/>
    <w:rsid w:val="00D235EA"/>
    <w:rsid w:val="00D237C8"/>
    <w:rsid w:val="00D23C9F"/>
    <w:rsid w:val="00D25411"/>
    <w:rsid w:val="00D26129"/>
    <w:rsid w:val="00D263C7"/>
    <w:rsid w:val="00D26AC4"/>
    <w:rsid w:val="00D27253"/>
    <w:rsid w:val="00D27885"/>
    <w:rsid w:val="00D27C44"/>
    <w:rsid w:val="00D27EFC"/>
    <w:rsid w:val="00D31498"/>
    <w:rsid w:val="00D33C0A"/>
    <w:rsid w:val="00D3493A"/>
    <w:rsid w:val="00D3537A"/>
    <w:rsid w:val="00D35C37"/>
    <w:rsid w:val="00D3604B"/>
    <w:rsid w:val="00D401CD"/>
    <w:rsid w:val="00D4036D"/>
    <w:rsid w:val="00D4168C"/>
    <w:rsid w:val="00D42350"/>
    <w:rsid w:val="00D425BF"/>
    <w:rsid w:val="00D4322D"/>
    <w:rsid w:val="00D43397"/>
    <w:rsid w:val="00D43AA7"/>
    <w:rsid w:val="00D45C53"/>
    <w:rsid w:val="00D47AD9"/>
    <w:rsid w:val="00D504C7"/>
    <w:rsid w:val="00D509E5"/>
    <w:rsid w:val="00D51908"/>
    <w:rsid w:val="00D533F3"/>
    <w:rsid w:val="00D55577"/>
    <w:rsid w:val="00D55BD1"/>
    <w:rsid w:val="00D61141"/>
    <w:rsid w:val="00D6164F"/>
    <w:rsid w:val="00D61B1F"/>
    <w:rsid w:val="00D62A63"/>
    <w:rsid w:val="00D64001"/>
    <w:rsid w:val="00D65107"/>
    <w:rsid w:val="00D66E32"/>
    <w:rsid w:val="00D71372"/>
    <w:rsid w:val="00D72334"/>
    <w:rsid w:val="00D725D4"/>
    <w:rsid w:val="00D75F02"/>
    <w:rsid w:val="00D761F2"/>
    <w:rsid w:val="00D814A3"/>
    <w:rsid w:val="00D81864"/>
    <w:rsid w:val="00D821AB"/>
    <w:rsid w:val="00D82308"/>
    <w:rsid w:val="00D82CFC"/>
    <w:rsid w:val="00D82F48"/>
    <w:rsid w:val="00D82FD4"/>
    <w:rsid w:val="00D83F85"/>
    <w:rsid w:val="00D84345"/>
    <w:rsid w:val="00D849CB"/>
    <w:rsid w:val="00D854FB"/>
    <w:rsid w:val="00D86422"/>
    <w:rsid w:val="00D8653D"/>
    <w:rsid w:val="00D87A9B"/>
    <w:rsid w:val="00D9056D"/>
    <w:rsid w:val="00D9098B"/>
    <w:rsid w:val="00D90AED"/>
    <w:rsid w:val="00D91A53"/>
    <w:rsid w:val="00D92C86"/>
    <w:rsid w:val="00D930F7"/>
    <w:rsid w:val="00D933B1"/>
    <w:rsid w:val="00D93934"/>
    <w:rsid w:val="00D96017"/>
    <w:rsid w:val="00D97933"/>
    <w:rsid w:val="00D97E7C"/>
    <w:rsid w:val="00DA022D"/>
    <w:rsid w:val="00DA1B39"/>
    <w:rsid w:val="00DA1FBE"/>
    <w:rsid w:val="00DA2436"/>
    <w:rsid w:val="00DA3148"/>
    <w:rsid w:val="00DA3361"/>
    <w:rsid w:val="00DA33C9"/>
    <w:rsid w:val="00DA33FC"/>
    <w:rsid w:val="00DA40A6"/>
    <w:rsid w:val="00DA60E6"/>
    <w:rsid w:val="00DB0941"/>
    <w:rsid w:val="00DB0A79"/>
    <w:rsid w:val="00DB6D9F"/>
    <w:rsid w:val="00DB7306"/>
    <w:rsid w:val="00DB7AB0"/>
    <w:rsid w:val="00DB7F95"/>
    <w:rsid w:val="00DC084C"/>
    <w:rsid w:val="00DC14F1"/>
    <w:rsid w:val="00DC4AD1"/>
    <w:rsid w:val="00DC7741"/>
    <w:rsid w:val="00DD0809"/>
    <w:rsid w:val="00DD2350"/>
    <w:rsid w:val="00DD2964"/>
    <w:rsid w:val="00DD537F"/>
    <w:rsid w:val="00DD6791"/>
    <w:rsid w:val="00DD6A7D"/>
    <w:rsid w:val="00DD6C3E"/>
    <w:rsid w:val="00DD7C2B"/>
    <w:rsid w:val="00DE042E"/>
    <w:rsid w:val="00DE1117"/>
    <w:rsid w:val="00DE21F7"/>
    <w:rsid w:val="00DE2444"/>
    <w:rsid w:val="00DE256D"/>
    <w:rsid w:val="00DE2586"/>
    <w:rsid w:val="00DE50E5"/>
    <w:rsid w:val="00DE546D"/>
    <w:rsid w:val="00DE7426"/>
    <w:rsid w:val="00DE7CC9"/>
    <w:rsid w:val="00DF07DE"/>
    <w:rsid w:val="00DF0D04"/>
    <w:rsid w:val="00DF122C"/>
    <w:rsid w:val="00DF1A41"/>
    <w:rsid w:val="00DF2D05"/>
    <w:rsid w:val="00DF2EFF"/>
    <w:rsid w:val="00DF38D1"/>
    <w:rsid w:val="00DF3A60"/>
    <w:rsid w:val="00DF4FC7"/>
    <w:rsid w:val="00DF6474"/>
    <w:rsid w:val="00DF64E2"/>
    <w:rsid w:val="00DF7F9E"/>
    <w:rsid w:val="00E00031"/>
    <w:rsid w:val="00E01784"/>
    <w:rsid w:val="00E02BC4"/>
    <w:rsid w:val="00E02F0F"/>
    <w:rsid w:val="00E0460C"/>
    <w:rsid w:val="00E065C4"/>
    <w:rsid w:val="00E0733A"/>
    <w:rsid w:val="00E108E8"/>
    <w:rsid w:val="00E11A75"/>
    <w:rsid w:val="00E12567"/>
    <w:rsid w:val="00E12AFF"/>
    <w:rsid w:val="00E13249"/>
    <w:rsid w:val="00E14063"/>
    <w:rsid w:val="00E14712"/>
    <w:rsid w:val="00E14A1D"/>
    <w:rsid w:val="00E14A5F"/>
    <w:rsid w:val="00E151D5"/>
    <w:rsid w:val="00E15896"/>
    <w:rsid w:val="00E16503"/>
    <w:rsid w:val="00E208B4"/>
    <w:rsid w:val="00E20D32"/>
    <w:rsid w:val="00E20D84"/>
    <w:rsid w:val="00E230A6"/>
    <w:rsid w:val="00E241A2"/>
    <w:rsid w:val="00E25AC7"/>
    <w:rsid w:val="00E27650"/>
    <w:rsid w:val="00E30C9B"/>
    <w:rsid w:val="00E33D46"/>
    <w:rsid w:val="00E34AEB"/>
    <w:rsid w:val="00E34C0D"/>
    <w:rsid w:val="00E3545E"/>
    <w:rsid w:val="00E375FB"/>
    <w:rsid w:val="00E37772"/>
    <w:rsid w:val="00E37D8E"/>
    <w:rsid w:val="00E37F8E"/>
    <w:rsid w:val="00E41BB1"/>
    <w:rsid w:val="00E42B5D"/>
    <w:rsid w:val="00E43BA8"/>
    <w:rsid w:val="00E4484F"/>
    <w:rsid w:val="00E452A0"/>
    <w:rsid w:val="00E45C58"/>
    <w:rsid w:val="00E50404"/>
    <w:rsid w:val="00E50F37"/>
    <w:rsid w:val="00E52BEF"/>
    <w:rsid w:val="00E532F0"/>
    <w:rsid w:val="00E55699"/>
    <w:rsid w:val="00E60FC8"/>
    <w:rsid w:val="00E61EB4"/>
    <w:rsid w:val="00E626A9"/>
    <w:rsid w:val="00E62CE9"/>
    <w:rsid w:val="00E63F8D"/>
    <w:rsid w:val="00E64003"/>
    <w:rsid w:val="00E64D79"/>
    <w:rsid w:val="00E670B1"/>
    <w:rsid w:val="00E67251"/>
    <w:rsid w:val="00E67E85"/>
    <w:rsid w:val="00E71B49"/>
    <w:rsid w:val="00E76767"/>
    <w:rsid w:val="00E76F5C"/>
    <w:rsid w:val="00E76FC9"/>
    <w:rsid w:val="00E772D1"/>
    <w:rsid w:val="00E77627"/>
    <w:rsid w:val="00E77B20"/>
    <w:rsid w:val="00E8186E"/>
    <w:rsid w:val="00E86888"/>
    <w:rsid w:val="00E86DB0"/>
    <w:rsid w:val="00E86DE8"/>
    <w:rsid w:val="00E873A4"/>
    <w:rsid w:val="00E87F43"/>
    <w:rsid w:val="00E90574"/>
    <w:rsid w:val="00E905C5"/>
    <w:rsid w:val="00E90A20"/>
    <w:rsid w:val="00E917A8"/>
    <w:rsid w:val="00E91908"/>
    <w:rsid w:val="00E919A9"/>
    <w:rsid w:val="00E91FCD"/>
    <w:rsid w:val="00E93975"/>
    <w:rsid w:val="00E95B08"/>
    <w:rsid w:val="00E96116"/>
    <w:rsid w:val="00E971EF"/>
    <w:rsid w:val="00E9755F"/>
    <w:rsid w:val="00E976AF"/>
    <w:rsid w:val="00E977B6"/>
    <w:rsid w:val="00EA0C5B"/>
    <w:rsid w:val="00EA18CE"/>
    <w:rsid w:val="00EA22BD"/>
    <w:rsid w:val="00EA2F8D"/>
    <w:rsid w:val="00EA4BB3"/>
    <w:rsid w:val="00EA4F76"/>
    <w:rsid w:val="00EA74F3"/>
    <w:rsid w:val="00EB061F"/>
    <w:rsid w:val="00EB19DF"/>
    <w:rsid w:val="00EB24B9"/>
    <w:rsid w:val="00EB2872"/>
    <w:rsid w:val="00EB29D1"/>
    <w:rsid w:val="00EB483B"/>
    <w:rsid w:val="00EB5DDC"/>
    <w:rsid w:val="00EB61B5"/>
    <w:rsid w:val="00EB73CD"/>
    <w:rsid w:val="00EB7C60"/>
    <w:rsid w:val="00EC01FE"/>
    <w:rsid w:val="00EC07E6"/>
    <w:rsid w:val="00EC0829"/>
    <w:rsid w:val="00EC1AFF"/>
    <w:rsid w:val="00EC214F"/>
    <w:rsid w:val="00EC4F81"/>
    <w:rsid w:val="00EC5462"/>
    <w:rsid w:val="00EC614B"/>
    <w:rsid w:val="00EC6497"/>
    <w:rsid w:val="00EC758C"/>
    <w:rsid w:val="00EC7B92"/>
    <w:rsid w:val="00ED11A9"/>
    <w:rsid w:val="00ED195E"/>
    <w:rsid w:val="00ED1CA7"/>
    <w:rsid w:val="00ED1D20"/>
    <w:rsid w:val="00ED3166"/>
    <w:rsid w:val="00ED4E7F"/>
    <w:rsid w:val="00ED5826"/>
    <w:rsid w:val="00ED5952"/>
    <w:rsid w:val="00ED6C4B"/>
    <w:rsid w:val="00ED6E5B"/>
    <w:rsid w:val="00ED7945"/>
    <w:rsid w:val="00EE0091"/>
    <w:rsid w:val="00EE0276"/>
    <w:rsid w:val="00EE08A7"/>
    <w:rsid w:val="00EE1AAF"/>
    <w:rsid w:val="00EE36E7"/>
    <w:rsid w:val="00EE3C75"/>
    <w:rsid w:val="00EE497A"/>
    <w:rsid w:val="00EE55BD"/>
    <w:rsid w:val="00EE57E2"/>
    <w:rsid w:val="00EE74E7"/>
    <w:rsid w:val="00EE76EA"/>
    <w:rsid w:val="00EE7987"/>
    <w:rsid w:val="00EE7EC9"/>
    <w:rsid w:val="00EF09BB"/>
    <w:rsid w:val="00EF0C55"/>
    <w:rsid w:val="00EF1B50"/>
    <w:rsid w:val="00EF2006"/>
    <w:rsid w:val="00EF4C53"/>
    <w:rsid w:val="00EF5381"/>
    <w:rsid w:val="00EF5BEB"/>
    <w:rsid w:val="00EF5C46"/>
    <w:rsid w:val="00EF5CFC"/>
    <w:rsid w:val="00EF5FE1"/>
    <w:rsid w:val="00EF73E0"/>
    <w:rsid w:val="00F007F8"/>
    <w:rsid w:val="00F01E7F"/>
    <w:rsid w:val="00F01F5C"/>
    <w:rsid w:val="00F023A1"/>
    <w:rsid w:val="00F02FD2"/>
    <w:rsid w:val="00F06D73"/>
    <w:rsid w:val="00F07205"/>
    <w:rsid w:val="00F106F9"/>
    <w:rsid w:val="00F1075D"/>
    <w:rsid w:val="00F11AE8"/>
    <w:rsid w:val="00F12E1E"/>
    <w:rsid w:val="00F153EB"/>
    <w:rsid w:val="00F15D79"/>
    <w:rsid w:val="00F15EF8"/>
    <w:rsid w:val="00F16569"/>
    <w:rsid w:val="00F20270"/>
    <w:rsid w:val="00F21377"/>
    <w:rsid w:val="00F220C7"/>
    <w:rsid w:val="00F2472D"/>
    <w:rsid w:val="00F24B1C"/>
    <w:rsid w:val="00F2606F"/>
    <w:rsid w:val="00F2619B"/>
    <w:rsid w:val="00F27FB8"/>
    <w:rsid w:val="00F30118"/>
    <w:rsid w:val="00F30ACF"/>
    <w:rsid w:val="00F30EBC"/>
    <w:rsid w:val="00F32E30"/>
    <w:rsid w:val="00F3327B"/>
    <w:rsid w:val="00F346DB"/>
    <w:rsid w:val="00F34EEF"/>
    <w:rsid w:val="00F35625"/>
    <w:rsid w:val="00F362C5"/>
    <w:rsid w:val="00F36863"/>
    <w:rsid w:val="00F379A2"/>
    <w:rsid w:val="00F37E07"/>
    <w:rsid w:val="00F37E44"/>
    <w:rsid w:val="00F4052F"/>
    <w:rsid w:val="00F41633"/>
    <w:rsid w:val="00F41A3C"/>
    <w:rsid w:val="00F42345"/>
    <w:rsid w:val="00F42AB9"/>
    <w:rsid w:val="00F4678C"/>
    <w:rsid w:val="00F47A34"/>
    <w:rsid w:val="00F510FF"/>
    <w:rsid w:val="00F51ABA"/>
    <w:rsid w:val="00F538D9"/>
    <w:rsid w:val="00F55A02"/>
    <w:rsid w:val="00F56036"/>
    <w:rsid w:val="00F564F0"/>
    <w:rsid w:val="00F57AED"/>
    <w:rsid w:val="00F57E77"/>
    <w:rsid w:val="00F61101"/>
    <w:rsid w:val="00F61C2C"/>
    <w:rsid w:val="00F627C4"/>
    <w:rsid w:val="00F62E02"/>
    <w:rsid w:val="00F636F2"/>
    <w:rsid w:val="00F63DA3"/>
    <w:rsid w:val="00F64839"/>
    <w:rsid w:val="00F64FFC"/>
    <w:rsid w:val="00F6620A"/>
    <w:rsid w:val="00F67644"/>
    <w:rsid w:val="00F67654"/>
    <w:rsid w:val="00F67EAC"/>
    <w:rsid w:val="00F67EDA"/>
    <w:rsid w:val="00F71033"/>
    <w:rsid w:val="00F71151"/>
    <w:rsid w:val="00F71679"/>
    <w:rsid w:val="00F7238B"/>
    <w:rsid w:val="00F72B5B"/>
    <w:rsid w:val="00F72F9E"/>
    <w:rsid w:val="00F7581D"/>
    <w:rsid w:val="00F7683C"/>
    <w:rsid w:val="00F77353"/>
    <w:rsid w:val="00F816FD"/>
    <w:rsid w:val="00F82DC7"/>
    <w:rsid w:val="00F82E3C"/>
    <w:rsid w:val="00F86197"/>
    <w:rsid w:val="00F879C7"/>
    <w:rsid w:val="00F90795"/>
    <w:rsid w:val="00F91A24"/>
    <w:rsid w:val="00F926F2"/>
    <w:rsid w:val="00F92EFB"/>
    <w:rsid w:val="00F94EC0"/>
    <w:rsid w:val="00F94FDA"/>
    <w:rsid w:val="00F95DDA"/>
    <w:rsid w:val="00F9732C"/>
    <w:rsid w:val="00F97F78"/>
    <w:rsid w:val="00FA0D7D"/>
    <w:rsid w:val="00FA1700"/>
    <w:rsid w:val="00FA25D1"/>
    <w:rsid w:val="00FA25F0"/>
    <w:rsid w:val="00FA263E"/>
    <w:rsid w:val="00FA4281"/>
    <w:rsid w:val="00FA4345"/>
    <w:rsid w:val="00FA62B5"/>
    <w:rsid w:val="00FA63C7"/>
    <w:rsid w:val="00FA6758"/>
    <w:rsid w:val="00FA7353"/>
    <w:rsid w:val="00FA76C1"/>
    <w:rsid w:val="00FB0F3F"/>
    <w:rsid w:val="00FB1FBA"/>
    <w:rsid w:val="00FB2E44"/>
    <w:rsid w:val="00FB31C7"/>
    <w:rsid w:val="00FB5699"/>
    <w:rsid w:val="00FB56C0"/>
    <w:rsid w:val="00FB5913"/>
    <w:rsid w:val="00FB745B"/>
    <w:rsid w:val="00FB7F38"/>
    <w:rsid w:val="00FC04DC"/>
    <w:rsid w:val="00FC0929"/>
    <w:rsid w:val="00FC092A"/>
    <w:rsid w:val="00FC1433"/>
    <w:rsid w:val="00FC14F2"/>
    <w:rsid w:val="00FC1730"/>
    <w:rsid w:val="00FC1A9C"/>
    <w:rsid w:val="00FC289A"/>
    <w:rsid w:val="00FC2F11"/>
    <w:rsid w:val="00FC5213"/>
    <w:rsid w:val="00FC5874"/>
    <w:rsid w:val="00FC707A"/>
    <w:rsid w:val="00FC73F1"/>
    <w:rsid w:val="00FC7616"/>
    <w:rsid w:val="00FC77F3"/>
    <w:rsid w:val="00FD0E40"/>
    <w:rsid w:val="00FD0F8F"/>
    <w:rsid w:val="00FD126C"/>
    <w:rsid w:val="00FD2FE6"/>
    <w:rsid w:val="00FD4CE2"/>
    <w:rsid w:val="00FD7925"/>
    <w:rsid w:val="00FE092B"/>
    <w:rsid w:val="00FE24D7"/>
    <w:rsid w:val="00FE2639"/>
    <w:rsid w:val="00FE2C6A"/>
    <w:rsid w:val="00FE3DB0"/>
    <w:rsid w:val="00FE4181"/>
    <w:rsid w:val="00FE4F69"/>
    <w:rsid w:val="00FE6CE4"/>
    <w:rsid w:val="00FE76DB"/>
    <w:rsid w:val="00FE7990"/>
    <w:rsid w:val="00FE7CB8"/>
    <w:rsid w:val="00FF0B87"/>
    <w:rsid w:val="00FF0D00"/>
    <w:rsid w:val="00FF1307"/>
    <w:rsid w:val="00FF1EA1"/>
    <w:rsid w:val="00FF20B0"/>
    <w:rsid w:val="00FF20E1"/>
    <w:rsid w:val="00FF2BD0"/>
    <w:rsid w:val="00FF3454"/>
    <w:rsid w:val="00FF372E"/>
    <w:rsid w:val="00FF4318"/>
    <w:rsid w:val="00FF44CC"/>
    <w:rsid w:val="00FF4C5D"/>
    <w:rsid w:val="00FF6071"/>
    <w:rsid w:val="00FF60F8"/>
    <w:rsid w:val="00FF6BBE"/>
    <w:rsid w:val="00FF76C2"/>
    <w:rsid w:val="00FF781F"/>
    <w:rsid w:val="00FF7C7A"/>
    <w:rsid w:val="01BA31C1"/>
    <w:rsid w:val="073E68E9"/>
    <w:rsid w:val="0BE36CCB"/>
    <w:rsid w:val="11D81D3B"/>
    <w:rsid w:val="1A222895"/>
    <w:rsid w:val="1A6832FB"/>
    <w:rsid w:val="21B57536"/>
    <w:rsid w:val="26EF5228"/>
    <w:rsid w:val="27CB744C"/>
    <w:rsid w:val="297E7ABB"/>
    <w:rsid w:val="314D5C05"/>
    <w:rsid w:val="336A31F3"/>
    <w:rsid w:val="33C10429"/>
    <w:rsid w:val="3E73650E"/>
    <w:rsid w:val="3E943D7A"/>
    <w:rsid w:val="451A17A4"/>
    <w:rsid w:val="4BA41417"/>
    <w:rsid w:val="62C510E5"/>
    <w:rsid w:val="68EC5FC3"/>
    <w:rsid w:val="725C5744"/>
  </w:rsids>
  <m:mathPr>
    <m:mathFont m:val="Cambria Math"/>
    <m:brkBin m:val="before"/>
    <m:brkBinSub m:val="--"/>
    <m:smallFrac m:val="0"/>
    <m:dispDef/>
    <m:lMargin m:val="0"/>
    <m:rMargin m:val="0"/>
    <m:defJc m:val="centerGroup"/>
    <m:wrapRight/>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6"/>
    <o:shapelayout v:ext="edit">
      <o:idmap v:ext="edit" data="2"/>
    </o:shapelayout>
  </w:shapeDefaults>
  <w:decimalSymbol w:val="."/>
  <w:listSeparator w:val=","/>
  <w14:docId w14:val="53F6994F"/>
  <w15:docId w15:val="{F8CF88B0-CEEA-499A-9291-10CBD5D483B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SimSun" w:hAnsi="Times New Roman" w:cs="Times New Roman"/>
        <w:lang w:val="en-IN" w:eastAsia="en-IN" w:bidi="ar-SA"/>
      </w:rPr>
    </w:rPrDefault>
    <w:pPrDefault/>
  </w:docDefaults>
  <w:latentStyles w:defLockedState="0" w:defUIPriority="99" w:defSemiHidden="0" w:defUnhideWhenUsed="0" w:defQFormat="0" w:count="376">
    <w:lsdException w:name="Normal" w:uiPriority="0" w:qFormat="1"/>
    <w:lsdException w:name="heading 1" w:uiPriority="0" w:qFormat="1"/>
    <w:lsdException w:name="heading 2" w:uiPriority="0" w:qFormat="1"/>
    <w:lsdException w:name="heading 3" w:uiPriority="0" w:qFormat="1"/>
    <w:lsdException w:name="heading 4" w:uiPriority="0" w:qFormat="1"/>
    <w:lsdException w:name="heading 5" w:uiPriority="0" w:qFormat="1"/>
    <w:lsdException w:name="heading 6" w:uiPriority="0" w:qFormat="1"/>
    <w:lsdException w:name="heading 7" w:uiPriority="0" w:qFormat="1"/>
    <w:lsdException w:name="heading 8" w:uiPriority="0" w:qFormat="1"/>
    <w:lsdException w:name="heading 9" w:uiPriority="0"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lsdException w:name="toc 2" w:uiPriority="39"/>
    <w:lsdException w:name="toc 3" w:uiPriority="39"/>
    <w:lsdException w:name="toc 4" w:uiPriority="39" w:unhideWhenUsed="1"/>
    <w:lsdException w:name="toc 5" w:uiPriority="39" w:unhideWhenUsed="1"/>
    <w:lsdException w:name="toc 6" w:uiPriority="39" w:unhideWhenUsed="1"/>
    <w:lsdException w:name="toc 7" w:uiPriority="39" w:unhideWhenUsed="1"/>
    <w:lsdException w:name="toc 8" w:uiPriority="39" w:unhideWhenUsed="1"/>
    <w:lsdException w:name="toc 9" w:uiPriority="39" w:unhideWhenUsed="1"/>
    <w:lsdException w:name="Normal Indent" w:semiHidden="1" w:unhideWhenUsed="1"/>
    <w:lsdException w:name="footnote text" w:semiHidden="1" w:unhideWhenUsed="1"/>
    <w:lsdException w:name="annotation text" w:semiHidden="1" w:uiPriority="0"/>
    <w:lsdException w:name="index heading" w:semiHidden="1" w:unhideWhenUsed="1"/>
    <w:lsdException w:name="caption" w:uiPriority="0"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uiPriority="0"/>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uiPriority="0"/>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0" w:qFormat="1"/>
    <w:lsdException w:name="Closing" w:semiHidden="1" w:unhideWhenUsed="1"/>
    <w:lsdException w:name="Signature" w:semiHidden="1" w:unhideWhenUsed="1"/>
    <w:lsdException w:name="Default Paragraph Font" w:semiHidden="1" w:uiPriority="0"/>
    <w:lsdException w:name="Body Text" w:uiPriority="0"/>
    <w:lsdException w:name="Body Text Indent"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0"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uiPriority="0"/>
    <w:lsdException w:name="Body Text 3" w:semiHidden="1" w:unhideWhenUsed="1"/>
    <w:lsdException w:name="Body Text Indent 2" w:semiHidden="1" w:unhideWhenUsed="1"/>
    <w:lsdException w:name="Body Text Indent 3" w:semiHidden="1" w:unhideWhenUsed="1"/>
    <w:lsdException w:name="Block Text" w:semiHidden="1" w:unhideWhenUsed="1"/>
    <w:lsdException w:name="FollowedHyperlink" w:uiPriority="0"/>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iPriority="0"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unhideWhenUsed="1"/>
    <w:lsdException w:name="Table Grid" w:uiPriority="59"/>
    <w:lsdException w:name="Table Theme" w:semiHidden="1" w:unhideWhenUsed="1"/>
    <w:lsdException w:name="Placeholder Text" w:semiHidden="1" w:unhideWhenUsed="1"/>
    <w:lsdException w:name="No Spacing"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nhideWhenUsed="1"/>
    <w:lsdException w:name="List Paragraph" w:uiPriority="34" w:qFormat="1"/>
    <w:lsdException w:name="Quote" w:qFormat="1"/>
    <w:lsdException w:name="Intense Quote"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sz w:val="24"/>
      <w:szCs w:val="24"/>
      <w:lang w:val="en-US" w:eastAsia="en-US"/>
    </w:rPr>
  </w:style>
  <w:style w:type="paragraph" w:styleId="Heading1">
    <w:name w:val="heading 1"/>
    <w:basedOn w:val="Normal"/>
    <w:next w:val="Normal"/>
    <w:qFormat/>
    <w:pPr>
      <w:keepNext/>
      <w:spacing w:before="240" w:after="60"/>
      <w:outlineLvl w:val="0"/>
    </w:pPr>
    <w:rPr>
      <w:rFonts w:ascii="Arial" w:hAnsi="Arial"/>
      <w:b/>
      <w:kern w:val="28"/>
      <w:sz w:val="28"/>
    </w:rPr>
  </w:style>
  <w:style w:type="paragraph" w:styleId="Heading2">
    <w:name w:val="heading 2"/>
    <w:basedOn w:val="Normal"/>
    <w:next w:val="Normal"/>
    <w:qFormat/>
    <w:pPr>
      <w:keepNext/>
      <w:spacing w:before="240" w:after="60"/>
      <w:outlineLvl w:val="1"/>
    </w:pPr>
    <w:rPr>
      <w:rFonts w:ascii="Arial" w:hAnsi="Arial"/>
      <w:b/>
      <w:i/>
    </w:rPr>
  </w:style>
  <w:style w:type="paragraph" w:styleId="Heading3">
    <w:name w:val="heading 3"/>
    <w:basedOn w:val="Normal"/>
    <w:next w:val="Normal"/>
    <w:qFormat/>
    <w:pPr>
      <w:keepNext/>
      <w:jc w:val="center"/>
      <w:outlineLvl w:val="2"/>
    </w:pPr>
    <w:rPr>
      <w:rFonts w:ascii="Arial" w:hAnsi="Arial"/>
      <w:b/>
      <w:snapToGrid w:val="0"/>
      <w:color w:val="000000"/>
    </w:rPr>
  </w:style>
  <w:style w:type="paragraph" w:styleId="Heading4">
    <w:name w:val="heading 4"/>
    <w:basedOn w:val="Normal"/>
    <w:next w:val="BodyText"/>
    <w:qFormat/>
    <w:pPr>
      <w:keepNext/>
      <w:suppressAutoHyphens/>
      <w:overflowPunct w:val="0"/>
      <w:autoSpaceDE w:val="0"/>
      <w:autoSpaceDN w:val="0"/>
      <w:adjustRightInd w:val="0"/>
      <w:textAlignment w:val="baseline"/>
      <w:outlineLvl w:val="3"/>
    </w:pPr>
    <w:rPr>
      <w:rFonts w:ascii="Arial" w:hAnsi="Arial"/>
      <w:b/>
      <w:i/>
      <w:color w:val="000000"/>
      <w:sz w:val="20"/>
      <w:szCs w:val="20"/>
    </w:rPr>
  </w:style>
  <w:style w:type="paragraph" w:styleId="Heading5">
    <w:name w:val="heading 5"/>
    <w:basedOn w:val="Normal"/>
    <w:next w:val="Normal"/>
    <w:qFormat/>
    <w:pPr>
      <w:numPr>
        <w:ilvl w:val="4"/>
        <w:numId w:val="1"/>
      </w:numPr>
      <w:spacing w:before="240" w:after="240" w:line="240" w:lineRule="exact"/>
      <w:outlineLvl w:val="4"/>
    </w:pPr>
    <w:rPr>
      <w:rFonts w:ascii="Times" w:hAnsi="Times"/>
      <w:b/>
      <w:sz w:val="22"/>
      <w:szCs w:val="20"/>
    </w:rPr>
  </w:style>
  <w:style w:type="paragraph" w:styleId="Heading6">
    <w:name w:val="heading 6"/>
    <w:basedOn w:val="Normal"/>
    <w:next w:val="Normal"/>
    <w:qFormat/>
    <w:pPr>
      <w:numPr>
        <w:ilvl w:val="5"/>
        <w:numId w:val="1"/>
      </w:numPr>
      <w:spacing w:before="240" w:after="240" w:line="240" w:lineRule="exact"/>
      <w:outlineLvl w:val="5"/>
    </w:pPr>
    <w:rPr>
      <w:rFonts w:ascii="Times" w:hAnsi="Times"/>
      <w:b/>
      <w:sz w:val="22"/>
      <w:szCs w:val="20"/>
    </w:rPr>
  </w:style>
  <w:style w:type="paragraph" w:styleId="Heading7">
    <w:name w:val="heading 7"/>
    <w:basedOn w:val="Normal"/>
    <w:next w:val="Normal"/>
    <w:qFormat/>
    <w:pPr>
      <w:numPr>
        <w:ilvl w:val="6"/>
        <w:numId w:val="1"/>
      </w:numPr>
      <w:spacing w:before="240" w:after="60" w:line="240" w:lineRule="exact"/>
      <w:outlineLvl w:val="6"/>
    </w:pPr>
    <w:rPr>
      <w:rFonts w:ascii="Arial" w:hAnsi="Arial"/>
      <w:sz w:val="20"/>
      <w:szCs w:val="20"/>
    </w:rPr>
  </w:style>
  <w:style w:type="paragraph" w:styleId="Heading8">
    <w:name w:val="heading 8"/>
    <w:basedOn w:val="Normal"/>
    <w:next w:val="Normal"/>
    <w:qFormat/>
    <w:pPr>
      <w:numPr>
        <w:ilvl w:val="7"/>
        <w:numId w:val="1"/>
      </w:numPr>
      <w:spacing w:before="240" w:after="60" w:line="240" w:lineRule="exact"/>
      <w:outlineLvl w:val="7"/>
    </w:pPr>
    <w:rPr>
      <w:rFonts w:ascii="Arial" w:hAnsi="Arial"/>
      <w:i/>
      <w:sz w:val="20"/>
      <w:szCs w:val="20"/>
    </w:rPr>
  </w:style>
  <w:style w:type="paragraph" w:styleId="Heading9">
    <w:name w:val="heading 9"/>
    <w:basedOn w:val="Normal"/>
    <w:next w:val="Normal"/>
    <w:qFormat/>
    <w:pPr>
      <w:numPr>
        <w:ilvl w:val="8"/>
        <w:numId w:val="1"/>
      </w:numPr>
      <w:spacing w:before="240" w:after="60" w:line="240" w:lineRule="exact"/>
      <w:outlineLvl w:val="8"/>
    </w:pPr>
    <w:rPr>
      <w:rFonts w:ascii="Arial" w:hAnsi="Arial"/>
      <w:b/>
      <w:i/>
      <w:sz w:val="18"/>
      <w:szCs w:val="20"/>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link w:val="BodyTextChar"/>
    <w:pPr>
      <w:tabs>
        <w:tab w:val="left" w:pos="8640"/>
        <w:tab w:val="left" w:pos="9990"/>
      </w:tabs>
      <w:jc w:val="both"/>
    </w:pPr>
    <w:rPr>
      <w:sz w:val="22"/>
      <w:szCs w:val="20"/>
    </w:rPr>
  </w:style>
  <w:style w:type="character" w:customStyle="1" w:styleId="BodyTextChar">
    <w:name w:val="Body Text Char"/>
    <w:link w:val="BodyText"/>
    <w:rPr>
      <w:sz w:val="22"/>
    </w:rPr>
  </w:style>
  <w:style w:type="paragraph" w:styleId="BalloonText">
    <w:name w:val="Balloon Text"/>
    <w:basedOn w:val="Normal"/>
    <w:link w:val="BalloonTextChar"/>
    <w:uiPriority w:val="99"/>
    <w:unhideWhenUsed/>
    <w:rPr>
      <w:rFonts w:ascii="Tahoma" w:hAnsi="Tahoma"/>
      <w:sz w:val="16"/>
      <w:szCs w:val="16"/>
    </w:rPr>
  </w:style>
  <w:style w:type="character" w:customStyle="1" w:styleId="BalloonTextChar">
    <w:name w:val="Balloon Text Char"/>
    <w:link w:val="BalloonText"/>
    <w:uiPriority w:val="99"/>
    <w:semiHidden/>
    <w:rPr>
      <w:rFonts w:ascii="Tahoma" w:hAnsi="Tahoma" w:cs="Tahoma"/>
      <w:sz w:val="16"/>
      <w:szCs w:val="16"/>
    </w:rPr>
  </w:style>
  <w:style w:type="paragraph" w:styleId="BodyText2">
    <w:name w:val="Body Text 2"/>
    <w:basedOn w:val="Normal"/>
    <w:pPr>
      <w:jc w:val="center"/>
    </w:pPr>
    <w:rPr>
      <w:sz w:val="20"/>
    </w:rPr>
  </w:style>
  <w:style w:type="paragraph" w:styleId="BodyTextIndent">
    <w:name w:val="Body Text Indent"/>
    <w:basedOn w:val="Normal"/>
    <w:link w:val="BodyTextIndentChar"/>
    <w:uiPriority w:val="99"/>
    <w:unhideWhenUsed/>
    <w:pPr>
      <w:spacing w:after="120"/>
      <w:ind w:left="360"/>
    </w:pPr>
  </w:style>
  <w:style w:type="character" w:customStyle="1" w:styleId="BodyTextIndentChar">
    <w:name w:val="Body Text Indent Char"/>
    <w:link w:val="BodyTextIndent"/>
    <w:uiPriority w:val="99"/>
    <w:rPr>
      <w:sz w:val="24"/>
      <w:szCs w:val="24"/>
    </w:rPr>
  </w:style>
  <w:style w:type="paragraph" w:styleId="Caption">
    <w:name w:val="caption"/>
    <w:basedOn w:val="Normal"/>
    <w:next w:val="Normal"/>
    <w:qFormat/>
    <w:pPr>
      <w:spacing w:line="240" w:lineRule="exact"/>
      <w:jc w:val="center"/>
    </w:pPr>
    <w:rPr>
      <w:rFonts w:ascii="Times" w:hAnsi="Times"/>
      <w:b/>
      <w:bCs/>
      <w:sz w:val="28"/>
      <w:szCs w:val="20"/>
    </w:rPr>
  </w:style>
  <w:style w:type="paragraph" w:styleId="CommentText">
    <w:name w:val="annotation text"/>
    <w:basedOn w:val="Normal"/>
    <w:semiHidden/>
    <w:pPr>
      <w:spacing w:line="240" w:lineRule="exact"/>
    </w:pPr>
    <w:rPr>
      <w:rFonts w:ascii="Times" w:hAnsi="Times"/>
      <w:sz w:val="20"/>
      <w:szCs w:val="20"/>
    </w:rPr>
  </w:style>
  <w:style w:type="character" w:styleId="Emphasis">
    <w:name w:val="Emphasis"/>
    <w:uiPriority w:val="20"/>
    <w:qFormat/>
    <w:rPr>
      <w:i/>
      <w:iCs/>
    </w:rPr>
  </w:style>
  <w:style w:type="character" w:styleId="FollowedHyperlink">
    <w:name w:val="FollowedHyperlink"/>
    <w:rPr>
      <w:color w:val="800080"/>
      <w:u w:val="single"/>
    </w:rPr>
  </w:style>
  <w:style w:type="paragraph" w:styleId="Footer">
    <w:name w:val="footer"/>
    <w:basedOn w:val="Normal"/>
    <w:link w:val="FooterChar"/>
    <w:uiPriority w:val="99"/>
    <w:pPr>
      <w:pBdr>
        <w:top w:val="single" w:sz="6" w:space="1" w:color="auto"/>
      </w:pBdr>
      <w:tabs>
        <w:tab w:val="center" w:pos="4320"/>
        <w:tab w:val="right" w:pos="9000"/>
      </w:tabs>
    </w:pPr>
    <w:rPr>
      <w:sz w:val="20"/>
    </w:rPr>
  </w:style>
  <w:style w:type="character" w:customStyle="1" w:styleId="FooterChar">
    <w:name w:val="Footer Char"/>
    <w:link w:val="Footer"/>
    <w:uiPriority w:val="99"/>
    <w:rPr>
      <w:szCs w:val="24"/>
      <w:lang w:val="en-US" w:eastAsia="en-US"/>
    </w:rPr>
  </w:style>
  <w:style w:type="paragraph" w:styleId="Header">
    <w:name w:val="header"/>
    <w:basedOn w:val="Normal"/>
    <w:link w:val="HeaderChar"/>
    <w:uiPriority w:val="99"/>
    <w:pPr>
      <w:pBdr>
        <w:bottom w:val="double" w:sz="4" w:space="1" w:color="auto"/>
      </w:pBdr>
      <w:tabs>
        <w:tab w:val="right" w:pos="9000"/>
      </w:tabs>
    </w:pPr>
    <w:rPr>
      <w:sz w:val="20"/>
    </w:rPr>
  </w:style>
  <w:style w:type="character" w:styleId="Hyperlink">
    <w:name w:val="Hyperlink"/>
    <w:uiPriority w:val="99"/>
    <w:rPr>
      <w:color w:val="auto"/>
      <w:u w:val="single"/>
    </w:rPr>
  </w:style>
  <w:style w:type="paragraph" w:styleId="ListBullet">
    <w:name w:val="List Bullet"/>
    <w:basedOn w:val="Normal"/>
    <w:pPr>
      <w:numPr>
        <w:numId w:val="2"/>
      </w:numPr>
      <w:tabs>
        <w:tab w:val="left" w:pos="360"/>
      </w:tabs>
      <w:spacing w:line="240" w:lineRule="exact"/>
    </w:pPr>
    <w:rPr>
      <w:rFonts w:ascii="Times" w:hAnsi="Times"/>
      <w:sz w:val="22"/>
      <w:szCs w:val="20"/>
    </w:rPr>
  </w:style>
  <w:style w:type="paragraph" w:styleId="NormalWeb">
    <w:name w:val="Normal (Web)"/>
    <w:basedOn w:val="Normal"/>
    <w:uiPriority w:val="99"/>
    <w:unhideWhenUsed/>
    <w:pPr>
      <w:spacing w:after="150" w:line="360" w:lineRule="atLeast"/>
    </w:pPr>
  </w:style>
  <w:style w:type="character" w:styleId="PageNumber">
    <w:name w:val="page number"/>
  </w:style>
  <w:style w:type="character" w:styleId="Strong">
    <w:name w:val="Strong"/>
    <w:uiPriority w:val="22"/>
    <w:qFormat/>
    <w:rPr>
      <w:b/>
      <w:bCs/>
    </w:rPr>
  </w:style>
  <w:style w:type="paragraph" w:styleId="Subtitle">
    <w:name w:val="Subtitle"/>
    <w:basedOn w:val="Normal"/>
    <w:next w:val="Normal"/>
    <w:qFormat/>
    <w:pPr>
      <w:keepNext/>
      <w:spacing w:before="240" w:after="120" w:line="240" w:lineRule="exact"/>
      <w:jc w:val="center"/>
    </w:pPr>
    <w:rPr>
      <w:rFonts w:ascii="Arial" w:hAnsi="Arial"/>
      <w:b/>
      <w:sz w:val="22"/>
      <w:szCs w:val="20"/>
    </w:rPr>
  </w:style>
  <w:style w:type="table" w:styleId="TableGrid">
    <w:name w:val="Table Grid"/>
    <w:basedOn w:val="TableNormal"/>
    <w:uiPriority w:val="59"/>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Title">
    <w:name w:val="Title"/>
    <w:basedOn w:val="Normal"/>
    <w:qFormat/>
    <w:pPr>
      <w:spacing w:before="120" w:after="120"/>
      <w:jc w:val="center"/>
    </w:pPr>
    <w:rPr>
      <w:rFonts w:ascii="Times" w:hAnsi="Times"/>
      <w:b/>
      <w:kern w:val="28"/>
      <w:sz w:val="32"/>
      <w:szCs w:val="20"/>
    </w:rPr>
  </w:style>
  <w:style w:type="paragraph" w:styleId="TOC1">
    <w:name w:val="toc 1"/>
    <w:basedOn w:val="Normal"/>
    <w:next w:val="Normal"/>
    <w:uiPriority w:val="39"/>
    <w:pPr>
      <w:tabs>
        <w:tab w:val="left" w:pos="450"/>
        <w:tab w:val="left" w:pos="720"/>
        <w:tab w:val="right" w:leader="dot" w:pos="9000"/>
      </w:tabs>
      <w:spacing w:before="120" w:after="120" w:line="240" w:lineRule="exact"/>
    </w:pPr>
    <w:rPr>
      <w:rFonts w:ascii="Times" w:hAnsi="Times"/>
      <w:szCs w:val="20"/>
    </w:rPr>
  </w:style>
  <w:style w:type="paragraph" w:styleId="TOC2">
    <w:name w:val="toc 2"/>
    <w:basedOn w:val="Normal"/>
    <w:next w:val="Normal"/>
    <w:uiPriority w:val="39"/>
    <w:pPr>
      <w:tabs>
        <w:tab w:val="left" w:pos="1080"/>
        <w:tab w:val="right" w:leader="dot" w:pos="9019"/>
      </w:tabs>
      <w:ind w:left="450"/>
    </w:pPr>
  </w:style>
  <w:style w:type="paragraph" w:styleId="TOC3">
    <w:name w:val="toc 3"/>
    <w:basedOn w:val="Normal"/>
    <w:next w:val="Normal"/>
    <w:uiPriority w:val="39"/>
    <w:pPr>
      <w:tabs>
        <w:tab w:val="left" w:pos="1800"/>
        <w:tab w:val="right" w:leader="dot" w:pos="9000"/>
      </w:tabs>
      <w:spacing w:before="120" w:after="120" w:line="240" w:lineRule="exact"/>
      <w:ind w:left="1080" w:right="29"/>
    </w:pPr>
    <w:rPr>
      <w:rFonts w:ascii="Times" w:hAnsi="Times"/>
      <w:szCs w:val="20"/>
    </w:rPr>
  </w:style>
  <w:style w:type="paragraph" w:styleId="TOC4">
    <w:name w:val="toc 4"/>
    <w:basedOn w:val="Normal"/>
    <w:next w:val="Normal"/>
    <w:uiPriority w:val="39"/>
    <w:unhideWhenUsed/>
    <w:pPr>
      <w:spacing w:after="100" w:line="276" w:lineRule="auto"/>
      <w:ind w:left="660"/>
    </w:pPr>
    <w:rPr>
      <w:rFonts w:ascii="Calibri" w:eastAsia="Times New Roman" w:hAnsi="Calibri"/>
      <w:sz w:val="22"/>
      <w:szCs w:val="22"/>
    </w:rPr>
  </w:style>
  <w:style w:type="paragraph" w:styleId="TOC5">
    <w:name w:val="toc 5"/>
    <w:basedOn w:val="Normal"/>
    <w:next w:val="Normal"/>
    <w:uiPriority w:val="39"/>
    <w:unhideWhenUsed/>
    <w:pPr>
      <w:spacing w:after="100" w:line="276" w:lineRule="auto"/>
      <w:ind w:left="880"/>
    </w:pPr>
    <w:rPr>
      <w:rFonts w:ascii="Calibri" w:eastAsia="Times New Roman" w:hAnsi="Calibri"/>
      <w:sz w:val="22"/>
      <w:szCs w:val="22"/>
    </w:rPr>
  </w:style>
  <w:style w:type="paragraph" w:styleId="TOC6">
    <w:name w:val="toc 6"/>
    <w:basedOn w:val="Normal"/>
    <w:next w:val="Normal"/>
    <w:uiPriority w:val="39"/>
    <w:unhideWhenUsed/>
    <w:pPr>
      <w:spacing w:after="100" w:line="276" w:lineRule="auto"/>
      <w:ind w:left="1100"/>
    </w:pPr>
    <w:rPr>
      <w:rFonts w:ascii="Calibri" w:eastAsia="Times New Roman" w:hAnsi="Calibri"/>
      <w:sz w:val="22"/>
      <w:szCs w:val="22"/>
    </w:rPr>
  </w:style>
  <w:style w:type="paragraph" w:styleId="TOC7">
    <w:name w:val="toc 7"/>
    <w:basedOn w:val="Normal"/>
    <w:next w:val="Normal"/>
    <w:uiPriority w:val="39"/>
    <w:unhideWhenUsed/>
    <w:pPr>
      <w:spacing w:after="100" w:line="276" w:lineRule="auto"/>
      <w:ind w:left="1320"/>
    </w:pPr>
    <w:rPr>
      <w:rFonts w:ascii="Calibri" w:eastAsia="Times New Roman" w:hAnsi="Calibri"/>
      <w:sz w:val="22"/>
      <w:szCs w:val="22"/>
    </w:rPr>
  </w:style>
  <w:style w:type="paragraph" w:styleId="TOC8">
    <w:name w:val="toc 8"/>
    <w:basedOn w:val="Normal"/>
    <w:next w:val="Normal"/>
    <w:uiPriority w:val="39"/>
    <w:unhideWhenUsed/>
    <w:pPr>
      <w:spacing w:after="100" w:line="276" w:lineRule="auto"/>
      <w:ind w:left="1540"/>
    </w:pPr>
    <w:rPr>
      <w:rFonts w:ascii="Calibri" w:eastAsia="Times New Roman" w:hAnsi="Calibri"/>
      <w:sz w:val="22"/>
      <w:szCs w:val="22"/>
    </w:rPr>
  </w:style>
  <w:style w:type="paragraph" w:styleId="TOC9">
    <w:name w:val="toc 9"/>
    <w:basedOn w:val="Normal"/>
    <w:next w:val="Normal"/>
    <w:uiPriority w:val="39"/>
    <w:unhideWhenUsed/>
    <w:pPr>
      <w:spacing w:after="100" w:line="276" w:lineRule="auto"/>
      <w:ind w:left="1760"/>
    </w:pPr>
    <w:rPr>
      <w:rFonts w:ascii="Calibri" w:eastAsia="Times New Roman" w:hAnsi="Calibri"/>
      <w:sz w:val="22"/>
      <w:szCs w:val="22"/>
    </w:rPr>
  </w:style>
  <w:style w:type="paragraph" w:customStyle="1" w:styleId="Section1">
    <w:name w:val="Section1"/>
    <w:basedOn w:val="Normal"/>
    <w:pPr>
      <w:numPr>
        <w:numId w:val="3"/>
      </w:numPr>
      <w:tabs>
        <w:tab w:val="left" w:pos="720"/>
      </w:tabs>
      <w:spacing w:after="120"/>
    </w:pPr>
    <w:rPr>
      <w:b/>
      <w:bCs/>
      <w:sz w:val="32"/>
      <w:szCs w:val="32"/>
    </w:rPr>
  </w:style>
  <w:style w:type="paragraph" w:customStyle="1" w:styleId="Section2">
    <w:name w:val="Section2"/>
    <w:basedOn w:val="Normal"/>
    <w:pPr>
      <w:numPr>
        <w:ilvl w:val="1"/>
        <w:numId w:val="3"/>
      </w:numPr>
      <w:tabs>
        <w:tab w:val="left" w:pos="862"/>
      </w:tabs>
      <w:spacing w:after="120"/>
    </w:pPr>
    <w:rPr>
      <w:b/>
      <w:sz w:val="28"/>
      <w:szCs w:val="20"/>
    </w:rPr>
  </w:style>
  <w:style w:type="paragraph" w:customStyle="1" w:styleId="Section3">
    <w:name w:val="Section3"/>
    <w:basedOn w:val="Section2"/>
    <w:pPr>
      <w:numPr>
        <w:ilvl w:val="0"/>
        <w:numId w:val="0"/>
      </w:numPr>
      <w:tabs>
        <w:tab w:val="clear" w:pos="862"/>
      </w:tabs>
      <w:ind w:left="720" w:hanging="720"/>
    </w:pPr>
    <w:rPr>
      <w:sz w:val="26"/>
    </w:rPr>
  </w:style>
  <w:style w:type="paragraph" w:customStyle="1" w:styleId="BodyText0">
    <w:name w:val="BodyText"/>
    <w:basedOn w:val="Normal"/>
    <w:qFormat/>
    <w:pPr>
      <w:spacing w:after="120"/>
      <w:ind w:left="720"/>
      <w:jc w:val="both"/>
    </w:pPr>
  </w:style>
  <w:style w:type="paragraph" w:customStyle="1" w:styleId="Title-Name">
    <w:name w:val="Title-Name"/>
    <w:basedOn w:val="Normal"/>
    <w:pPr>
      <w:ind w:left="648"/>
      <w:jc w:val="center"/>
    </w:pPr>
    <w:rPr>
      <w:b/>
      <w:sz w:val="48"/>
      <w:szCs w:val="20"/>
    </w:rPr>
  </w:style>
  <w:style w:type="paragraph" w:customStyle="1" w:styleId="ProcessNo">
    <w:name w:val="ProcessNo"/>
    <w:basedOn w:val="Normal"/>
    <w:pPr>
      <w:ind w:left="648"/>
      <w:jc w:val="center"/>
    </w:pPr>
    <w:rPr>
      <w:b/>
      <w:bCs/>
      <w:sz w:val="36"/>
      <w:szCs w:val="36"/>
    </w:rPr>
  </w:style>
  <w:style w:type="paragraph" w:customStyle="1" w:styleId="Bull-Ind1">
    <w:name w:val="Bull-Ind1"/>
    <w:basedOn w:val="BodyText0"/>
    <w:qFormat/>
    <w:pPr>
      <w:numPr>
        <w:numId w:val="4"/>
      </w:numPr>
      <w:ind w:left="1080"/>
    </w:pPr>
  </w:style>
  <w:style w:type="paragraph" w:customStyle="1" w:styleId="Appendix">
    <w:name w:val="Appendix"/>
    <w:basedOn w:val="BodyText0"/>
    <w:pPr>
      <w:spacing w:after="80"/>
      <w:jc w:val="left"/>
    </w:pPr>
    <w:rPr>
      <w:b/>
      <w:sz w:val="32"/>
      <w:szCs w:val="20"/>
    </w:rPr>
  </w:style>
  <w:style w:type="paragraph" w:customStyle="1" w:styleId="Appen-Name-No">
    <w:name w:val="Appen-Name-No"/>
    <w:basedOn w:val="Appendix"/>
    <w:qFormat/>
    <w:pPr>
      <w:jc w:val="center"/>
    </w:pPr>
  </w:style>
  <w:style w:type="paragraph" w:customStyle="1" w:styleId="Table-Heading">
    <w:name w:val="Table-Heading"/>
    <w:basedOn w:val="BodyText0"/>
    <w:pPr>
      <w:spacing w:after="0"/>
      <w:ind w:left="0"/>
      <w:jc w:val="center"/>
    </w:pPr>
    <w:rPr>
      <w:b/>
      <w:szCs w:val="20"/>
    </w:rPr>
  </w:style>
  <w:style w:type="paragraph" w:customStyle="1" w:styleId="Flow-text">
    <w:name w:val="Flow-text"/>
    <w:basedOn w:val="Table-Body"/>
    <w:pPr>
      <w:jc w:val="center"/>
    </w:pPr>
  </w:style>
  <w:style w:type="paragraph" w:customStyle="1" w:styleId="Table-Body">
    <w:name w:val="Table-Body"/>
    <w:basedOn w:val="Title-Name"/>
    <w:pPr>
      <w:ind w:left="0"/>
      <w:jc w:val="left"/>
    </w:pPr>
    <w:rPr>
      <w:b w:val="0"/>
      <w:sz w:val="24"/>
    </w:rPr>
  </w:style>
  <w:style w:type="paragraph" w:customStyle="1" w:styleId="Bull-Ind2">
    <w:name w:val="Bull-Ind2"/>
    <w:basedOn w:val="Bull-Ind1"/>
    <w:pPr>
      <w:numPr>
        <w:numId w:val="5"/>
      </w:numPr>
      <w:tabs>
        <w:tab w:val="left" w:pos="3240"/>
        <w:tab w:val="left" w:pos="3420"/>
        <w:tab w:val="left" w:pos="3780"/>
      </w:tabs>
      <w:jc w:val="left"/>
    </w:pPr>
  </w:style>
  <w:style w:type="paragraph" w:customStyle="1" w:styleId="Header1">
    <w:name w:val="Header1"/>
    <w:basedOn w:val="Normal"/>
    <w:next w:val="Heading1"/>
    <w:rPr>
      <w:b/>
      <w:bCs/>
      <w:sz w:val="36"/>
      <w:szCs w:val="36"/>
    </w:rPr>
  </w:style>
  <w:style w:type="paragraph" w:customStyle="1" w:styleId="Header2">
    <w:name w:val="Header2"/>
    <w:basedOn w:val="Heading2"/>
    <w:pPr>
      <w:outlineLvl w:val="9"/>
    </w:pPr>
    <w:rPr>
      <w:rFonts w:ascii="Times New Roman" w:hAnsi="Times New Roman"/>
      <w:i w:val="0"/>
      <w:iCs/>
      <w:sz w:val="32"/>
      <w:szCs w:val="32"/>
    </w:rPr>
  </w:style>
  <w:style w:type="paragraph" w:customStyle="1" w:styleId="Header3">
    <w:name w:val="Header3"/>
    <w:basedOn w:val="Heading3"/>
    <w:pPr>
      <w:outlineLvl w:val="9"/>
    </w:pPr>
    <w:rPr>
      <w:sz w:val="28"/>
      <w:szCs w:val="28"/>
    </w:rPr>
  </w:style>
  <w:style w:type="paragraph" w:customStyle="1" w:styleId="Text">
    <w:name w:val="Text"/>
    <w:basedOn w:val="Normal"/>
  </w:style>
  <w:style w:type="paragraph" w:customStyle="1" w:styleId="Section4">
    <w:name w:val="Section4"/>
    <w:basedOn w:val="Section2"/>
    <w:pPr>
      <w:numPr>
        <w:ilvl w:val="0"/>
        <w:numId w:val="0"/>
      </w:numPr>
      <w:tabs>
        <w:tab w:val="clear" w:pos="862"/>
        <w:tab w:val="left" w:pos="1080"/>
      </w:tabs>
    </w:pPr>
    <w:rPr>
      <w:sz w:val="24"/>
    </w:rPr>
  </w:style>
  <w:style w:type="paragraph" w:customStyle="1" w:styleId="Section5">
    <w:name w:val="Section5"/>
    <w:basedOn w:val="Section2"/>
    <w:pPr>
      <w:numPr>
        <w:ilvl w:val="0"/>
        <w:numId w:val="0"/>
      </w:numPr>
      <w:tabs>
        <w:tab w:val="clear" w:pos="862"/>
        <w:tab w:val="left" w:pos="1080"/>
      </w:tabs>
    </w:pPr>
    <w:rPr>
      <w:sz w:val="24"/>
    </w:rPr>
  </w:style>
  <w:style w:type="paragraph" w:customStyle="1" w:styleId="Bull-Ind3">
    <w:name w:val="Bull-Ind3"/>
    <w:basedOn w:val="Bull-Ind2"/>
    <w:pPr>
      <w:numPr>
        <w:numId w:val="0"/>
      </w:numPr>
      <w:ind w:left="1800" w:hanging="360"/>
    </w:pPr>
  </w:style>
  <w:style w:type="paragraph" w:customStyle="1" w:styleId="Bull-Ind2-para">
    <w:name w:val="Bull-Ind2-para"/>
    <w:basedOn w:val="Bull-Ind2"/>
    <w:pPr>
      <w:numPr>
        <w:numId w:val="0"/>
      </w:numPr>
      <w:tabs>
        <w:tab w:val="clear" w:pos="3240"/>
        <w:tab w:val="clear" w:pos="3420"/>
        <w:tab w:val="clear" w:pos="3780"/>
      </w:tabs>
      <w:ind w:left="1440" w:hanging="360"/>
      <w:jc w:val="both"/>
    </w:pPr>
  </w:style>
  <w:style w:type="paragraph" w:customStyle="1" w:styleId="num-bullInd1">
    <w:name w:val="num-bullInd1"/>
    <w:basedOn w:val="Bull-Ind1"/>
    <w:pPr>
      <w:numPr>
        <w:numId w:val="6"/>
      </w:numPr>
      <w:tabs>
        <w:tab w:val="clear" w:pos="360"/>
        <w:tab w:val="left" w:pos="1080"/>
      </w:tabs>
      <w:ind w:left="1080"/>
    </w:pPr>
  </w:style>
  <w:style w:type="paragraph" w:customStyle="1" w:styleId="TableContents">
    <w:name w:val="Table Contents"/>
    <w:basedOn w:val="BodyText"/>
    <w:pPr>
      <w:widowControl w:val="0"/>
      <w:tabs>
        <w:tab w:val="clear" w:pos="8640"/>
        <w:tab w:val="clear" w:pos="9990"/>
      </w:tabs>
      <w:suppressAutoHyphens/>
      <w:overflowPunct w:val="0"/>
      <w:autoSpaceDE w:val="0"/>
      <w:autoSpaceDN w:val="0"/>
      <w:adjustRightInd w:val="0"/>
      <w:spacing w:after="283"/>
      <w:jc w:val="left"/>
      <w:textAlignment w:val="baseline"/>
    </w:pPr>
    <w:rPr>
      <w:rFonts w:ascii="Thorndale" w:hAnsi="Thorndale"/>
      <w:color w:val="000000"/>
      <w:sz w:val="24"/>
    </w:rPr>
  </w:style>
  <w:style w:type="paragraph" w:customStyle="1" w:styleId="Level1">
    <w:name w:val="Level 1"/>
    <w:basedOn w:val="Normal"/>
    <w:pPr>
      <w:numPr>
        <w:numId w:val="7"/>
      </w:numPr>
      <w:tabs>
        <w:tab w:val="left" w:pos="360"/>
      </w:tabs>
    </w:pPr>
    <w:rPr>
      <w:snapToGrid w:val="0"/>
      <w:szCs w:val="20"/>
    </w:rPr>
  </w:style>
  <w:style w:type="paragraph" w:customStyle="1" w:styleId="bull-body-text">
    <w:name w:val="bull-body-text"/>
    <w:basedOn w:val="Normal"/>
    <w:pPr>
      <w:numPr>
        <w:numId w:val="8"/>
      </w:numPr>
      <w:tabs>
        <w:tab w:val="left" w:pos="1620"/>
      </w:tabs>
      <w:spacing w:line="240" w:lineRule="exact"/>
    </w:pPr>
    <w:rPr>
      <w:rFonts w:ascii="Times" w:hAnsi="Times"/>
      <w:sz w:val="22"/>
      <w:szCs w:val="20"/>
    </w:rPr>
  </w:style>
  <w:style w:type="paragraph" w:customStyle="1" w:styleId="Bull-Ind1-l2">
    <w:name w:val="Bull-Ind1-l2"/>
    <w:basedOn w:val="Bull-Ind1"/>
    <w:pPr>
      <w:numPr>
        <w:numId w:val="0"/>
      </w:numPr>
      <w:tabs>
        <w:tab w:val="left" w:pos="1440"/>
      </w:tabs>
      <w:overflowPunct w:val="0"/>
      <w:autoSpaceDE w:val="0"/>
      <w:autoSpaceDN w:val="0"/>
      <w:adjustRightInd w:val="0"/>
      <w:textAlignment w:val="baseline"/>
    </w:pPr>
    <w:rPr>
      <w:sz w:val="22"/>
      <w:szCs w:val="20"/>
    </w:rPr>
  </w:style>
  <w:style w:type="paragraph" w:customStyle="1" w:styleId="Bull-Ind1-l3">
    <w:name w:val="Bull-Ind1-l3"/>
    <w:basedOn w:val="Bull-Ind1-l2"/>
    <w:pPr>
      <w:numPr>
        <w:ilvl w:val="2"/>
        <w:numId w:val="9"/>
      </w:numPr>
      <w:tabs>
        <w:tab w:val="left" w:pos="1620"/>
        <w:tab w:val="left" w:pos="2160"/>
      </w:tabs>
      <w:ind w:left="1620"/>
    </w:pPr>
  </w:style>
  <w:style w:type="paragraph" w:customStyle="1" w:styleId="Bull-num">
    <w:name w:val="Bull-num"/>
    <w:basedOn w:val="Normal"/>
    <w:pPr>
      <w:numPr>
        <w:numId w:val="10"/>
      </w:numPr>
      <w:tabs>
        <w:tab w:val="left" w:pos="900"/>
        <w:tab w:val="left" w:pos="1008"/>
      </w:tabs>
      <w:overflowPunct w:val="0"/>
      <w:autoSpaceDE w:val="0"/>
      <w:autoSpaceDN w:val="0"/>
      <w:adjustRightInd w:val="0"/>
      <w:spacing w:after="120"/>
      <w:jc w:val="both"/>
      <w:textAlignment w:val="baseline"/>
    </w:pPr>
    <w:rPr>
      <w:sz w:val="22"/>
      <w:szCs w:val="20"/>
    </w:rPr>
  </w:style>
  <w:style w:type="paragraph" w:customStyle="1" w:styleId="Bull-numb1">
    <w:name w:val="Bull-numb1"/>
    <w:basedOn w:val="Bull-Ind1"/>
    <w:pPr>
      <w:numPr>
        <w:numId w:val="11"/>
      </w:numPr>
      <w:tabs>
        <w:tab w:val="clear" w:pos="1008"/>
        <w:tab w:val="left" w:pos="900"/>
      </w:tabs>
      <w:overflowPunct w:val="0"/>
      <w:autoSpaceDE w:val="0"/>
      <w:autoSpaceDN w:val="0"/>
      <w:adjustRightInd w:val="0"/>
      <w:ind w:left="900"/>
      <w:textAlignment w:val="baseline"/>
    </w:pPr>
    <w:rPr>
      <w:sz w:val="22"/>
      <w:szCs w:val="20"/>
    </w:rPr>
  </w:style>
  <w:style w:type="paragraph" w:customStyle="1" w:styleId="Bull-num-normal">
    <w:name w:val="Bull-num-normal"/>
    <w:basedOn w:val="Normal"/>
    <w:pPr>
      <w:numPr>
        <w:numId w:val="12"/>
      </w:numPr>
      <w:tabs>
        <w:tab w:val="left" w:pos="1008"/>
      </w:tabs>
      <w:spacing w:line="240" w:lineRule="exact"/>
    </w:pPr>
    <w:rPr>
      <w:rFonts w:ascii="Times" w:hAnsi="Times"/>
      <w:sz w:val="22"/>
      <w:szCs w:val="20"/>
    </w:rPr>
  </w:style>
  <w:style w:type="paragraph" w:customStyle="1" w:styleId="Table-Body-bull">
    <w:name w:val="Table-Body-bull"/>
    <w:basedOn w:val="Table-Body"/>
    <w:pPr>
      <w:numPr>
        <w:numId w:val="13"/>
      </w:numPr>
      <w:tabs>
        <w:tab w:val="left" w:pos="342"/>
        <w:tab w:val="left" w:pos="720"/>
      </w:tabs>
      <w:overflowPunct w:val="0"/>
      <w:autoSpaceDE w:val="0"/>
      <w:autoSpaceDN w:val="0"/>
      <w:adjustRightInd w:val="0"/>
      <w:ind w:left="342" w:hanging="270"/>
      <w:textAlignment w:val="baseline"/>
    </w:pPr>
    <w:rPr>
      <w:sz w:val="22"/>
    </w:rPr>
  </w:style>
  <w:style w:type="paragraph" w:customStyle="1" w:styleId="Table-Body-bul-l2l">
    <w:name w:val="Table-Body-bul-l2l"/>
    <w:basedOn w:val="Table-Body-bull"/>
    <w:pPr>
      <w:numPr>
        <w:ilvl w:val="1"/>
        <w:numId w:val="14"/>
      </w:numPr>
      <w:tabs>
        <w:tab w:val="clear" w:pos="720"/>
        <w:tab w:val="left" w:pos="679"/>
        <w:tab w:val="left" w:pos="1440"/>
      </w:tabs>
      <w:ind w:left="679"/>
    </w:pPr>
  </w:style>
  <w:style w:type="paragraph" w:customStyle="1" w:styleId="textboxbullet">
    <w:name w:val="text box bullet"/>
    <w:basedOn w:val="Normal"/>
    <w:pPr>
      <w:numPr>
        <w:numId w:val="15"/>
      </w:numPr>
      <w:spacing w:before="20" w:after="20" w:line="220" w:lineRule="exact"/>
    </w:pPr>
    <w:rPr>
      <w:rFonts w:ascii="Times" w:hAnsi="Times"/>
      <w:sz w:val="22"/>
      <w:szCs w:val="20"/>
    </w:rPr>
  </w:style>
  <w:style w:type="paragraph" w:customStyle="1" w:styleId="TableText">
    <w:name w:val="Table Text"/>
    <w:basedOn w:val="Normal"/>
    <w:pPr>
      <w:spacing w:before="60" w:after="60"/>
      <w:jc w:val="center"/>
    </w:pPr>
    <w:rPr>
      <w:bCs/>
    </w:rPr>
  </w:style>
  <w:style w:type="paragraph" w:customStyle="1" w:styleId="NAT">
    <w:name w:val="NAT"/>
    <w:basedOn w:val="Caption"/>
    <w:pPr>
      <w:spacing w:line="240" w:lineRule="auto"/>
    </w:pPr>
    <w:rPr>
      <w:rFonts w:ascii="Times New Roman" w:hAnsi="Times New Roman"/>
      <w:bCs w:val="0"/>
      <w:sz w:val="24"/>
    </w:rPr>
  </w:style>
  <w:style w:type="paragraph" w:customStyle="1" w:styleId="template">
    <w:name w:val="template"/>
    <w:basedOn w:val="Normal"/>
    <w:pPr>
      <w:tabs>
        <w:tab w:val="left" w:pos="2070"/>
      </w:tabs>
    </w:pPr>
    <w:rPr>
      <w:szCs w:val="20"/>
    </w:rPr>
  </w:style>
  <w:style w:type="paragraph" w:customStyle="1" w:styleId="bullet1">
    <w:name w:val="bullet1"/>
    <w:basedOn w:val="Normal"/>
    <w:pPr>
      <w:spacing w:before="20" w:after="20" w:line="220" w:lineRule="exact"/>
      <w:ind w:left="360" w:hanging="360"/>
    </w:pPr>
    <w:rPr>
      <w:rFonts w:ascii="Times" w:hAnsi="Times"/>
      <w:sz w:val="22"/>
      <w:szCs w:val="20"/>
    </w:rPr>
  </w:style>
  <w:style w:type="paragraph" w:customStyle="1" w:styleId="BodyText1">
    <w:name w:val="Body Text1"/>
    <w:pPr>
      <w:spacing w:after="200"/>
      <w:ind w:left="288" w:right="360"/>
      <w:jc w:val="both"/>
    </w:pPr>
    <w:rPr>
      <w:sz w:val="24"/>
      <w:lang w:val="en-US" w:eastAsia="en-US"/>
    </w:rPr>
  </w:style>
  <w:style w:type="paragraph" w:customStyle="1" w:styleId="Body-bull1">
    <w:name w:val="Body-bull1"/>
    <w:basedOn w:val="Normal"/>
    <w:pPr>
      <w:tabs>
        <w:tab w:val="left" w:pos="360"/>
        <w:tab w:val="left" w:pos="1620"/>
        <w:tab w:val="right" w:pos="9000"/>
      </w:tabs>
      <w:spacing w:before="40" w:after="40"/>
      <w:ind w:left="1627" w:hanging="547"/>
    </w:pPr>
    <w:rPr>
      <w:b/>
      <w:bCs/>
      <w:kern w:val="28"/>
    </w:rPr>
  </w:style>
  <w:style w:type="character" w:customStyle="1" w:styleId="body-bold">
    <w:name w:val="body-bold"/>
    <w:rPr>
      <w:b/>
    </w:rPr>
  </w:style>
  <w:style w:type="paragraph" w:customStyle="1" w:styleId="BodyTextHeading">
    <w:name w:val="Body Text Heading"/>
    <w:basedOn w:val="BodyTextIndent"/>
    <w:pPr>
      <w:tabs>
        <w:tab w:val="left" w:pos="1161"/>
      </w:tabs>
      <w:spacing w:before="120"/>
      <w:ind w:left="547"/>
      <w:jc w:val="both"/>
    </w:pPr>
    <w:rPr>
      <w:b/>
      <w:bCs/>
      <w:szCs w:val="20"/>
    </w:rPr>
  </w:style>
  <w:style w:type="paragraph" w:customStyle="1" w:styleId="fig-head">
    <w:name w:val="fig-head"/>
    <w:basedOn w:val="Normal"/>
    <w:pPr>
      <w:tabs>
        <w:tab w:val="left" w:pos="1161"/>
      </w:tabs>
      <w:spacing w:before="60" w:after="60"/>
      <w:ind w:left="547"/>
      <w:jc w:val="center"/>
    </w:pPr>
    <w:rPr>
      <w:i/>
      <w:iCs/>
      <w:szCs w:val="20"/>
    </w:rPr>
  </w:style>
  <w:style w:type="paragraph" w:customStyle="1" w:styleId="Body">
    <w:name w:val="Body"/>
    <w:basedOn w:val="Normal"/>
    <w:pPr>
      <w:tabs>
        <w:tab w:val="left" w:pos="720"/>
      </w:tabs>
      <w:spacing w:before="60" w:after="120" w:line="360" w:lineRule="auto"/>
      <w:ind w:left="720"/>
      <w:jc w:val="both"/>
    </w:pPr>
    <w:rPr>
      <w:rFonts w:ascii="Verdana" w:hAnsi="Verdana" w:cs="Arial"/>
      <w:kern w:val="28"/>
      <w:sz w:val="20"/>
    </w:rPr>
  </w:style>
  <w:style w:type="paragraph" w:styleId="ListParagraph">
    <w:name w:val="List Paragraph"/>
    <w:basedOn w:val="Normal"/>
    <w:uiPriority w:val="34"/>
    <w:qFormat/>
    <w:pPr>
      <w:spacing w:after="200" w:line="276" w:lineRule="auto"/>
      <w:ind w:left="720"/>
      <w:contextualSpacing/>
    </w:pPr>
    <w:rPr>
      <w:rFonts w:ascii="Calibri" w:eastAsia="Calibri" w:hAnsi="Calibri"/>
      <w:sz w:val="22"/>
      <w:szCs w:val="22"/>
    </w:rPr>
  </w:style>
  <w:style w:type="paragraph" w:customStyle="1" w:styleId="TableContent">
    <w:name w:val="TableContent"/>
    <w:basedOn w:val="Normal"/>
    <w:pPr>
      <w:spacing w:before="80" w:after="40"/>
      <w:ind w:left="144" w:right="144"/>
    </w:pPr>
    <w:rPr>
      <w:rFonts w:ascii="Arial" w:hAnsi="Arial"/>
      <w:sz w:val="20"/>
      <w:lang w:val="en-GB" w:eastAsia="en-GB"/>
    </w:rPr>
  </w:style>
  <w:style w:type="character" w:customStyle="1" w:styleId="apple-style-span">
    <w:name w:val="apple-style-span"/>
  </w:style>
  <w:style w:type="table" w:customStyle="1" w:styleId="TableNormal0">
    <w:name w:val="TableNormal"/>
    <w:rPr>
      <w:rFonts w:eastAsia="Times New Roman"/>
      <w:sz w:val="24"/>
      <w:szCs w:val="24"/>
      <w:lang w:val="en" w:eastAsia="en-US"/>
    </w:rPr>
    <w:tblPr>
      <w:tblCellMar>
        <w:top w:w="100" w:type="dxa"/>
        <w:left w:w="100" w:type="dxa"/>
        <w:bottom w:w="100" w:type="dxa"/>
        <w:right w:w="100" w:type="dxa"/>
      </w:tblCellMar>
    </w:tblPr>
  </w:style>
  <w:style w:type="table" w:customStyle="1" w:styleId="Table1">
    <w:name w:val="Table1"/>
    <w:basedOn w:val="TableNormal0"/>
    <w:tblPr>
      <w:tblStyleRowBandSize w:val="1"/>
      <w:tblStyleColBandSize w:val="1"/>
      <w:tblCellMar>
        <w:top w:w="0" w:type="dxa"/>
        <w:left w:w="108" w:type="dxa"/>
        <w:bottom w:w="0" w:type="dxa"/>
        <w:right w:w="108" w:type="dxa"/>
      </w:tblCellMar>
    </w:tblPr>
  </w:style>
  <w:style w:type="table" w:customStyle="1" w:styleId="Table2">
    <w:name w:val="Table2"/>
    <w:basedOn w:val="TableNormal0"/>
    <w:tblPr>
      <w:tblStyleRowBandSize w:val="1"/>
      <w:tblStyleColBandSize w:val="1"/>
    </w:tblPr>
  </w:style>
  <w:style w:type="table" w:customStyle="1" w:styleId="Table3">
    <w:name w:val="Table3"/>
    <w:basedOn w:val="TableNormal0"/>
    <w:tblPr>
      <w:tblStyleRowBandSize w:val="1"/>
      <w:tblStyleColBandSize w:val="1"/>
    </w:tblPr>
  </w:style>
  <w:style w:type="table" w:customStyle="1" w:styleId="Table4">
    <w:name w:val="Table4"/>
    <w:basedOn w:val="TableNormal0"/>
    <w:tblPr>
      <w:tblStyleRowBandSize w:val="1"/>
      <w:tblStyleColBandSize w:val="1"/>
    </w:tblPr>
  </w:style>
  <w:style w:type="table" w:customStyle="1" w:styleId="Table5">
    <w:name w:val="Table5"/>
    <w:basedOn w:val="TableNormal0"/>
    <w:tblPr>
      <w:tblStyleRowBandSize w:val="1"/>
      <w:tblStyleColBandSize w:val="1"/>
      <w:tblCellMar>
        <w:top w:w="0" w:type="dxa"/>
        <w:left w:w="108" w:type="dxa"/>
        <w:bottom w:w="0" w:type="dxa"/>
        <w:right w:w="108" w:type="dxa"/>
      </w:tblCellMar>
    </w:tblPr>
  </w:style>
  <w:style w:type="table" w:customStyle="1" w:styleId="Table6">
    <w:name w:val="Table6"/>
    <w:basedOn w:val="TableNormal0"/>
    <w:tblPr>
      <w:tblStyleRowBandSize w:val="1"/>
      <w:tblStyleColBandSize w:val="1"/>
    </w:tblPr>
  </w:style>
  <w:style w:type="table" w:customStyle="1" w:styleId="Table7">
    <w:name w:val="Table7"/>
    <w:basedOn w:val="TableNormal0"/>
    <w:tblPr>
      <w:tblStyleRowBandSize w:val="1"/>
      <w:tblStyleColBandSize w:val="1"/>
    </w:tblPr>
  </w:style>
  <w:style w:type="table" w:customStyle="1" w:styleId="Table8">
    <w:name w:val="Table8"/>
    <w:basedOn w:val="TableNormal0"/>
    <w:tblPr>
      <w:tblStyleRowBandSize w:val="1"/>
      <w:tblStyleColBandSize w:val="1"/>
    </w:tblPr>
  </w:style>
  <w:style w:type="table" w:customStyle="1" w:styleId="Table9">
    <w:name w:val="Table9"/>
    <w:basedOn w:val="TableNormal0"/>
    <w:tblPr>
      <w:tblStyleRowBandSize w:val="1"/>
      <w:tblStyleColBandSize w:val="1"/>
    </w:tblPr>
  </w:style>
  <w:style w:type="table" w:customStyle="1" w:styleId="Table10">
    <w:name w:val="Table10"/>
    <w:basedOn w:val="TableNormal0"/>
    <w:tblPr>
      <w:tblStyleRowBandSize w:val="1"/>
      <w:tblStyleColBandSize w:val="1"/>
    </w:tblPr>
  </w:style>
  <w:style w:type="table" w:customStyle="1" w:styleId="Table11">
    <w:name w:val="Table11"/>
    <w:basedOn w:val="TableNormal0"/>
    <w:tblPr>
      <w:tblStyleRowBandSize w:val="1"/>
      <w:tblStyleColBandSize w:val="1"/>
    </w:tblPr>
  </w:style>
  <w:style w:type="character" w:customStyle="1" w:styleId="HeaderChar">
    <w:name w:val="Header Char"/>
    <w:link w:val="Header"/>
    <w:uiPriority w:val="99"/>
    <w:rsid w:val="009B7F8C"/>
    <w:rPr>
      <w:szCs w:val="24"/>
      <w:lang w:val="en-US" w:eastAsia="en-US"/>
    </w:rPr>
  </w:style>
  <w:style w:type="paragraph" w:styleId="TOCHeading">
    <w:name w:val="TOC Heading"/>
    <w:basedOn w:val="Heading1"/>
    <w:next w:val="Normal"/>
    <w:uiPriority w:val="39"/>
    <w:unhideWhenUsed/>
    <w:qFormat/>
    <w:rsid w:val="00F106F9"/>
    <w:pPr>
      <w:keepLines/>
      <w:spacing w:after="0" w:line="259" w:lineRule="auto"/>
      <w:outlineLvl w:val="9"/>
    </w:pPr>
    <w:rPr>
      <w:rFonts w:ascii="Aptos Display" w:eastAsia="Times New Roman" w:hAnsi="Aptos Display"/>
      <w:b w:val="0"/>
      <w:color w:val="0F4761"/>
      <w:kern w:val="0"/>
      <w:sz w:val="32"/>
      <w:szCs w:val="3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13526950">
      <w:bodyDiv w:val="1"/>
      <w:marLeft w:val="0"/>
      <w:marRight w:val="0"/>
      <w:marTop w:val="0"/>
      <w:marBottom w:val="0"/>
      <w:divBdr>
        <w:top w:val="none" w:sz="0" w:space="0" w:color="auto"/>
        <w:left w:val="none" w:sz="0" w:space="0" w:color="auto"/>
        <w:bottom w:val="none" w:sz="0" w:space="0" w:color="auto"/>
        <w:right w:val="none" w:sz="0" w:space="0" w:color="auto"/>
      </w:divBdr>
    </w:div>
    <w:div w:id="347492725">
      <w:bodyDiv w:val="1"/>
      <w:marLeft w:val="0"/>
      <w:marRight w:val="0"/>
      <w:marTop w:val="0"/>
      <w:marBottom w:val="0"/>
      <w:divBdr>
        <w:top w:val="none" w:sz="0" w:space="0" w:color="auto"/>
        <w:left w:val="none" w:sz="0" w:space="0" w:color="auto"/>
        <w:bottom w:val="none" w:sz="0" w:space="0" w:color="auto"/>
        <w:right w:val="none" w:sz="0" w:space="0" w:color="auto"/>
      </w:divBdr>
    </w:div>
  </w:divs>
  <w:encoding w:val="utf-8"/>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hyperlink" Target="https://pandas.pydata.org/docs/" TargetMode="External"/><Relationship Id="rId18" Type="http://schemas.openxmlformats.org/officeDocument/2006/relationships/image" Target="media/image5.jpeg"/><Relationship Id="rId26" Type="http://schemas.openxmlformats.org/officeDocument/2006/relationships/theme" Target="theme/theme1.xml"/><Relationship Id="rId3" Type="http://schemas.openxmlformats.org/officeDocument/2006/relationships/styles" Target="styles.xml"/><Relationship Id="rId21" Type="http://schemas.openxmlformats.org/officeDocument/2006/relationships/header" Target="header3.xml"/><Relationship Id="rId7" Type="http://schemas.openxmlformats.org/officeDocument/2006/relationships/endnotes" Target="endnotes.xml"/><Relationship Id="rId12" Type="http://schemas.openxmlformats.org/officeDocument/2006/relationships/hyperlink" Target="https://scikit-learn.org/stable/user_guide.html" TargetMode="External"/><Relationship Id="rId17" Type="http://schemas.openxmlformats.org/officeDocument/2006/relationships/image" Target="media/image4.jpeg"/><Relationship Id="rId25" Type="http://schemas.openxmlformats.org/officeDocument/2006/relationships/fontTable" Target="fontTable.xml"/><Relationship Id="rId2" Type="http://schemas.openxmlformats.org/officeDocument/2006/relationships/numbering" Target="numbering.xml"/><Relationship Id="rId16" Type="http://schemas.openxmlformats.org/officeDocument/2006/relationships/image" Target="media/image3.jpeg"/><Relationship Id="rId20" Type="http://schemas.openxmlformats.org/officeDocument/2006/relationships/image" Target="media/image7.jpe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yperlink" Target="https://xgboost.readthedocs.io/" TargetMode="External"/><Relationship Id="rId24" Type="http://schemas.openxmlformats.org/officeDocument/2006/relationships/footer" Target="footer3.xml"/><Relationship Id="rId5" Type="http://schemas.openxmlformats.org/officeDocument/2006/relationships/webSettings" Target="webSettings.xml"/><Relationship Id="rId15" Type="http://schemas.openxmlformats.org/officeDocument/2006/relationships/image" Target="media/image2.jpeg"/><Relationship Id="rId23" Type="http://schemas.openxmlformats.org/officeDocument/2006/relationships/header" Target="header4.xml"/><Relationship Id="rId10" Type="http://schemas.openxmlformats.org/officeDocument/2006/relationships/header" Target="header2.xml"/><Relationship Id="rId19" Type="http://schemas.openxmlformats.org/officeDocument/2006/relationships/image" Target="media/image6.jpeg"/><Relationship Id="rId4" Type="http://schemas.openxmlformats.org/officeDocument/2006/relationships/settings" Target="settings.xml"/><Relationship Id="rId9" Type="http://schemas.openxmlformats.org/officeDocument/2006/relationships/footer" Target="footer1.xml"/><Relationship Id="rId14" Type="http://schemas.openxmlformats.org/officeDocument/2006/relationships/hyperlink" Target="https://docs.scipy.org/doc/scipy/reference/stats.html" TargetMode="External"/><Relationship Id="rId22" Type="http://schemas.openxmlformats.org/officeDocument/2006/relationships/footer" Target="footer2.xml"/></Relationships>
</file>

<file path=word/_rels/header2.xml.rels><?xml version="1.0" encoding="UTF-8" standalone="yes"?>
<Relationships xmlns="http://schemas.openxmlformats.org/package/2006/relationships"><Relationship Id="rId1" Type="http://schemas.openxmlformats.org/officeDocument/2006/relationships/image" Target="media/image1.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E32E4F7C-1D86-4D33-AED2-59F44AD70320}">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502</TotalTime>
  <Pages>24</Pages>
  <Words>4877</Words>
  <Characters>27805</Characters>
  <Application>Microsoft Office Word</Application>
  <DocSecurity>0</DocSecurity>
  <Lines>231</Lines>
  <Paragraphs>65</Paragraphs>
  <ScaleCrop>false</ScaleCrop>
  <HeadingPairs>
    <vt:vector size="2" baseType="variant">
      <vt:variant>
        <vt:lpstr>Title</vt:lpstr>
      </vt:variant>
      <vt:variant>
        <vt:i4>1</vt:i4>
      </vt:variant>
    </vt:vector>
  </HeadingPairs>
  <TitlesOfParts>
    <vt:vector size="1" baseType="lpstr">
      <vt:lpstr>Requirements Engineering and Management</vt:lpstr>
    </vt:vector>
  </TitlesOfParts>
  <Company>Microsoft</Company>
  <LinksUpToDate>false</LinksUpToDate>
  <CharactersWithSpaces>32617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Requirements Engineering and Management</dc:title>
  <dc:creator>Veena</dc:creator>
  <cp:lastModifiedBy>DBDA60</cp:lastModifiedBy>
  <cp:revision>10</cp:revision>
  <cp:lastPrinted>2017-10-16T10:18:00Z</cp:lastPrinted>
  <dcterms:created xsi:type="dcterms:W3CDTF">2025-03-13T08:00:00Z</dcterms:created>
  <dcterms:modified xsi:type="dcterms:W3CDTF">2026-06-04T07:11:00Z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85a012c5-e335-43fd-9f96-e08ea9c08748</vt:lpwstr>
  </property>
  <property fmtid="{D5CDD505-2E9C-101B-9397-08002B2CF9AE}" pid="3" name="ICV">
    <vt:lpwstr>3139363BBBEB4984BFC453CCED86DBD3</vt:lpwstr>
  </property>
  <property fmtid="{D5CDD505-2E9C-101B-9397-08002B2CF9AE}" pid="4" name="KSOProductBuildVer">
    <vt:lpwstr>1033-12.2.0.13085</vt:lpwstr>
  </property>
</Properties>
</file>