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801"/>
        <w:gridCol w:w="3336"/>
      </w:tblGrid>
      <w:tr w:rsidR="00D20DA7" w14:paraId="16B42DFC" w14:textId="77777777" w:rsidTr="00713529">
        <w:trPr>
          <w:trHeight w:val="691"/>
        </w:trPr>
        <w:tc>
          <w:tcPr>
            <w:tcW w:w="2674" w:type="dxa"/>
          </w:tcPr>
          <w:p w14:paraId="521034E8" w14:textId="0F87D440" w:rsidR="00D20DA7" w:rsidRDefault="00D20D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1" w:type="dxa"/>
          </w:tcPr>
          <w:p w14:paraId="52CA8664" w14:textId="2C5AEC95" w:rsidR="00D20DA7" w:rsidRPr="00C92CC8" w:rsidRDefault="00713529">
            <w:pPr>
              <w:pStyle w:val="TableParagraph"/>
              <w:spacing w:line="565" w:lineRule="exact"/>
              <w:ind w:left="520" w:right="445"/>
              <w:jc w:val="center"/>
              <w:rPr>
                <w:rFonts w:ascii="Roboto"/>
                <w:sz w:val="40"/>
                <w:szCs w:val="40"/>
              </w:rPr>
            </w:pPr>
            <w:r w:rsidRPr="00C92CC8">
              <w:rPr>
                <w:rFonts w:ascii="Roboto"/>
                <w:spacing w:val="-1"/>
                <w:sz w:val="40"/>
                <w:szCs w:val="40"/>
              </w:rPr>
              <w:t>SHIKHA SHAH</w:t>
            </w:r>
          </w:p>
        </w:tc>
        <w:tc>
          <w:tcPr>
            <w:tcW w:w="3336" w:type="dxa"/>
          </w:tcPr>
          <w:p w14:paraId="3E928990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FB1EB90" w14:textId="77777777" w:rsidTr="00CF4AFC">
        <w:trPr>
          <w:trHeight w:val="444"/>
        </w:trPr>
        <w:tc>
          <w:tcPr>
            <w:tcW w:w="2674" w:type="dxa"/>
          </w:tcPr>
          <w:p w14:paraId="3B34BC80" w14:textId="0EEBA9BE" w:rsidR="002D2D0A" w:rsidRPr="00953A83" w:rsidRDefault="002D2D0A" w:rsidP="00427FCB">
            <w:pPr>
              <w:pStyle w:val="TableParagraph"/>
              <w:spacing w:before="52"/>
              <w:rPr>
                <w:rFonts w:ascii="Roboto" w:hAnsi="Roboto"/>
                <w:spacing w:val="8"/>
                <w:w w:val="95"/>
              </w:rPr>
            </w:pPr>
          </w:p>
          <w:p w14:paraId="1954D9C4" w14:textId="070B9D2C" w:rsidR="00D20DA7" w:rsidRPr="00953A83" w:rsidRDefault="002D2D0A">
            <w:pPr>
              <w:pStyle w:val="TableParagraph"/>
              <w:spacing w:before="52"/>
              <w:ind w:left="50"/>
              <w:rPr>
                <w:rFonts w:ascii="Roboto"/>
              </w:rPr>
            </w:pPr>
            <w:r w:rsidRPr="00953A83">
              <w:rPr>
                <w:rFonts w:ascii="Roboto" w:hAnsi="Roboto"/>
                <w:spacing w:val="8"/>
                <w:w w:val="95"/>
              </w:rPr>
              <w:t>:</w:t>
            </w:r>
            <w:proofErr w:type="spellStart"/>
            <w:r w:rsidR="00000000">
              <w:fldChar w:fldCharType="begin"/>
            </w:r>
            <w:r w:rsidR="00000000">
              <w:instrText>HYPERLINK "https://www.linkedin.com/in/shikha-shah-7a7061221/"</w:instrText>
            </w:r>
            <w:r w:rsidR="00000000">
              <w:fldChar w:fldCharType="separate"/>
            </w:r>
            <w:r w:rsidR="005A3F60" w:rsidRPr="00953A83">
              <w:rPr>
                <w:rStyle w:val="Hyperlink"/>
                <w:rFonts w:ascii="Roboto" w:hAnsi="Roboto"/>
                <w:spacing w:val="8"/>
                <w:w w:val="95"/>
              </w:rPr>
              <w:t>shikhashah</w:t>
            </w:r>
            <w:proofErr w:type="spellEnd"/>
            <w:r w:rsidR="00000000">
              <w:rPr>
                <w:rStyle w:val="Hyperlink"/>
                <w:rFonts w:ascii="Roboto" w:hAnsi="Roboto"/>
                <w:spacing w:val="8"/>
                <w:w w:val="95"/>
              </w:rPr>
              <w:fldChar w:fldCharType="end"/>
            </w:r>
            <w:r w:rsidR="004A1DAD" w:rsidRPr="00953A83">
              <w:rPr>
                <w:rFonts w:ascii="Roboto" w:hAnsi="Roboto"/>
                <w:spacing w:val="8"/>
                <w:w w:val="95"/>
              </w:rPr>
              <w:t xml:space="preserve">         </w:t>
            </w:r>
            <w:r w:rsidR="00427FCB" w:rsidRPr="00953A83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  <w:r w:rsidR="004A1DAD" w:rsidRPr="00953A83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</w:p>
          <w:p w14:paraId="6732F709" w14:textId="6BDE73EB" w:rsidR="008B319B" w:rsidRPr="00953A83" w:rsidRDefault="00D93E73" w:rsidP="00D93E73">
            <w:pPr>
              <w:pStyle w:val="TableParagraph"/>
              <w:spacing w:line="244" w:lineRule="exact"/>
              <w:rPr>
                <w:rFonts w:ascii="Calibri"/>
              </w:rPr>
            </w:pPr>
            <w:r w:rsidRPr="00953A83">
              <w:rPr>
                <w:rFonts w:ascii="Calibri"/>
              </w:rPr>
              <w:t xml:space="preserve"> :</w:t>
            </w:r>
            <w:r w:rsidRPr="00953A83">
              <w:rPr>
                <w:rFonts w:ascii="Calibri"/>
                <w:spacing w:val="-5"/>
              </w:rPr>
              <w:t xml:space="preserve"> </w:t>
            </w:r>
            <w:r w:rsidRPr="00953A83">
              <w:rPr>
                <w:rFonts w:ascii="Calibri"/>
              </w:rPr>
              <w:t>(+91)</w:t>
            </w:r>
            <w:r w:rsidRPr="00953A83">
              <w:rPr>
                <w:rFonts w:ascii="Calibri"/>
                <w:spacing w:val="-5"/>
              </w:rPr>
              <w:t xml:space="preserve"> </w:t>
            </w:r>
            <w:r w:rsidR="00713529" w:rsidRPr="00953A83">
              <w:rPr>
                <w:rFonts w:ascii="Calibri"/>
              </w:rPr>
              <w:t>9930046772</w:t>
            </w:r>
            <w:r w:rsidR="008B319B" w:rsidRPr="00953A83">
              <w:rPr>
                <w:rFonts w:ascii="Calibri"/>
              </w:rPr>
              <w:t xml:space="preserve"> </w:t>
            </w:r>
          </w:p>
        </w:tc>
        <w:tc>
          <w:tcPr>
            <w:tcW w:w="4801" w:type="dxa"/>
          </w:tcPr>
          <w:p w14:paraId="293C155F" w14:textId="35E37830" w:rsidR="00D20DA7" w:rsidRPr="00953A83" w:rsidRDefault="004A1DAD" w:rsidP="004A1DAD">
            <w:pPr>
              <w:pStyle w:val="TableParagraph"/>
              <w:spacing w:before="72"/>
              <w:ind w:right="445"/>
              <w:rPr>
                <w:rFonts w:ascii="Roboto"/>
              </w:rPr>
            </w:pPr>
            <w:r w:rsidRPr="00953A83">
              <w:rPr>
                <w:rFonts w:ascii="Roboto"/>
              </w:rPr>
              <w:t xml:space="preserve">                                     </w:t>
            </w:r>
            <w:r w:rsidR="008B319B" w:rsidRPr="00953A83">
              <w:rPr>
                <w:rFonts w:ascii="Roboto"/>
              </w:rPr>
              <w:t xml:space="preserve">  </w:t>
            </w:r>
            <w:r w:rsidR="005259E9" w:rsidRPr="00953A83">
              <w:rPr>
                <w:rFonts w:ascii="Roboto"/>
              </w:rPr>
              <w:t xml:space="preserve">                                        </w:t>
            </w:r>
            <w:r w:rsidR="008B319B" w:rsidRPr="00953A83">
              <w:rPr>
                <w:rFonts w:ascii="Roboto"/>
              </w:rPr>
              <w:t xml:space="preserve">  </w:t>
            </w:r>
          </w:p>
        </w:tc>
        <w:tc>
          <w:tcPr>
            <w:tcW w:w="3336" w:type="dxa"/>
          </w:tcPr>
          <w:p w14:paraId="70D34636" w14:textId="77777777" w:rsidR="004A1469" w:rsidRPr="00953A83" w:rsidRDefault="005259E9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 w:rsidRPr="00953A83">
              <w:rPr>
                <w:rFonts w:ascii="Calibri"/>
                <w:noProof/>
                <w:spacing w:val="-1"/>
              </w:rPr>
              <w:drawing>
                <wp:inline distT="0" distB="0" distL="0" distR="0" wp14:anchorId="4B77CC6A" wp14:editId="0B0250A0">
                  <wp:extent cx="264160" cy="264160"/>
                  <wp:effectExtent l="0" t="0" r="2540" b="2540"/>
                  <wp:docPr id="211240552" name="Picture 13" descr="A black and white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0552" name="Picture 13" descr="A black and white envelop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A83">
              <w:rPr>
                <w:rFonts w:ascii="Calibri"/>
                <w:spacing w:val="-1"/>
              </w:rPr>
              <w:t xml:space="preserve"> : </w:t>
            </w:r>
            <w:hyperlink r:id="rId6" w:history="1">
              <w:r w:rsidRPr="00953A83">
                <w:rPr>
                  <w:rStyle w:val="Hyperlink"/>
                  <w:rFonts w:ascii="Calibri"/>
                  <w:spacing w:val="-1"/>
                </w:rPr>
                <w:t>shikhashah02.ss@gmail.com</w:t>
              </w:r>
            </w:hyperlink>
          </w:p>
          <w:p w14:paraId="010CB615" w14:textId="21282DC4" w:rsidR="00CF4AFC" w:rsidRPr="00953A83" w:rsidRDefault="00CF4AFC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 w:rsidRPr="00953A83">
              <w:rPr>
                <w:rFonts w:ascii="Calibri"/>
                <w:noProof/>
                <w:spacing w:val="-1"/>
              </w:rPr>
              <w:drawing>
                <wp:inline distT="0" distB="0" distL="0" distR="0" wp14:anchorId="599ACB8C" wp14:editId="23365546">
                  <wp:extent cx="266700" cy="266700"/>
                  <wp:effectExtent l="0" t="0" r="0" b="0"/>
                  <wp:docPr id="616599814" name="Graphic 1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99814" name="Graphic 616599814" descr="Mark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A83">
              <w:rPr>
                <w:rFonts w:ascii="Calibri"/>
                <w:spacing w:val="-1"/>
              </w:rPr>
              <w:t xml:space="preserve">: Mumbai </w:t>
            </w:r>
          </w:p>
        </w:tc>
      </w:tr>
    </w:tbl>
    <w:p w14:paraId="68F2083E" w14:textId="3B87DB18" w:rsidR="00713529" w:rsidRDefault="00CF4AFC" w:rsidP="00713529">
      <w:pPr>
        <w:pStyle w:val="Heading1"/>
        <w:spacing w:before="96"/>
        <w:ind w:left="0"/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382ACA05" wp14:editId="726EDFA1">
            <wp:simplePos x="0" y="0"/>
            <wp:positionH relativeFrom="page">
              <wp:posOffset>330200</wp:posOffset>
            </wp:positionH>
            <wp:positionV relativeFrom="paragraph">
              <wp:posOffset>-205740</wp:posOffset>
            </wp:positionV>
            <wp:extent cx="139700" cy="1397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7D469579" wp14:editId="2E357AEF">
            <wp:simplePos x="0" y="0"/>
            <wp:positionH relativeFrom="page">
              <wp:posOffset>342900</wp:posOffset>
            </wp:positionH>
            <wp:positionV relativeFrom="paragraph">
              <wp:posOffset>-434340</wp:posOffset>
            </wp:positionV>
            <wp:extent cx="146050" cy="14605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529"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769FBBBC" wp14:editId="370F6C87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69565088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BBF8" id="Freeform: Shape 1" o:spid="_x0000_s1026" style="position:absolute;margin-left:32pt;margin-top:20.8pt;width:544pt;height:.1pt;z-index:-25162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713529">
        <w:t xml:space="preserve">   SUMMARY</w:t>
      </w:r>
    </w:p>
    <w:p w14:paraId="2833108F" w14:textId="0E510552" w:rsidR="00713529" w:rsidRPr="00486EAD" w:rsidRDefault="00713529" w:rsidP="00AE3B4B">
      <w:pPr>
        <w:tabs>
          <w:tab w:val="left" w:pos="9196"/>
        </w:tabs>
        <w:ind w:left="125"/>
        <w:rPr>
          <w:b/>
          <w:sz w:val="20"/>
          <w:szCs w:val="20"/>
        </w:rPr>
      </w:pPr>
      <w:r w:rsidRPr="00486EAD">
        <w:rPr>
          <w:b/>
          <w:spacing w:val="-9"/>
          <w:sz w:val="20"/>
          <w:szCs w:val="20"/>
        </w:rPr>
        <w:t xml:space="preserve"> </w:t>
      </w:r>
      <w:r w:rsidRPr="00486EAD">
        <w:rPr>
          <w:spacing w:val="-7"/>
          <w:sz w:val="20"/>
          <w:szCs w:val="20"/>
        </w:rPr>
        <w:t xml:space="preserve"> The curiosity about how data can be leveraged to solve business problems and help organizations predict their future growth led me to specialize in Business Intelligence and Data Analytics. &amp; Engineering. My goal is to use data engineering and BI solutions to transform raw data into actionable intelligence and </w:t>
      </w:r>
      <w:r w:rsidR="00CF4AFC" w:rsidRPr="00486EAD">
        <w:rPr>
          <w:spacing w:val="-7"/>
          <w:sz w:val="20"/>
          <w:szCs w:val="20"/>
        </w:rPr>
        <w:t>create</w:t>
      </w:r>
      <w:r w:rsidRPr="00486EAD">
        <w:rPr>
          <w:spacing w:val="-7"/>
          <w:sz w:val="20"/>
          <w:szCs w:val="20"/>
        </w:rPr>
        <w:t xml:space="preserve"> robust data solutions to support informed decision-making and business success.</w:t>
      </w:r>
    </w:p>
    <w:p w14:paraId="47A6EC66" w14:textId="2BCAFA81" w:rsidR="00D20DA7" w:rsidRDefault="00D20DA7">
      <w:pPr>
        <w:pStyle w:val="BodyText"/>
        <w:spacing w:before="9"/>
        <w:ind w:left="0" w:firstLine="0"/>
        <w:rPr>
          <w:rFonts w:ascii="Times New Roman"/>
          <w:sz w:val="13"/>
        </w:rPr>
      </w:pPr>
    </w:p>
    <w:p w14:paraId="69C7D85F" w14:textId="27A73254" w:rsidR="00D20DA7" w:rsidRDefault="00CF4AFC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139E2" wp14:editId="5A6D2166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28677920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15081" id="Freeform 9" o:spid="_x0000_s1026" style="position:absolute;margin-left:32pt;margin-top:20.8pt;width:54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405244">
        <w:t>EXPERIENCE</w:t>
      </w:r>
    </w:p>
    <w:p w14:paraId="4ACB55B6" w14:textId="699BE01D" w:rsidR="009F2697" w:rsidRDefault="00405244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  <w:spacing w:val="-9"/>
        </w:rPr>
        <w:t xml:space="preserve"> </w:t>
      </w:r>
      <w:r>
        <w:rPr>
          <w:spacing w:val="-7"/>
        </w:rPr>
        <w:t xml:space="preserve"> </w:t>
      </w:r>
      <w:r w:rsidR="009F2697">
        <w:rPr>
          <w:b/>
        </w:rPr>
        <w:t>LTIMINDTREE</w:t>
      </w:r>
    </w:p>
    <w:p w14:paraId="0CBC7420" w14:textId="6D41032B" w:rsidR="00BC03EB" w:rsidRPr="00BC03EB" w:rsidRDefault="00BC03EB" w:rsidP="00F325A6">
      <w:pPr>
        <w:tabs>
          <w:tab w:val="left" w:pos="9196"/>
        </w:tabs>
        <w:spacing w:before="46"/>
        <w:ind w:left="125"/>
        <w:rPr>
          <w:bCs/>
        </w:rPr>
      </w:pPr>
      <w:r w:rsidRPr="005B3EB0">
        <w:rPr>
          <w:rStyle w:val="ui-provider"/>
          <w:sz w:val="20"/>
          <w:szCs w:val="20"/>
        </w:rPr>
        <w:t>Pioneered the creation of insightful dashboards for ICICI, one of India's leading banks, tracking loan history</w:t>
      </w:r>
      <w:r w:rsidR="008A117E" w:rsidRPr="005B3EB0">
        <w:rPr>
          <w:rStyle w:val="ui-provider"/>
          <w:sz w:val="20"/>
          <w:szCs w:val="20"/>
        </w:rPr>
        <w:t xml:space="preserve">, </w:t>
      </w:r>
      <w:r w:rsidRPr="005B3EB0">
        <w:rPr>
          <w:rStyle w:val="ui-provider"/>
          <w:sz w:val="20"/>
          <w:szCs w:val="20"/>
        </w:rPr>
        <w:t>Non-Performing Assets (NPA) data</w:t>
      </w:r>
      <w:r w:rsidR="008A117E" w:rsidRPr="005B3EB0">
        <w:rPr>
          <w:rStyle w:val="ui-provider"/>
          <w:sz w:val="20"/>
          <w:szCs w:val="20"/>
        </w:rPr>
        <w:t>,</w:t>
      </w:r>
      <w:r w:rsidR="00E95EA7" w:rsidRPr="005B3EB0">
        <w:rPr>
          <w:rStyle w:val="ui-provider"/>
          <w:sz w:val="20"/>
          <w:szCs w:val="20"/>
        </w:rPr>
        <w:t xml:space="preserve"> </w:t>
      </w:r>
      <w:r w:rsidR="008A117E" w:rsidRPr="005B3EB0">
        <w:rPr>
          <w:rStyle w:val="ui-provider"/>
          <w:sz w:val="20"/>
          <w:szCs w:val="20"/>
        </w:rPr>
        <w:t>etc</w:t>
      </w:r>
      <w:r w:rsidR="008A117E">
        <w:rPr>
          <w:rStyle w:val="ui-provider"/>
        </w:rPr>
        <w:t>.</w:t>
      </w:r>
    </w:p>
    <w:p w14:paraId="2226A965" w14:textId="2E250345" w:rsidR="003E4A02" w:rsidRDefault="003E4A02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</w:rPr>
        <w:t xml:space="preserve">1)Voice Analytics Dashboard </w:t>
      </w:r>
      <w:r w:rsidR="001F465A">
        <w:rPr>
          <w:b/>
        </w:rPr>
        <w:t>–</w:t>
      </w:r>
    </w:p>
    <w:p w14:paraId="19EEB8C7" w14:textId="4CA7F43E" w:rsidR="001F465A" w:rsidRPr="005B3EB0" w:rsidRDefault="001F465A" w:rsidP="00F325A6">
      <w:pPr>
        <w:tabs>
          <w:tab w:val="left" w:pos="9196"/>
        </w:tabs>
        <w:spacing w:before="46"/>
        <w:ind w:left="125"/>
        <w:rPr>
          <w:bCs/>
          <w:sz w:val="20"/>
          <w:szCs w:val="20"/>
          <w:lang w:val="en-IN"/>
        </w:rPr>
      </w:pPr>
      <w:r w:rsidRPr="005B3EB0">
        <w:rPr>
          <w:bCs/>
          <w:sz w:val="20"/>
          <w:szCs w:val="20"/>
        </w:rPr>
        <w:t xml:space="preserve">The dashboard provides a comprehensive overview of Relationship </w:t>
      </w:r>
      <w:proofErr w:type="gramStart"/>
      <w:r w:rsidRPr="005B3EB0">
        <w:rPr>
          <w:bCs/>
          <w:sz w:val="20"/>
          <w:szCs w:val="20"/>
        </w:rPr>
        <w:t>Manager’s(</w:t>
      </w:r>
      <w:proofErr w:type="gramEnd"/>
      <w:r w:rsidRPr="005B3EB0">
        <w:rPr>
          <w:bCs/>
          <w:sz w:val="20"/>
          <w:szCs w:val="20"/>
        </w:rPr>
        <w:t>RM) calls with Customer facilitating in-dept analysis of list of products discussed, mention of other competitors, list of documents required during the call.</w:t>
      </w:r>
    </w:p>
    <w:p w14:paraId="08CFB0D5" w14:textId="626A4730" w:rsidR="002A5945" w:rsidRPr="005B3EB0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Crafted DAX queries for creating Calculated Columns and Measures to derive Key performance Indicators (KPIs).</w:t>
      </w:r>
    </w:p>
    <w:p w14:paraId="041EE024" w14:textId="68FD8CC4" w:rsidR="002A5945" w:rsidRPr="005B3EB0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Utilized advanced Power BI features such as Bookmarks</w:t>
      </w:r>
      <w:r w:rsidR="00041291" w:rsidRPr="005B3EB0">
        <w:rPr>
          <w:sz w:val="20"/>
          <w:szCs w:val="20"/>
        </w:rPr>
        <w:t>, Buttons</w:t>
      </w:r>
      <w:r w:rsidRPr="005B3EB0">
        <w:rPr>
          <w:sz w:val="20"/>
          <w:szCs w:val="20"/>
        </w:rPr>
        <w:t xml:space="preserve"> and Drill-throughs </w:t>
      </w:r>
      <w:r w:rsidR="00041291" w:rsidRPr="005B3EB0">
        <w:rPr>
          <w:sz w:val="20"/>
          <w:szCs w:val="20"/>
        </w:rPr>
        <w:t>to ensure a seamlessly interconnected user experience across various pages within the report, enhancing navigation and facilitating a more intuitive exploration of data insights.</w:t>
      </w:r>
    </w:p>
    <w:p w14:paraId="5C6F4A64" w14:textId="4676AC06" w:rsidR="00041291" w:rsidRPr="00041291" w:rsidRDefault="00041291" w:rsidP="00041291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</w:rPr>
      </w:pPr>
      <w:r w:rsidRPr="00041291">
        <w:rPr>
          <w:b/>
        </w:rPr>
        <w:t>Collection Agent Analytics (Command Centre Dashboard) –</w:t>
      </w:r>
    </w:p>
    <w:p w14:paraId="4372CB06" w14:textId="651A3DA6" w:rsidR="00041291" w:rsidRPr="005B3EB0" w:rsidRDefault="00BC03EB" w:rsidP="004A1DAD">
      <w:pPr>
        <w:widowControl/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This dashboard is used to evaluate the performance of Employees, FOS, Channel Partners, and OSP </w:t>
      </w:r>
      <w:r w:rsidR="00CE02B3" w:rsidRPr="005B3EB0">
        <w:rPr>
          <w:sz w:val="20"/>
          <w:szCs w:val="20"/>
        </w:rPr>
        <w:t>by analyzing</w:t>
      </w:r>
      <w:r w:rsidR="004A1DAD" w:rsidRPr="005B3EB0">
        <w:rPr>
          <w:sz w:val="20"/>
          <w:szCs w:val="20"/>
        </w:rPr>
        <w:t xml:space="preserve"> </w:t>
      </w:r>
      <w:r w:rsidR="00CE02B3" w:rsidRPr="005B3EB0">
        <w:rPr>
          <w:sz w:val="20"/>
          <w:szCs w:val="20"/>
        </w:rPr>
        <w:t xml:space="preserve"> </w:t>
      </w:r>
      <w:r w:rsidR="006C29A1" w:rsidRPr="005B3EB0">
        <w:rPr>
          <w:sz w:val="20"/>
          <w:szCs w:val="20"/>
        </w:rPr>
        <w:t xml:space="preserve">   </w:t>
      </w:r>
      <w:r w:rsidR="001F66EF" w:rsidRPr="005B3EB0">
        <w:rPr>
          <w:sz w:val="20"/>
          <w:szCs w:val="20"/>
        </w:rPr>
        <w:t xml:space="preserve"> </w:t>
      </w:r>
      <w:r w:rsidR="004A1DAD" w:rsidRPr="005B3EB0">
        <w:rPr>
          <w:sz w:val="20"/>
          <w:szCs w:val="20"/>
        </w:rPr>
        <w:t xml:space="preserve">   </w:t>
      </w:r>
      <w:r w:rsidR="00CE02B3" w:rsidRPr="005B3EB0">
        <w:rPr>
          <w:sz w:val="20"/>
          <w:szCs w:val="20"/>
        </w:rPr>
        <w:t>their effectiveness in collecting overdue and partially paid loan payments from customers, providing valuable insights for strategic decision-making.</w:t>
      </w:r>
    </w:p>
    <w:p w14:paraId="4D6845E8" w14:textId="319691F3" w:rsidR="00CE02B3" w:rsidRPr="005B3EB0" w:rsidRDefault="00626CC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Efficiently imported data from Azure Data Lake Storage Gen2 into Power BI, </w:t>
      </w:r>
      <w:r w:rsidR="008A117E" w:rsidRPr="005B3EB0">
        <w:rPr>
          <w:sz w:val="20"/>
          <w:szCs w:val="20"/>
        </w:rPr>
        <w:t>leveraging. parquet</w:t>
      </w:r>
      <w:r w:rsidRPr="005B3EB0">
        <w:rPr>
          <w:sz w:val="20"/>
          <w:szCs w:val="20"/>
        </w:rPr>
        <w:t xml:space="preserve"> file format, enhancing data processing speed and storage optimization.</w:t>
      </w:r>
    </w:p>
    <w:p w14:paraId="1A10F642" w14:textId="26AD60CA" w:rsidR="00626CCE" w:rsidRPr="005B3EB0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Utilized Power Query Editor to chape and cleanse raw data, implementing transformations that harmonized disparate sources, fostering a cohesive dataset for meaningful insights.</w:t>
      </w:r>
    </w:p>
    <w:p w14:paraId="5A15B085" w14:textId="581AD876" w:rsidR="008A117E" w:rsidRPr="005B3EB0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Constructed visually appealing Power BI dashboard with a mix of different visualizations, ensuring a holistic representation of data that empowers stakeholders to make informed decisions efficiently.</w:t>
      </w:r>
    </w:p>
    <w:p w14:paraId="366B1D90" w14:textId="4FB93DCF" w:rsidR="008A117E" w:rsidRDefault="008A117E" w:rsidP="008A117E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</w:rPr>
      </w:pPr>
      <w:r>
        <w:rPr>
          <w:b/>
        </w:rPr>
        <w:t xml:space="preserve">Image Analytics </w:t>
      </w:r>
      <w:r w:rsidR="00E95EA7">
        <w:rPr>
          <w:b/>
        </w:rPr>
        <w:t>Dashboard –</w:t>
      </w:r>
    </w:p>
    <w:p w14:paraId="3179F4F7" w14:textId="255EFEEE" w:rsidR="00E95EA7" w:rsidRPr="005B3EB0" w:rsidRDefault="00584807" w:rsidP="00E95EA7">
      <w:pPr>
        <w:tabs>
          <w:tab w:val="left" w:pos="9196"/>
        </w:tabs>
        <w:spacing w:before="46"/>
        <w:ind w:left="360"/>
        <w:rPr>
          <w:bCs/>
          <w:sz w:val="20"/>
          <w:szCs w:val="20"/>
        </w:rPr>
      </w:pPr>
      <w:r w:rsidRPr="005B3EB0">
        <w:rPr>
          <w:bCs/>
          <w:sz w:val="20"/>
          <w:szCs w:val="20"/>
        </w:rPr>
        <w:t xml:space="preserve">Implemented a collaborative dashboard allowing the internal auditing team to provide real-time comments while reviewing the images uploaded and stored as a part of Current Account Opening Process. </w:t>
      </w:r>
    </w:p>
    <w:p w14:paraId="340F85C0" w14:textId="2F2515FE" w:rsidR="0060300C" w:rsidRPr="005B3EB0" w:rsidRDefault="0060300C" w:rsidP="0060300C">
      <w:pPr>
        <w:pStyle w:val="ListParagraph"/>
        <w:numPr>
          <w:ilvl w:val="0"/>
          <w:numId w:val="24"/>
        </w:numPr>
        <w:tabs>
          <w:tab w:val="left" w:pos="9196"/>
        </w:tabs>
        <w:spacing w:before="46"/>
        <w:rPr>
          <w:bCs/>
          <w:sz w:val="20"/>
          <w:szCs w:val="20"/>
        </w:rPr>
      </w:pPr>
      <w:r w:rsidRPr="005B3EB0">
        <w:rPr>
          <w:sz w:val="20"/>
          <w:szCs w:val="20"/>
        </w:rPr>
        <w:t>Leveraged the Write-Back feature in Power BI enabling users to interactively update and input data directly within reports of PBI to SQL, Excel.</w:t>
      </w:r>
    </w:p>
    <w:p w14:paraId="2C09C621" w14:textId="441EAC47" w:rsidR="00582BFB" w:rsidRPr="00582BFB" w:rsidRDefault="00582BFB" w:rsidP="00582BFB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  <w:bCs/>
        </w:rPr>
      </w:pPr>
      <w:r w:rsidRPr="00582BFB">
        <w:rPr>
          <w:b/>
          <w:bCs/>
        </w:rPr>
        <w:t>MIS</w:t>
      </w:r>
    </w:p>
    <w:p w14:paraId="5E213FAF" w14:textId="77777777" w:rsidR="00582BFB" w:rsidRPr="005B3EB0" w:rsidRDefault="00582BFB" w:rsidP="00582BFB">
      <w:pPr>
        <w:pStyle w:val="ListParagraph"/>
        <w:widowControl/>
        <w:numPr>
          <w:ilvl w:val="0"/>
          <w:numId w:val="15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Successfully converted PL-SQL scripts into Power BI reports, translating intricate database logic into dynamic visualizations. </w:t>
      </w:r>
    </w:p>
    <w:p w14:paraId="01196D68" w14:textId="77777777" w:rsidR="00D20DA7" w:rsidRPr="00582BFB" w:rsidRDefault="00D20DA7" w:rsidP="00CC4AE6">
      <w:pPr>
        <w:pStyle w:val="BodyText"/>
        <w:spacing w:before="10"/>
        <w:ind w:left="720" w:firstLine="0"/>
        <w:rPr>
          <w:b/>
        </w:rPr>
      </w:pPr>
    </w:p>
    <w:p w14:paraId="4786DBAA" w14:textId="50DE421B" w:rsidR="00D20DA7" w:rsidRPr="000234ED" w:rsidRDefault="00CF4AFC" w:rsidP="005D7B99">
      <w:pPr>
        <w:pStyle w:val="BodyTex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C580B4" wp14:editId="70C501AD">
                <wp:simplePos x="0" y="0"/>
                <wp:positionH relativeFrom="page">
                  <wp:posOffset>406400</wp:posOffset>
                </wp:positionH>
                <wp:positionV relativeFrom="paragraph">
                  <wp:posOffset>205740</wp:posOffset>
                </wp:positionV>
                <wp:extent cx="6908800" cy="1270"/>
                <wp:effectExtent l="0" t="0" r="0" b="0"/>
                <wp:wrapTopAndBottom/>
                <wp:docPr id="62895139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8A10" id="Freeform 7" o:spid="_x0000_s1026" style="position:absolute;margin-left:32pt;margin-top:16.2pt;width:5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Fst5zDdAAAACQEAAA8AAAAAAAAAAAAAAAAA5QQAAGRycy9kb3ducmV2LnhtbFBLBQYA&#10;AAAABAAEAPMAAADvBQAAAAA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0234ED">
        <w:rPr>
          <w:b/>
          <w:bCs/>
        </w:rPr>
        <w:t>SKILLS</w:t>
      </w:r>
    </w:p>
    <w:p w14:paraId="39176256" w14:textId="51244DA4" w:rsidR="001D37A8" w:rsidRPr="00486EAD" w:rsidRDefault="006C29A1" w:rsidP="001D37A8">
      <w:pPr>
        <w:spacing w:before="130"/>
        <w:ind w:left="110"/>
        <w:rPr>
          <w:spacing w:val="-9"/>
          <w:sz w:val="20"/>
          <w:szCs w:val="20"/>
        </w:rPr>
      </w:pPr>
      <w:r w:rsidRPr="00486EAD">
        <w:rPr>
          <w:b/>
          <w:sz w:val="20"/>
          <w:szCs w:val="20"/>
        </w:rPr>
        <w:t>Programming</w:t>
      </w:r>
      <w:r w:rsidRPr="00486EAD">
        <w:rPr>
          <w:b/>
          <w:spacing w:val="-9"/>
          <w:sz w:val="20"/>
          <w:szCs w:val="20"/>
        </w:rPr>
        <w:t xml:space="preserve"> </w:t>
      </w:r>
      <w:r w:rsidR="001D37A8" w:rsidRPr="00486EAD">
        <w:rPr>
          <w:b/>
          <w:sz w:val="20"/>
          <w:szCs w:val="20"/>
        </w:rPr>
        <w:t>Languages</w:t>
      </w:r>
      <w:r w:rsidR="001D37A8" w:rsidRPr="00486EAD">
        <w:rPr>
          <w:b/>
          <w:spacing w:val="-9"/>
          <w:sz w:val="20"/>
          <w:szCs w:val="20"/>
        </w:rPr>
        <w:t>:</w:t>
      </w:r>
      <w:r w:rsidR="001D37A8" w:rsidRPr="00486EAD">
        <w:rPr>
          <w:sz w:val="20"/>
          <w:szCs w:val="20"/>
        </w:rPr>
        <w:t xml:space="preserve"> Python</w:t>
      </w:r>
      <w:r w:rsidR="001D37A8" w:rsidRPr="00486EAD">
        <w:rPr>
          <w:spacing w:val="-9"/>
          <w:sz w:val="20"/>
          <w:szCs w:val="20"/>
        </w:rPr>
        <w:t xml:space="preserve">, </w:t>
      </w:r>
      <w:r w:rsidRPr="00486EAD">
        <w:rPr>
          <w:spacing w:val="-9"/>
          <w:sz w:val="20"/>
          <w:szCs w:val="20"/>
        </w:rPr>
        <w:t>SQ</w:t>
      </w:r>
      <w:r w:rsidR="001D37A8" w:rsidRPr="00486EAD">
        <w:rPr>
          <w:spacing w:val="-9"/>
          <w:sz w:val="20"/>
          <w:szCs w:val="20"/>
        </w:rPr>
        <w:t>L</w:t>
      </w:r>
    </w:p>
    <w:p w14:paraId="547E9B25" w14:textId="33207F76" w:rsidR="006C29A1" w:rsidRPr="00486EAD" w:rsidRDefault="004A1DAD" w:rsidP="001D37A8">
      <w:pPr>
        <w:ind w:left="110"/>
        <w:rPr>
          <w:bCs/>
          <w:spacing w:val="-12"/>
          <w:sz w:val="20"/>
          <w:szCs w:val="20"/>
        </w:rPr>
      </w:pPr>
      <w:r w:rsidRPr="00486EAD">
        <w:rPr>
          <w:b/>
          <w:spacing w:val="-1"/>
          <w:sz w:val="20"/>
          <w:szCs w:val="20"/>
        </w:rPr>
        <w:t>Frameworks</w:t>
      </w:r>
      <w:r w:rsidRPr="00486EAD">
        <w:rPr>
          <w:b/>
          <w:spacing w:val="-13"/>
          <w:sz w:val="20"/>
          <w:szCs w:val="20"/>
        </w:rPr>
        <w:t>,</w:t>
      </w:r>
      <w:r w:rsidRPr="00486EAD">
        <w:rPr>
          <w:b/>
          <w:spacing w:val="-1"/>
          <w:sz w:val="20"/>
          <w:szCs w:val="20"/>
        </w:rPr>
        <w:t xml:space="preserve"> /</w:t>
      </w:r>
      <w:r w:rsidR="001D37A8" w:rsidRPr="00486EAD">
        <w:rPr>
          <w:b/>
          <w:spacing w:val="-1"/>
          <w:sz w:val="20"/>
          <w:szCs w:val="20"/>
        </w:rPr>
        <w:t>Libraries</w:t>
      </w:r>
      <w:r w:rsidR="006C29A1" w:rsidRPr="00486EAD">
        <w:rPr>
          <w:b/>
          <w:spacing w:val="-1"/>
          <w:sz w:val="20"/>
          <w:szCs w:val="20"/>
        </w:rPr>
        <w:t>:</w:t>
      </w:r>
      <w:r w:rsidR="006C29A1" w:rsidRPr="00486EAD">
        <w:rPr>
          <w:b/>
          <w:spacing w:val="-12"/>
          <w:sz w:val="20"/>
          <w:szCs w:val="20"/>
        </w:rPr>
        <w:t xml:space="preserve"> </w:t>
      </w:r>
      <w:proofErr w:type="spellStart"/>
      <w:r w:rsidR="001D37A8" w:rsidRPr="00486EAD">
        <w:rPr>
          <w:bCs/>
          <w:spacing w:val="-12"/>
          <w:sz w:val="20"/>
          <w:szCs w:val="20"/>
        </w:rPr>
        <w:t>Numpy</w:t>
      </w:r>
      <w:proofErr w:type="spellEnd"/>
      <w:r w:rsidR="001D37A8" w:rsidRPr="00486EAD">
        <w:rPr>
          <w:bCs/>
          <w:spacing w:val="-12"/>
          <w:sz w:val="20"/>
          <w:szCs w:val="20"/>
        </w:rPr>
        <w:t xml:space="preserve">, Pandas, </w:t>
      </w:r>
      <w:proofErr w:type="spellStart"/>
      <w:r w:rsidR="001D37A8" w:rsidRPr="00486EAD">
        <w:rPr>
          <w:bCs/>
          <w:spacing w:val="-12"/>
          <w:sz w:val="20"/>
          <w:szCs w:val="20"/>
        </w:rPr>
        <w:t>PySpark</w:t>
      </w:r>
      <w:proofErr w:type="spellEnd"/>
    </w:p>
    <w:p w14:paraId="692546A6" w14:textId="745DA100" w:rsidR="001D37A8" w:rsidRPr="00486EAD" w:rsidRDefault="001D37A8" w:rsidP="001D37A8">
      <w:pPr>
        <w:ind w:left="110"/>
        <w:rPr>
          <w:bCs/>
          <w:sz w:val="20"/>
          <w:szCs w:val="20"/>
        </w:rPr>
      </w:pPr>
      <w:r w:rsidRPr="00486EAD">
        <w:rPr>
          <w:b/>
          <w:sz w:val="20"/>
          <w:szCs w:val="20"/>
        </w:rPr>
        <w:t>Visualization Tool:</w:t>
      </w:r>
      <w:r w:rsidRPr="00486EAD">
        <w:rPr>
          <w:bCs/>
          <w:sz w:val="20"/>
          <w:szCs w:val="20"/>
        </w:rPr>
        <w:t xml:space="preserve"> Power BI</w:t>
      </w:r>
    </w:p>
    <w:p w14:paraId="7537535D" w14:textId="6D9E7079" w:rsidR="001D37A8" w:rsidRPr="00486EAD" w:rsidRDefault="008873D9" w:rsidP="001D37A8">
      <w:pPr>
        <w:ind w:left="110"/>
        <w:rPr>
          <w:sz w:val="20"/>
          <w:szCs w:val="20"/>
        </w:rPr>
      </w:pPr>
      <w:r w:rsidRPr="00486EAD">
        <w:rPr>
          <w:b/>
          <w:sz w:val="20"/>
          <w:szCs w:val="20"/>
        </w:rPr>
        <w:t>Databases</w:t>
      </w:r>
      <w:r w:rsidRPr="00486EAD">
        <w:rPr>
          <w:b/>
          <w:spacing w:val="-12"/>
          <w:sz w:val="20"/>
          <w:szCs w:val="20"/>
        </w:rPr>
        <w:t>:</w:t>
      </w:r>
      <w:r w:rsidR="006C29A1" w:rsidRPr="00486EAD">
        <w:rPr>
          <w:spacing w:val="-11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MySQL</w:t>
      </w:r>
    </w:p>
    <w:p w14:paraId="3B6BB205" w14:textId="03B7FC4D" w:rsidR="001D37A8" w:rsidRPr="00486EAD" w:rsidRDefault="001D37A8" w:rsidP="001D37A8">
      <w:pPr>
        <w:ind w:left="110"/>
        <w:rPr>
          <w:spacing w:val="-12"/>
          <w:sz w:val="20"/>
          <w:szCs w:val="20"/>
        </w:rPr>
      </w:pPr>
      <w:r w:rsidRPr="00486EAD">
        <w:rPr>
          <w:b/>
          <w:sz w:val="20"/>
          <w:szCs w:val="20"/>
        </w:rPr>
        <w:t>Cloud Technology</w:t>
      </w:r>
      <w:r w:rsidRPr="00486EAD">
        <w:rPr>
          <w:spacing w:val="-12"/>
          <w:sz w:val="20"/>
          <w:szCs w:val="20"/>
        </w:rPr>
        <w:t xml:space="preserve">: </w:t>
      </w:r>
      <w:r w:rsidR="008873D9" w:rsidRPr="00486EAD">
        <w:rPr>
          <w:spacing w:val="-12"/>
          <w:sz w:val="20"/>
          <w:szCs w:val="20"/>
        </w:rPr>
        <w:t>Microsoft Azure</w:t>
      </w:r>
      <w:r w:rsidR="008873D9" w:rsidRPr="00486EAD">
        <w:rPr>
          <w:spacing w:val="-12"/>
          <w:sz w:val="20"/>
          <w:szCs w:val="20"/>
        </w:rPr>
        <w:br/>
        <w:t>1) Azure Data Factory (ADF) – Utilized ADF to implement robust ETL processes, ensuring seamless data movement, transformation and contributing to efficient and scalable data pipelines.</w:t>
      </w:r>
    </w:p>
    <w:p w14:paraId="29EC853A" w14:textId="6592FD38" w:rsidR="008873D9" w:rsidRPr="00486EAD" w:rsidRDefault="008873D9" w:rsidP="001D37A8">
      <w:pPr>
        <w:ind w:left="110"/>
        <w:rPr>
          <w:spacing w:val="-12"/>
          <w:sz w:val="20"/>
          <w:szCs w:val="20"/>
        </w:rPr>
      </w:pPr>
      <w:r w:rsidRPr="00486EAD">
        <w:rPr>
          <w:bCs/>
          <w:sz w:val="20"/>
          <w:szCs w:val="20"/>
        </w:rPr>
        <w:t>2)Databricks</w:t>
      </w:r>
      <w:r w:rsidRPr="00486EAD">
        <w:rPr>
          <w:b/>
          <w:sz w:val="20"/>
          <w:szCs w:val="20"/>
        </w:rPr>
        <w:t xml:space="preserve"> </w:t>
      </w:r>
      <w:r w:rsidRPr="00486EAD">
        <w:rPr>
          <w:spacing w:val="-12"/>
          <w:sz w:val="20"/>
          <w:szCs w:val="20"/>
        </w:rPr>
        <w:t>– Hands -on experience on Delta Tables and Delta Live Tables.</w:t>
      </w:r>
    </w:p>
    <w:p w14:paraId="6C76A11A" w14:textId="1BB791C2" w:rsidR="005D7B99" w:rsidRPr="00486EAD" w:rsidRDefault="00486EAD" w:rsidP="00CF4AFC">
      <w:pPr>
        <w:pStyle w:val="BodyText"/>
        <w:ind w:left="0" w:right="6" w:firstLine="0"/>
        <w:rPr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</w:t>
      </w:r>
      <w:r w:rsidR="008873D9" w:rsidRPr="00486EAD">
        <w:rPr>
          <w:b/>
          <w:spacing w:val="-1"/>
          <w:sz w:val="20"/>
          <w:szCs w:val="20"/>
        </w:rPr>
        <w:t>Concepts</w:t>
      </w:r>
      <w:r w:rsidR="008873D9" w:rsidRPr="00486EAD">
        <w:rPr>
          <w:b/>
          <w:spacing w:val="32"/>
          <w:sz w:val="20"/>
          <w:szCs w:val="20"/>
        </w:rPr>
        <w:t>: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Database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Management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System</w:t>
      </w:r>
      <w:r w:rsidR="006C29A1" w:rsidRPr="00486EAD">
        <w:rPr>
          <w:spacing w:val="-11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(DBMS),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 warehousing concept</w:t>
      </w:r>
      <w:r w:rsidR="008873D9" w:rsidRPr="00486EAD">
        <w:rPr>
          <w:sz w:val="20"/>
          <w:szCs w:val="20"/>
        </w:rPr>
        <w:t xml:space="preserve">, </w:t>
      </w:r>
      <w:proofErr w:type="spellStart"/>
      <w:r w:rsidR="008873D9" w:rsidRPr="00486EAD">
        <w:rPr>
          <w:sz w:val="20"/>
          <w:szCs w:val="20"/>
        </w:rPr>
        <w:t>Medillion</w:t>
      </w:r>
      <w:proofErr w:type="spellEnd"/>
      <w:r w:rsidR="008873D9" w:rsidRPr="00486EAD">
        <w:rPr>
          <w:sz w:val="20"/>
          <w:szCs w:val="20"/>
        </w:rPr>
        <w:t xml:space="preserve"> Architecture</w:t>
      </w:r>
    </w:p>
    <w:p w14:paraId="4E973104" w14:textId="77777777" w:rsidR="00C73FCC" w:rsidRDefault="00C73FCC" w:rsidP="00FB1BD7">
      <w:pPr>
        <w:pStyle w:val="BodyText"/>
        <w:ind w:left="110" w:right="6" w:firstLine="0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  <w:gridCol w:w="1848"/>
      </w:tblGrid>
      <w:tr w:rsidR="00D20DA7" w14:paraId="725FAACA" w14:textId="77777777">
        <w:trPr>
          <w:trHeight w:val="307"/>
        </w:trPr>
        <w:tc>
          <w:tcPr>
            <w:tcW w:w="9041" w:type="dxa"/>
            <w:tcBorders>
              <w:bottom w:val="single" w:sz="18" w:space="0" w:color="000000"/>
            </w:tcBorders>
          </w:tcPr>
          <w:p w14:paraId="18DE699E" w14:textId="77777777" w:rsidR="00D20DA7" w:rsidRDefault="00405244">
            <w:pPr>
              <w:pStyle w:val="TableParagraph"/>
              <w:spacing w:line="259" w:lineRule="exact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EDUCATION</w:t>
            </w:r>
          </w:p>
        </w:tc>
        <w:tc>
          <w:tcPr>
            <w:tcW w:w="1848" w:type="dxa"/>
            <w:tcBorders>
              <w:bottom w:val="single" w:sz="18" w:space="0" w:color="000000"/>
            </w:tcBorders>
          </w:tcPr>
          <w:p w14:paraId="27869DC7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4E3C489" w14:textId="77777777">
        <w:trPr>
          <w:trHeight w:val="725"/>
        </w:trPr>
        <w:tc>
          <w:tcPr>
            <w:tcW w:w="9041" w:type="dxa"/>
            <w:tcBorders>
              <w:top w:val="single" w:sz="18" w:space="0" w:color="000000"/>
            </w:tcBorders>
          </w:tcPr>
          <w:p w14:paraId="2ED8C3B9" w14:textId="456874FE" w:rsidR="001D750E" w:rsidRPr="00C92CC8" w:rsidRDefault="000234ED" w:rsidP="001D750E">
            <w:pPr>
              <w:pStyle w:val="Heading2"/>
              <w:spacing w:before="50" w:line="223" w:lineRule="auto"/>
              <w:ind w:right="-6"/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  <w:lastRenderedPageBreak/>
              <w:t>St. Francis institute of Technology</w:t>
            </w:r>
          </w:p>
          <w:p w14:paraId="281CC9A9" w14:textId="07E47C1D" w:rsidR="00D20DA7" w:rsidRPr="00C92CC8" w:rsidRDefault="00405244">
            <w:pPr>
              <w:pStyle w:val="TableParagraph"/>
              <w:spacing w:before="38"/>
              <w:ind w:left="30"/>
              <w:rPr>
                <w:rFonts w:ascii="Roboto Cn"/>
                <w:b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sz w:val="20"/>
                <w:szCs w:val="20"/>
              </w:rPr>
              <w:t>B.</w:t>
            </w:r>
            <w:r w:rsidR="001D750E" w:rsidRPr="00C92CC8">
              <w:rPr>
                <w:rFonts w:ascii="Roboto"/>
                <w:i/>
                <w:sz w:val="20"/>
                <w:szCs w:val="20"/>
              </w:rPr>
              <w:t xml:space="preserve">E, </w:t>
            </w:r>
            <w:r w:rsidR="000234ED" w:rsidRPr="00C92CC8">
              <w:rPr>
                <w:rFonts w:ascii="Roboto"/>
                <w:i/>
                <w:sz w:val="20"/>
                <w:szCs w:val="20"/>
              </w:rPr>
              <w:t>Information technology</w:t>
            </w:r>
            <w:r w:rsidRPr="00C92CC8">
              <w:rPr>
                <w:rFonts w:ascii="Roboto"/>
                <w:i/>
                <w:spacing w:val="-10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(GPA:</w:t>
            </w:r>
            <w:r w:rsidRPr="00C92CC8">
              <w:rPr>
                <w:rFonts w:ascii="Roboto Cn"/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9.</w:t>
            </w:r>
            <w:r w:rsidR="000234ED" w:rsidRPr="00C92CC8">
              <w:rPr>
                <w:rFonts w:ascii="Roboto Cn"/>
                <w:b/>
                <w:i/>
                <w:sz w:val="20"/>
                <w:szCs w:val="20"/>
              </w:rPr>
              <w:t>24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/10)</w:t>
            </w:r>
          </w:p>
        </w:tc>
        <w:tc>
          <w:tcPr>
            <w:tcW w:w="1848" w:type="dxa"/>
            <w:tcBorders>
              <w:top w:val="single" w:sz="18" w:space="0" w:color="000000"/>
            </w:tcBorders>
          </w:tcPr>
          <w:p w14:paraId="73711948" w14:textId="77777777" w:rsidR="00D20DA7" w:rsidRPr="00C92CC8" w:rsidRDefault="00405244">
            <w:pPr>
              <w:pStyle w:val="TableParagraph"/>
              <w:spacing w:before="11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2018-2022</w:t>
            </w:r>
          </w:p>
        </w:tc>
      </w:tr>
      <w:tr w:rsidR="00D20DA7" w14:paraId="151ACEFD" w14:textId="77777777">
        <w:trPr>
          <w:trHeight w:val="654"/>
        </w:trPr>
        <w:tc>
          <w:tcPr>
            <w:tcW w:w="9041" w:type="dxa"/>
          </w:tcPr>
          <w:p w14:paraId="40F78C78" w14:textId="14536327" w:rsidR="00D20DA7" w:rsidRPr="00C92CC8" w:rsidRDefault="006C29A1">
            <w:pPr>
              <w:pStyle w:val="TableParagraph"/>
              <w:spacing w:before="47"/>
              <w:ind w:left="30"/>
              <w:rPr>
                <w:rFonts w:ascii="Roboto" w:hAnsi="Roboto"/>
                <w:b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sz w:val="20"/>
                <w:szCs w:val="20"/>
              </w:rPr>
              <w:t>Prakash College of Science and Commerce</w:t>
            </w:r>
          </w:p>
          <w:p w14:paraId="73D4A31E" w14:textId="0AD33C92" w:rsidR="00D20DA7" w:rsidRPr="00C92CC8" w:rsidRDefault="00405244">
            <w:pPr>
              <w:pStyle w:val="TableParagraph"/>
              <w:spacing w:before="37"/>
              <w:ind w:left="30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Higher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General</w:t>
            </w:r>
            <w:r w:rsidRPr="00C92CC8">
              <w:rPr>
                <w:rFonts w:ascii="Roboto"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Science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(</w:t>
            </w:r>
            <w:r w:rsidR="006C29A1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HSC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proofErr w:type="gramStart"/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proofErr w:type="gramEnd"/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1D750E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7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5.85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,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PCM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81%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)</w:t>
            </w:r>
          </w:p>
        </w:tc>
        <w:tc>
          <w:tcPr>
            <w:tcW w:w="1848" w:type="dxa"/>
          </w:tcPr>
          <w:p w14:paraId="3F82B9B3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2016-2018</w:t>
            </w:r>
          </w:p>
        </w:tc>
      </w:tr>
      <w:tr w:rsidR="00D20DA7" w14:paraId="209305F5" w14:textId="77777777">
        <w:trPr>
          <w:trHeight w:val="600"/>
        </w:trPr>
        <w:tc>
          <w:tcPr>
            <w:tcW w:w="9041" w:type="dxa"/>
          </w:tcPr>
          <w:p w14:paraId="31D41597" w14:textId="38ED108E" w:rsidR="00766D9B" w:rsidRPr="00C92CC8" w:rsidRDefault="006C29A1" w:rsidP="00766D9B">
            <w:pPr>
              <w:pStyle w:val="Heading2"/>
              <w:spacing w:before="110"/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  <w:t>St. Anne’s High School</w:t>
            </w:r>
          </w:p>
          <w:p w14:paraId="0E028DBC" w14:textId="123CDD5C" w:rsidR="00D20DA7" w:rsidRPr="00C92CC8" w:rsidRDefault="00405244" w:rsidP="00766D9B">
            <w:pPr>
              <w:pStyle w:val="TableParagraph"/>
              <w:spacing w:before="37" w:line="243" w:lineRule="exact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(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E168E2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E168E2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92.60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%)</w:t>
            </w:r>
            <w:r w:rsidR="001D750E" w:rsidRPr="00C92CC8">
              <w:rPr>
                <w:rFonts w:ascii="Roboto"/>
                <w:i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848" w:type="dxa"/>
          </w:tcPr>
          <w:p w14:paraId="130421D8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2004-2016</w:t>
            </w:r>
          </w:p>
        </w:tc>
      </w:tr>
      <w:tr w:rsidR="00FB1BD7" w14:paraId="51606A31" w14:textId="77777777">
        <w:trPr>
          <w:trHeight w:val="600"/>
        </w:trPr>
        <w:tc>
          <w:tcPr>
            <w:tcW w:w="9041" w:type="dxa"/>
          </w:tcPr>
          <w:p w14:paraId="74D68BEE" w14:textId="77777777" w:rsidR="00FB1BD7" w:rsidRDefault="00FB1BD7" w:rsidP="00FB1BD7">
            <w:pPr>
              <w:pStyle w:val="Heading1"/>
              <w:spacing w:before="154"/>
              <w:ind w:left="0"/>
            </w:pPr>
          </w:p>
          <w:p w14:paraId="0BFCAA86" w14:textId="1CD2FDAE" w:rsidR="00FB1BD7" w:rsidRDefault="00FB1BD7" w:rsidP="00FB1BD7">
            <w:pPr>
              <w:pStyle w:val="Heading1"/>
              <w:spacing w:before="154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3472" behindDoc="1" locked="0" layoutInCell="1" allowOverlap="1" wp14:anchorId="17FE25CB" wp14:editId="78421542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304165</wp:posOffset>
                      </wp:positionV>
                      <wp:extent cx="6908800" cy="1270"/>
                      <wp:effectExtent l="0" t="0" r="0" b="0"/>
                      <wp:wrapTopAndBottom/>
                      <wp:docPr id="103115906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575AE" id="Freeform: Shape 3" o:spid="_x0000_s1026" style="position:absolute;margin-left:32pt;margin-top:23.95pt;width:544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CERTIFICATIONS</w:t>
            </w:r>
          </w:p>
          <w:p w14:paraId="1AF21071" w14:textId="77777777" w:rsidR="00FB1BD7" w:rsidRDefault="00FB1BD7" w:rsidP="00FB1BD7">
            <w:pPr>
              <w:pStyle w:val="BodyText"/>
              <w:ind w:left="720" w:firstLine="0"/>
            </w:pPr>
          </w:p>
          <w:p w14:paraId="79F09552" w14:textId="526224F7" w:rsidR="00FB1BD7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>Microsoft Azure AZ-900</w:t>
            </w:r>
            <w:r w:rsidR="002D2D0A" w:rsidRPr="00C92CC8">
              <w:rPr>
                <w:sz w:val="20"/>
                <w:szCs w:val="20"/>
              </w:rPr>
              <w:t xml:space="preserve"> </w:t>
            </w:r>
          </w:p>
          <w:p w14:paraId="64DBA9B9" w14:textId="29219316" w:rsidR="00E168E2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>PWC Forage – Power BI Virtual Case Experience</w:t>
            </w:r>
            <w:r w:rsidR="002D2D0A" w:rsidRPr="00C92CC8">
              <w:rPr>
                <w:sz w:val="20"/>
                <w:szCs w:val="20"/>
              </w:rPr>
              <w:t xml:space="preserve"> -</w:t>
            </w:r>
            <w:proofErr w:type="spellStart"/>
            <w:r w:rsidR="00000000">
              <w:fldChar w:fldCharType="begin"/>
            </w:r>
            <w:r w:rsidR="00000000">
              <w:instrText>HYPERLINK "https://forage-uploads-prod.s3.amazonaws.com/completion-certificates/PwC%20Switzerland/a87GpgE6tiku7q3gu_PwC%20Switzerland_xaEYswy8hNz3vE2vc_1692697366684_completion_certificate.pdf"</w:instrText>
            </w:r>
            <w:r w:rsidR="00000000">
              <w:fldChar w:fldCharType="separate"/>
            </w:r>
            <w:r w:rsidR="002D2D0A" w:rsidRPr="00C92CC8">
              <w:rPr>
                <w:rStyle w:val="Hyperlink"/>
                <w:sz w:val="20"/>
                <w:szCs w:val="20"/>
              </w:rPr>
              <w:t>CerticateUrl</w:t>
            </w:r>
            <w:proofErr w:type="spellEnd"/>
            <w:r w:rsidR="00000000">
              <w:rPr>
                <w:rStyle w:val="Hyperlink"/>
                <w:sz w:val="20"/>
                <w:szCs w:val="20"/>
              </w:rPr>
              <w:fldChar w:fldCharType="end"/>
            </w:r>
          </w:p>
          <w:p w14:paraId="1FB91376" w14:textId="77777777" w:rsidR="00E168E2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 xml:space="preserve">Databricks Certified Data Engineer Associate -  </w:t>
            </w:r>
            <w:hyperlink r:id="rId11" w:history="1">
              <w:proofErr w:type="spellStart"/>
              <w:r w:rsidRPr="00C92CC8">
                <w:rPr>
                  <w:rStyle w:val="Hyperlink"/>
                  <w:sz w:val="20"/>
                  <w:szCs w:val="20"/>
                </w:rPr>
                <w:t>CerticateUrl</w:t>
              </w:r>
              <w:proofErr w:type="spellEnd"/>
            </w:hyperlink>
          </w:p>
          <w:p w14:paraId="1F416E3F" w14:textId="77777777" w:rsidR="002D2D0A" w:rsidRPr="00C92CC8" w:rsidRDefault="002D2D0A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 xml:space="preserve">Google Data Analytics Professional Certificate </w:t>
            </w:r>
          </w:p>
          <w:p w14:paraId="2B1DD964" w14:textId="77777777" w:rsidR="008B319B" w:rsidRDefault="008B319B" w:rsidP="008B319B">
            <w:pPr>
              <w:pStyle w:val="BodyText"/>
              <w:ind w:left="560" w:firstLine="0"/>
            </w:pPr>
          </w:p>
          <w:p w14:paraId="5F311275" w14:textId="77777777" w:rsidR="008B319B" w:rsidRDefault="008B319B" w:rsidP="008B319B">
            <w:pPr>
              <w:pStyle w:val="BodyText"/>
              <w:ind w:left="560" w:firstLine="0"/>
            </w:pPr>
          </w:p>
          <w:p w14:paraId="5FE50218" w14:textId="18E1D791" w:rsidR="008B319B" w:rsidRDefault="008B319B" w:rsidP="008B319B">
            <w:pPr>
              <w:pStyle w:val="Heading1"/>
              <w:spacing w:before="1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789DFC4D" wp14:editId="2F0A8B44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326390</wp:posOffset>
                      </wp:positionV>
                      <wp:extent cx="6908800" cy="1270"/>
                      <wp:effectExtent l="0" t="0" r="0" b="0"/>
                      <wp:wrapTopAndBottom/>
                      <wp:docPr id="660032925" name="Freeform: 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C371E" id="Freeform: Shape 10" o:spid="_x0000_s1026" style="position:absolute;margin-left:32pt;margin-top:25.7pt;width:544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Ida3FjdAAAACQEAAA8AAAAAAAAAAAAAAAAA5QQAAGRycy9kb3ducmV2LnhtbFBLBQYA&#10;AAAABAAEAPMAAADvBQAAAAA=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HOBBIES &amp; INTERESTS</w:t>
            </w:r>
          </w:p>
          <w:p w14:paraId="7C8E3C52" w14:textId="77777777" w:rsidR="008B319B" w:rsidRPr="00C92CC8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  <w:sz w:val="20"/>
                <w:szCs w:val="20"/>
              </w:rPr>
            </w:pPr>
            <w:r w:rsidRPr="00C92CC8">
              <w:rPr>
                <w:color w:val="000000" w:themeColor="text1"/>
                <w:sz w:val="20"/>
                <w:szCs w:val="20"/>
              </w:rPr>
              <w:t xml:space="preserve">Listening Music, Playing Table Tennis </w:t>
            </w:r>
          </w:p>
          <w:p w14:paraId="7F2FB84B" w14:textId="77777777" w:rsid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</w:rPr>
            </w:pPr>
          </w:p>
          <w:p w14:paraId="37DDF63C" w14:textId="0B1A291C" w:rsidR="008B319B" w:rsidRDefault="008B319B" w:rsidP="008B319B">
            <w:pPr>
              <w:pStyle w:val="Heading1"/>
              <w:spacing w:before="1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7568" behindDoc="1" locked="0" layoutInCell="1" allowOverlap="1" wp14:anchorId="750809B6" wp14:editId="5069912A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326390</wp:posOffset>
                      </wp:positionV>
                      <wp:extent cx="6908800" cy="1270"/>
                      <wp:effectExtent l="0" t="0" r="0" b="0"/>
                      <wp:wrapTopAndBottom/>
                      <wp:docPr id="249980485" name="Freeform: 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8457C" id="Freeform: Shape 10" o:spid="_x0000_s1026" style="position:absolute;margin-left:32pt;margin-top:25.7pt;width:544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Ida3FjdAAAACQEAAA8AAAAAAAAAAAAAAAAA5QQAAGRycy9kb3ducmV2LnhtbFBLBQYA&#10;AAAABAAEAPMAAADvBQAAAAA=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LANGUAGES</w:t>
            </w:r>
          </w:p>
          <w:p w14:paraId="593C2FF1" w14:textId="7915EAD9" w:rsidR="008B319B" w:rsidRPr="00C92CC8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  <w:sz w:val="20"/>
                <w:szCs w:val="20"/>
              </w:rPr>
            </w:pPr>
            <w:r w:rsidRPr="00C92CC8">
              <w:rPr>
                <w:color w:val="000000" w:themeColor="text1"/>
                <w:sz w:val="20"/>
                <w:szCs w:val="20"/>
              </w:rPr>
              <w:t xml:space="preserve">English, Hindi, Gujarati, Marathi </w:t>
            </w:r>
          </w:p>
          <w:p w14:paraId="6CC51D73" w14:textId="0A339D9A" w:rsidR="008B319B" w:rsidRPr="008B319B" w:rsidRDefault="008B319B" w:rsidP="008B319B">
            <w:pPr>
              <w:tabs>
                <w:tab w:val="left" w:pos="565"/>
              </w:tabs>
              <w:spacing w:before="19"/>
              <w:rPr>
                <w:color w:val="000000" w:themeColor="text1"/>
              </w:rPr>
            </w:pPr>
          </w:p>
          <w:p w14:paraId="23864B6F" w14:textId="20850B62" w:rsidR="008B319B" w:rsidRP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</w:pPr>
          </w:p>
        </w:tc>
        <w:tc>
          <w:tcPr>
            <w:tcW w:w="1848" w:type="dxa"/>
          </w:tcPr>
          <w:p w14:paraId="7208A9A1" w14:textId="77777777" w:rsidR="00FB1BD7" w:rsidRDefault="00FB1BD7">
            <w:pPr>
              <w:pStyle w:val="TableParagraph"/>
              <w:spacing w:before="47"/>
              <w:ind w:right="116"/>
              <w:jc w:val="right"/>
              <w:rPr>
                <w:i/>
              </w:rPr>
            </w:pPr>
          </w:p>
        </w:tc>
      </w:tr>
    </w:tbl>
    <w:p w14:paraId="6D84F994" w14:textId="58DF7F8A" w:rsidR="00C929A2" w:rsidRPr="00E5353F" w:rsidRDefault="00C929A2" w:rsidP="008B319B">
      <w:pPr>
        <w:pStyle w:val="BodyText"/>
        <w:spacing w:line="40" w:lineRule="exact"/>
        <w:ind w:left="0" w:firstLine="0"/>
        <w:rPr>
          <w:b/>
          <w:bCs/>
          <w:color w:val="000000" w:themeColor="text1"/>
        </w:rPr>
      </w:pPr>
    </w:p>
    <w:sectPr w:rsidR="00C929A2" w:rsidRPr="00E5353F">
      <w:pgSz w:w="12240" w:h="15840"/>
      <w:pgMar w:top="760" w:right="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1pt;height:12.1pt;visibility:visible;mso-wrap-style:square" o:bullet="t">
        <v:imagedata r:id="rId1" o:title=""/>
      </v:shape>
    </w:pict>
  </w:numPicBullet>
  <w:numPicBullet w:numPicBulletId="1">
    <w:pict>
      <v:shape id="_x0000_i1047" type="#_x0000_t75" style="width:12.1pt;height:12.1pt;visibility:visible;mso-wrap-style:square" o:bullet="t">
        <v:imagedata r:id="rId2" o:title=""/>
      </v:shape>
    </w:pict>
  </w:numPicBullet>
  <w:abstractNum w:abstractNumId="0" w15:restartNumberingAfterBreak="0">
    <w:nsid w:val="04E16621"/>
    <w:multiLevelType w:val="hybridMultilevel"/>
    <w:tmpl w:val="933E3DF2"/>
    <w:lvl w:ilvl="0" w:tplc="9758835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5151D33"/>
    <w:multiLevelType w:val="hybridMultilevel"/>
    <w:tmpl w:val="D21E7728"/>
    <w:lvl w:ilvl="0" w:tplc="A9D6292A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8520A1EA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063C66A4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8CC582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C6D8041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3870B32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DF5E98F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CBB0B2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831AFB2E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8CB15FA"/>
    <w:multiLevelType w:val="hybridMultilevel"/>
    <w:tmpl w:val="92F2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096"/>
    <w:multiLevelType w:val="hybridMultilevel"/>
    <w:tmpl w:val="5CCEDA7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C22289C"/>
    <w:multiLevelType w:val="hybridMultilevel"/>
    <w:tmpl w:val="5ABEC242"/>
    <w:lvl w:ilvl="0" w:tplc="FCD87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E7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C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4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D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C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CC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EE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4B28DC"/>
    <w:multiLevelType w:val="hybridMultilevel"/>
    <w:tmpl w:val="271A6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1A5"/>
    <w:multiLevelType w:val="hybridMultilevel"/>
    <w:tmpl w:val="4D620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E683C"/>
    <w:multiLevelType w:val="hybridMultilevel"/>
    <w:tmpl w:val="693EF59C"/>
    <w:lvl w:ilvl="0" w:tplc="046ACB7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3E17D5"/>
    <w:multiLevelType w:val="hybridMultilevel"/>
    <w:tmpl w:val="E4B0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87985"/>
    <w:multiLevelType w:val="hybridMultilevel"/>
    <w:tmpl w:val="5B8A21E8"/>
    <w:lvl w:ilvl="0" w:tplc="1C927752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20A47546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9D2AF460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12E24CE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5860DF7C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2C5E7F3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83BC5DBE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976A64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4F6A184C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93397"/>
    <w:multiLevelType w:val="hybridMultilevel"/>
    <w:tmpl w:val="F260E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7A53"/>
    <w:multiLevelType w:val="hybridMultilevel"/>
    <w:tmpl w:val="049C4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472936"/>
    <w:multiLevelType w:val="hybridMultilevel"/>
    <w:tmpl w:val="8EE0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22540"/>
    <w:multiLevelType w:val="hybridMultilevel"/>
    <w:tmpl w:val="86E45A0E"/>
    <w:lvl w:ilvl="0" w:tplc="0C1E49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3665581"/>
    <w:multiLevelType w:val="hybridMultilevel"/>
    <w:tmpl w:val="0E761918"/>
    <w:lvl w:ilvl="0" w:tplc="37D8B896">
      <w:numFmt w:val="bullet"/>
      <w:lvlText w:val="●"/>
      <w:lvlJc w:val="left"/>
      <w:pPr>
        <w:ind w:left="380" w:hanging="18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1" w:tplc="FA8C7BB4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37042006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0FE0926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7B340C4A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B188621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0CAEB39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525E6C48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946210E2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5005131"/>
    <w:multiLevelType w:val="hybridMultilevel"/>
    <w:tmpl w:val="58A66C2A"/>
    <w:lvl w:ilvl="0" w:tplc="656657F2">
      <w:start w:val="2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6AC08F6"/>
    <w:multiLevelType w:val="hybridMultilevel"/>
    <w:tmpl w:val="11C06494"/>
    <w:lvl w:ilvl="0" w:tplc="FC5E5212">
      <w:start w:val="1"/>
      <w:numFmt w:val="lowerRoman"/>
      <w:lvlText w:val="%1.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" w15:restartNumberingAfterBreak="0">
    <w:nsid w:val="47B77999"/>
    <w:multiLevelType w:val="hybridMultilevel"/>
    <w:tmpl w:val="69101470"/>
    <w:lvl w:ilvl="0" w:tplc="5D561430">
      <w:numFmt w:val="bullet"/>
      <w:lvlText w:val="•"/>
      <w:lvlJc w:val="left"/>
      <w:pPr>
        <w:ind w:left="564" w:hanging="239"/>
      </w:pPr>
      <w:rPr>
        <w:rFonts w:hint="default"/>
        <w:w w:val="99"/>
        <w:lang w:val="en-US" w:eastAsia="en-US" w:bidi="ar-SA"/>
      </w:rPr>
    </w:lvl>
    <w:lvl w:ilvl="1" w:tplc="CCDEE474">
      <w:numFmt w:val="bullet"/>
      <w:lvlText w:val="•"/>
      <w:lvlJc w:val="left"/>
      <w:pPr>
        <w:ind w:left="1239" w:hanging="239"/>
      </w:pPr>
      <w:rPr>
        <w:rFonts w:hint="default"/>
        <w:lang w:val="en-US" w:eastAsia="en-US" w:bidi="ar-SA"/>
      </w:rPr>
    </w:lvl>
    <w:lvl w:ilvl="2" w:tplc="D72AF908">
      <w:numFmt w:val="bullet"/>
      <w:lvlText w:val="•"/>
      <w:lvlJc w:val="left"/>
      <w:pPr>
        <w:ind w:left="1919" w:hanging="239"/>
      </w:pPr>
      <w:rPr>
        <w:rFonts w:hint="default"/>
        <w:lang w:val="en-US" w:eastAsia="en-US" w:bidi="ar-SA"/>
      </w:rPr>
    </w:lvl>
    <w:lvl w:ilvl="3" w:tplc="7228ED2E">
      <w:numFmt w:val="bullet"/>
      <w:lvlText w:val="•"/>
      <w:lvlJc w:val="left"/>
      <w:pPr>
        <w:ind w:left="2599" w:hanging="239"/>
      </w:pPr>
      <w:rPr>
        <w:rFonts w:hint="default"/>
        <w:lang w:val="en-US" w:eastAsia="en-US" w:bidi="ar-SA"/>
      </w:rPr>
    </w:lvl>
    <w:lvl w:ilvl="4" w:tplc="BDAA9A70">
      <w:numFmt w:val="bullet"/>
      <w:lvlText w:val="•"/>
      <w:lvlJc w:val="left"/>
      <w:pPr>
        <w:ind w:left="3279" w:hanging="239"/>
      </w:pPr>
      <w:rPr>
        <w:rFonts w:hint="default"/>
        <w:lang w:val="en-US" w:eastAsia="en-US" w:bidi="ar-SA"/>
      </w:rPr>
    </w:lvl>
    <w:lvl w:ilvl="5" w:tplc="4352108C">
      <w:numFmt w:val="bullet"/>
      <w:lvlText w:val="•"/>
      <w:lvlJc w:val="left"/>
      <w:pPr>
        <w:ind w:left="3959" w:hanging="239"/>
      </w:pPr>
      <w:rPr>
        <w:rFonts w:hint="default"/>
        <w:lang w:val="en-US" w:eastAsia="en-US" w:bidi="ar-SA"/>
      </w:rPr>
    </w:lvl>
    <w:lvl w:ilvl="6" w:tplc="29562D12">
      <w:numFmt w:val="bullet"/>
      <w:lvlText w:val="•"/>
      <w:lvlJc w:val="left"/>
      <w:pPr>
        <w:ind w:left="4638" w:hanging="239"/>
      </w:pPr>
      <w:rPr>
        <w:rFonts w:hint="default"/>
        <w:lang w:val="en-US" w:eastAsia="en-US" w:bidi="ar-SA"/>
      </w:rPr>
    </w:lvl>
    <w:lvl w:ilvl="7" w:tplc="8DCEABA4">
      <w:numFmt w:val="bullet"/>
      <w:lvlText w:val="•"/>
      <w:lvlJc w:val="left"/>
      <w:pPr>
        <w:ind w:left="5318" w:hanging="239"/>
      </w:pPr>
      <w:rPr>
        <w:rFonts w:hint="default"/>
        <w:lang w:val="en-US" w:eastAsia="en-US" w:bidi="ar-SA"/>
      </w:rPr>
    </w:lvl>
    <w:lvl w:ilvl="8" w:tplc="2DD824BC">
      <w:numFmt w:val="bullet"/>
      <w:lvlText w:val="•"/>
      <w:lvlJc w:val="left"/>
      <w:pPr>
        <w:ind w:left="5998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4A490A90"/>
    <w:multiLevelType w:val="hybridMultilevel"/>
    <w:tmpl w:val="01ECFCBC"/>
    <w:lvl w:ilvl="0" w:tplc="B2D2A81E">
      <w:start w:val="2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1992D47"/>
    <w:multiLevelType w:val="hybridMultilevel"/>
    <w:tmpl w:val="4DA88CE0"/>
    <w:lvl w:ilvl="0" w:tplc="DAF69C24">
      <w:numFmt w:val="bullet"/>
      <w:lvlText w:val="●"/>
      <w:lvlJc w:val="left"/>
      <w:pPr>
        <w:ind w:left="425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BBBC8EB4"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2" w:tplc="F440FB7C">
      <w:numFmt w:val="bullet"/>
      <w:lvlText w:val="•"/>
      <w:lvlJc w:val="left"/>
      <w:pPr>
        <w:ind w:left="2564" w:hanging="180"/>
      </w:pPr>
      <w:rPr>
        <w:rFonts w:hint="default"/>
        <w:lang w:val="en-US" w:eastAsia="en-US" w:bidi="ar-SA"/>
      </w:rPr>
    </w:lvl>
    <w:lvl w:ilvl="3" w:tplc="7A86FEB8">
      <w:numFmt w:val="bullet"/>
      <w:lvlText w:val="•"/>
      <w:lvlJc w:val="left"/>
      <w:pPr>
        <w:ind w:left="3636" w:hanging="180"/>
      </w:pPr>
      <w:rPr>
        <w:rFonts w:hint="default"/>
        <w:lang w:val="en-US" w:eastAsia="en-US" w:bidi="ar-SA"/>
      </w:rPr>
    </w:lvl>
    <w:lvl w:ilvl="4" w:tplc="9D3EC9A4">
      <w:numFmt w:val="bullet"/>
      <w:lvlText w:val="•"/>
      <w:lvlJc w:val="left"/>
      <w:pPr>
        <w:ind w:left="4708" w:hanging="180"/>
      </w:pPr>
      <w:rPr>
        <w:rFonts w:hint="default"/>
        <w:lang w:val="en-US" w:eastAsia="en-US" w:bidi="ar-SA"/>
      </w:rPr>
    </w:lvl>
    <w:lvl w:ilvl="5" w:tplc="1CE62A06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98F436AE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  <w:lvl w:ilvl="7" w:tplc="0E0887DA">
      <w:numFmt w:val="bullet"/>
      <w:lvlText w:val="•"/>
      <w:lvlJc w:val="left"/>
      <w:pPr>
        <w:ind w:left="7924" w:hanging="180"/>
      </w:pPr>
      <w:rPr>
        <w:rFonts w:hint="default"/>
        <w:lang w:val="en-US" w:eastAsia="en-US" w:bidi="ar-SA"/>
      </w:rPr>
    </w:lvl>
    <w:lvl w:ilvl="8" w:tplc="5FD6EC5E">
      <w:numFmt w:val="bullet"/>
      <w:lvlText w:val="•"/>
      <w:lvlJc w:val="left"/>
      <w:pPr>
        <w:ind w:left="8996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69E2C95"/>
    <w:multiLevelType w:val="hybridMultilevel"/>
    <w:tmpl w:val="F112033A"/>
    <w:lvl w:ilvl="0" w:tplc="4148CE60">
      <w:numFmt w:val="bullet"/>
      <w:lvlText w:val="●"/>
      <w:lvlJc w:val="left"/>
      <w:pPr>
        <w:ind w:left="380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DED4224E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88E2CCC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E2DA7A9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FAEAA02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8690B73E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374E0344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B5504EA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6340EB88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250659"/>
    <w:multiLevelType w:val="hybridMultilevel"/>
    <w:tmpl w:val="61AEB4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775CE"/>
    <w:multiLevelType w:val="hybridMultilevel"/>
    <w:tmpl w:val="CA7EB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51A7"/>
    <w:multiLevelType w:val="hybridMultilevel"/>
    <w:tmpl w:val="7FB8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6BE1"/>
    <w:multiLevelType w:val="hybridMultilevel"/>
    <w:tmpl w:val="63D8BD0C"/>
    <w:lvl w:ilvl="0" w:tplc="72280AAA">
      <w:start w:val="1"/>
      <w:numFmt w:val="lowerRoman"/>
      <w:lvlText w:val="%1."/>
      <w:lvlJc w:val="left"/>
      <w:pPr>
        <w:ind w:left="11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5836821"/>
    <w:multiLevelType w:val="hybridMultilevel"/>
    <w:tmpl w:val="81A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82199">
    <w:abstractNumId w:val="1"/>
  </w:num>
  <w:num w:numId="2" w16cid:durableId="344401470">
    <w:abstractNumId w:val="19"/>
  </w:num>
  <w:num w:numId="3" w16cid:durableId="552083182">
    <w:abstractNumId w:val="9"/>
  </w:num>
  <w:num w:numId="4" w16cid:durableId="476000124">
    <w:abstractNumId w:val="20"/>
  </w:num>
  <w:num w:numId="5" w16cid:durableId="1384796320">
    <w:abstractNumId w:val="14"/>
  </w:num>
  <w:num w:numId="6" w16cid:durableId="1075906019">
    <w:abstractNumId w:val="16"/>
  </w:num>
  <w:num w:numId="7" w16cid:durableId="913516536">
    <w:abstractNumId w:val="7"/>
  </w:num>
  <w:num w:numId="8" w16cid:durableId="564998767">
    <w:abstractNumId w:val="5"/>
  </w:num>
  <w:num w:numId="9" w16cid:durableId="100534571">
    <w:abstractNumId w:val="10"/>
  </w:num>
  <w:num w:numId="10" w16cid:durableId="340006834">
    <w:abstractNumId w:val="24"/>
  </w:num>
  <w:num w:numId="11" w16cid:durableId="715737554">
    <w:abstractNumId w:val="11"/>
  </w:num>
  <w:num w:numId="12" w16cid:durableId="414516451">
    <w:abstractNumId w:val="17"/>
  </w:num>
  <w:num w:numId="13" w16cid:durableId="1519391321">
    <w:abstractNumId w:val="3"/>
  </w:num>
  <w:num w:numId="14" w16cid:durableId="881942349">
    <w:abstractNumId w:val="4"/>
  </w:num>
  <w:num w:numId="15" w16cid:durableId="708918166">
    <w:abstractNumId w:val="12"/>
  </w:num>
  <w:num w:numId="16" w16cid:durableId="351732455">
    <w:abstractNumId w:val="2"/>
  </w:num>
  <w:num w:numId="17" w16cid:durableId="800802753">
    <w:abstractNumId w:val="23"/>
  </w:num>
  <w:num w:numId="18" w16cid:durableId="1863088174">
    <w:abstractNumId w:val="0"/>
  </w:num>
  <w:num w:numId="19" w16cid:durableId="1241060468">
    <w:abstractNumId w:val="18"/>
  </w:num>
  <w:num w:numId="20" w16cid:durableId="1357658680">
    <w:abstractNumId w:val="15"/>
  </w:num>
  <w:num w:numId="21" w16cid:durableId="958150026">
    <w:abstractNumId w:val="21"/>
  </w:num>
  <w:num w:numId="22" w16cid:durableId="167138119">
    <w:abstractNumId w:val="8"/>
  </w:num>
  <w:num w:numId="23" w16cid:durableId="1555853072">
    <w:abstractNumId w:val="6"/>
  </w:num>
  <w:num w:numId="24" w16cid:durableId="814683860">
    <w:abstractNumId w:val="25"/>
  </w:num>
  <w:num w:numId="25" w16cid:durableId="297805094">
    <w:abstractNumId w:val="22"/>
  </w:num>
  <w:num w:numId="26" w16cid:durableId="1056584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7"/>
    <w:rsid w:val="000234ED"/>
    <w:rsid w:val="00041291"/>
    <w:rsid w:val="000E58E1"/>
    <w:rsid w:val="001559B0"/>
    <w:rsid w:val="001D37A8"/>
    <w:rsid w:val="001D3DC9"/>
    <w:rsid w:val="001D750E"/>
    <w:rsid w:val="001F465A"/>
    <w:rsid w:val="001F66EF"/>
    <w:rsid w:val="00210737"/>
    <w:rsid w:val="002A5945"/>
    <w:rsid w:val="002D2D0A"/>
    <w:rsid w:val="003E2DE9"/>
    <w:rsid w:val="003E4A02"/>
    <w:rsid w:val="00405244"/>
    <w:rsid w:val="00427FCB"/>
    <w:rsid w:val="00486EAD"/>
    <w:rsid w:val="004A1469"/>
    <w:rsid w:val="004A1DAD"/>
    <w:rsid w:val="004C5BF9"/>
    <w:rsid w:val="005259E9"/>
    <w:rsid w:val="005347C1"/>
    <w:rsid w:val="00582BFB"/>
    <w:rsid w:val="00584807"/>
    <w:rsid w:val="005A3F60"/>
    <w:rsid w:val="005B3EB0"/>
    <w:rsid w:val="005D7B99"/>
    <w:rsid w:val="005F5F96"/>
    <w:rsid w:val="0060300C"/>
    <w:rsid w:val="00626CCE"/>
    <w:rsid w:val="006C29A1"/>
    <w:rsid w:val="00713529"/>
    <w:rsid w:val="00766D9B"/>
    <w:rsid w:val="00773112"/>
    <w:rsid w:val="007A5B17"/>
    <w:rsid w:val="007F2C93"/>
    <w:rsid w:val="008873D9"/>
    <w:rsid w:val="008A117E"/>
    <w:rsid w:val="008A78B3"/>
    <w:rsid w:val="008B319B"/>
    <w:rsid w:val="008B6B7E"/>
    <w:rsid w:val="008C30FD"/>
    <w:rsid w:val="00953A83"/>
    <w:rsid w:val="009C0239"/>
    <w:rsid w:val="009F2697"/>
    <w:rsid w:val="00A27729"/>
    <w:rsid w:val="00AB6F9A"/>
    <w:rsid w:val="00AE3B4B"/>
    <w:rsid w:val="00BB3D40"/>
    <w:rsid w:val="00BC03EB"/>
    <w:rsid w:val="00C73FCC"/>
    <w:rsid w:val="00C929A2"/>
    <w:rsid w:val="00C92CC8"/>
    <w:rsid w:val="00CB62EE"/>
    <w:rsid w:val="00CC4AE6"/>
    <w:rsid w:val="00CD5304"/>
    <w:rsid w:val="00CE02B3"/>
    <w:rsid w:val="00CF4AFC"/>
    <w:rsid w:val="00D20DA7"/>
    <w:rsid w:val="00D93E73"/>
    <w:rsid w:val="00DB58A1"/>
    <w:rsid w:val="00DB7F21"/>
    <w:rsid w:val="00E168E2"/>
    <w:rsid w:val="00E5353F"/>
    <w:rsid w:val="00E5512E"/>
    <w:rsid w:val="00E67C49"/>
    <w:rsid w:val="00E95EA7"/>
    <w:rsid w:val="00F325A6"/>
    <w:rsid w:val="00F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95FE"/>
  <w15:docId w15:val="{E36812FF-863F-4B91-8018-15594C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 w:hanging="180"/>
    </w:pPr>
  </w:style>
  <w:style w:type="paragraph" w:styleId="ListParagraph">
    <w:name w:val="List Paragraph"/>
    <w:basedOn w:val="Normal"/>
    <w:uiPriority w:val="34"/>
    <w:qFormat/>
    <w:pPr>
      <w:ind w:left="380" w:hanging="18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BC03EB"/>
  </w:style>
  <w:style w:type="character" w:styleId="FollowedHyperlink">
    <w:name w:val="FollowedHyperlink"/>
    <w:basedOn w:val="DefaultParagraphFont"/>
    <w:uiPriority w:val="99"/>
    <w:semiHidden/>
    <w:unhideWhenUsed/>
    <w:rsid w:val="00E168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ikhashah02.ss@gmail.com" TargetMode="External"/><Relationship Id="rId11" Type="http://schemas.openxmlformats.org/officeDocument/2006/relationships/hyperlink" Target="https://credentials.databricks.com/67059c46-f130-422a-ae9a-520c95e1f759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Keshav Mishra Resume</vt:lpstr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 Mishra Resume</dc:title>
  <dc:creator>Shikha Shah</dc:creator>
  <cp:lastModifiedBy>Shikha Shah</cp:lastModifiedBy>
  <cp:revision>9</cp:revision>
  <cp:lastPrinted>2024-01-10T13:11:00Z</cp:lastPrinted>
  <dcterms:created xsi:type="dcterms:W3CDTF">2024-02-05T12:01:00Z</dcterms:created>
  <dcterms:modified xsi:type="dcterms:W3CDTF">2024-03-24T07:49:00Z</dcterms:modified>
</cp:coreProperties>
</file>