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6FBB1" w14:textId="6040C5B9" w:rsidR="0094359B" w:rsidRPr="00D553FB" w:rsidRDefault="002D495F" w:rsidP="002D495F">
      <w:pPr>
        <w:jc w:val="center"/>
        <w:rPr>
          <w:sz w:val="22"/>
          <w:szCs w:val="22"/>
          <w:lang w:val="en-US"/>
        </w:rPr>
      </w:pPr>
      <w:r w:rsidRPr="006759BB">
        <w:rPr>
          <w:b/>
          <w:bCs/>
          <w:sz w:val="36"/>
          <w:szCs w:val="36"/>
          <w:lang w:val="en-US"/>
        </w:rPr>
        <w:t>SHIKHA SHAH</w:t>
      </w:r>
      <w:r>
        <w:rPr>
          <w:b/>
          <w:bCs/>
          <w:sz w:val="36"/>
          <w:szCs w:val="36"/>
          <w:lang w:val="en-US"/>
        </w:rPr>
        <w:br/>
      </w:r>
      <w:r w:rsidRPr="00D553FB">
        <w:rPr>
          <w:sz w:val="22"/>
          <w:szCs w:val="22"/>
          <w:lang w:val="en-US"/>
        </w:rPr>
        <w:t>Mumbai, Maharashtra |</w:t>
      </w:r>
      <w:r w:rsidR="00444E7F" w:rsidRPr="00D553FB">
        <w:rPr>
          <w:sz w:val="22"/>
          <w:szCs w:val="22"/>
          <w:lang w:val="en-US"/>
        </w:rPr>
        <w:t xml:space="preserve"> +91 – 9930046772 | </w:t>
      </w:r>
      <w:r w:rsidRPr="00D553FB">
        <w:rPr>
          <w:sz w:val="22"/>
          <w:szCs w:val="22"/>
          <w:lang w:val="en-US"/>
        </w:rPr>
        <w:t xml:space="preserve"> </w:t>
      </w:r>
      <w:hyperlink r:id="rId5" w:history="1">
        <w:r w:rsidRPr="00D553FB">
          <w:rPr>
            <w:rStyle w:val="Hyperlink"/>
            <w:sz w:val="22"/>
            <w:szCs w:val="22"/>
            <w:lang w:val="en-US"/>
          </w:rPr>
          <w:t>shikhashah02.ss@gmail.com</w:t>
        </w:r>
      </w:hyperlink>
      <w:r w:rsidRPr="00D553FB">
        <w:rPr>
          <w:sz w:val="22"/>
          <w:szCs w:val="22"/>
          <w:lang w:val="en-US"/>
        </w:rPr>
        <w:t xml:space="preserve"> |</w:t>
      </w:r>
      <w:r w:rsidR="00444E7F" w:rsidRPr="00D553FB">
        <w:rPr>
          <w:sz w:val="22"/>
          <w:szCs w:val="22"/>
          <w:lang w:val="en-US"/>
        </w:rPr>
        <w:t xml:space="preserve"> </w:t>
      </w:r>
      <w:hyperlink r:id="rId6" w:history="1">
        <w:r w:rsidRPr="00D553FB">
          <w:rPr>
            <w:rStyle w:val="Hyperlink"/>
            <w:sz w:val="22"/>
            <w:szCs w:val="22"/>
            <w:lang w:val="en-US"/>
          </w:rPr>
          <w:t>shikha-shah-</w:t>
        </w:r>
        <w:proofErr w:type="spellStart"/>
        <w:r w:rsidRPr="00D553FB">
          <w:rPr>
            <w:rStyle w:val="Hyperlink"/>
            <w:sz w:val="22"/>
            <w:szCs w:val="22"/>
            <w:lang w:val="en-US"/>
          </w:rPr>
          <w:t>linkedin</w:t>
        </w:r>
        <w:proofErr w:type="spellEnd"/>
      </w:hyperlink>
    </w:p>
    <w:p w14:paraId="3F01E48D" w14:textId="77777777" w:rsidR="007E005A" w:rsidRPr="00CF5E8D" w:rsidRDefault="007E005A" w:rsidP="000423BA">
      <w:pPr>
        <w:pBdr>
          <w:top w:val="single" w:sz="4" w:space="1" w:color="auto"/>
          <w:bottom w:val="single" w:sz="4" w:space="1" w:color="auto"/>
        </w:pBdr>
        <w:spacing w:before="240" w:after="240" w:line="240" w:lineRule="auto"/>
        <w:rPr>
          <w:rFonts w:ascii="Calibri" w:hAnsi="Calibri"/>
          <w:b/>
          <w:bCs/>
          <w:sz w:val="27"/>
          <w:szCs w:val="27"/>
          <w:lang w:val="en-US"/>
        </w:rPr>
      </w:pPr>
      <w:r w:rsidRPr="00CF5E8D">
        <w:rPr>
          <w:rFonts w:ascii="Calibri" w:hAnsi="Calibri"/>
          <w:b/>
          <w:bCs/>
          <w:sz w:val="27"/>
          <w:szCs w:val="27"/>
          <w:lang w:val="en-US"/>
        </w:rPr>
        <w:t>EXPERIENCE</w:t>
      </w:r>
    </w:p>
    <w:p w14:paraId="7BDE05F4" w14:textId="1DDEEB44" w:rsidR="007E005A" w:rsidRDefault="0051095F" w:rsidP="00EE7FF2">
      <w:pPr>
        <w:tabs>
          <w:tab w:val="left" w:pos="7513"/>
        </w:tabs>
        <w:rPr>
          <w:rFonts w:ascii="Calibri" w:hAnsi="Calibri"/>
          <w:b/>
          <w:bCs/>
          <w:color w:val="0F4761" w:themeColor="accent1" w:themeShade="BF"/>
          <w:lang w:val="en-US"/>
        </w:rPr>
      </w:pPr>
      <w:r>
        <w:rPr>
          <w:rFonts w:ascii="Calibri" w:hAnsi="Calibri"/>
          <w:b/>
          <w:bCs/>
          <w:lang w:val="en-US"/>
        </w:rPr>
        <w:t xml:space="preserve">Data Engineer </w:t>
      </w:r>
      <w:r>
        <w:rPr>
          <w:rFonts w:ascii="Calibri" w:hAnsi="Calibri"/>
          <w:b/>
          <w:bCs/>
          <w:lang w:val="en-US"/>
        </w:rPr>
        <w:tab/>
      </w:r>
      <w:r w:rsidR="00EE7FF2" w:rsidRPr="00EE7FF2">
        <w:rPr>
          <w:rFonts w:ascii="Calibri" w:hAnsi="Calibri"/>
          <w:lang w:val="en-US"/>
        </w:rPr>
        <w:t xml:space="preserve">Mumbai, June 2022 </w:t>
      </w:r>
      <w:r w:rsidR="00EE7FF2">
        <w:rPr>
          <w:rFonts w:ascii="Calibri" w:hAnsi="Calibri"/>
          <w:lang w:val="en-US"/>
        </w:rPr>
        <w:t>–</w:t>
      </w:r>
      <w:r w:rsidR="00EE7FF2" w:rsidRPr="00EE7FF2">
        <w:rPr>
          <w:rFonts w:ascii="Calibri" w:hAnsi="Calibri"/>
          <w:lang w:val="en-US"/>
        </w:rPr>
        <w:t xml:space="preserve"> Present</w:t>
      </w:r>
      <w:r w:rsidR="00EE7FF2">
        <w:rPr>
          <w:rFonts w:ascii="Calibri" w:hAnsi="Calibri"/>
          <w:lang w:val="en-US"/>
        </w:rPr>
        <w:br/>
      </w:r>
      <w:r w:rsidRPr="0051095F">
        <w:rPr>
          <w:rFonts w:ascii="Calibri" w:hAnsi="Calibri"/>
          <w:b/>
          <w:bCs/>
          <w:color w:val="0F4761" w:themeColor="accent1" w:themeShade="BF"/>
          <w:lang w:val="en-US"/>
        </w:rPr>
        <w:t>LTIMINDTREE</w:t>
      </w:r>
    </w:p>
    <w:p w14:paraId="5250DD03" w14:textId="5E0488FE" w:rsidR="0051095F" w:rsidRPr="00D95D94" w:rsidRDefault="0051095F" w:rsidP="00C87B87">
      <w:pPr>
        <w:pStyle w:val="ListParagraph"/>
        <w:numPr>
          <w:ilvl w:val="0"/>
          <w:numId w:val="5"/>
        </w:numPr>
        <w:tabs>
          <w:tab w:val="left" w:pos="7513"/>
        </w:tabs>
        <w:spacing w:line="240" w:lineRule="auto"/>
        <w:ind w:left="714" w:hanging="357"/>
        <w:rPr>
          <w:rFonts w:ascii="Calibri" w:hAnsi="Calibri"/>
          <w:sz w:val="23"/>
          <w:szCs w:val="23"/>
          <w:lang w:val="en-US"/>
        </w:rPr>
      </w:pPr>
      <w:r w:rsidRPr="00D95D94">
        <w:rPr>
          <w:rFonts w:ascii="Calibri" w:hAnsi="Calibri"/>
          <w:sz w:val="23"/>
          <w:szCs w:val="23"/>
          <w:lang w:val="en-US"/>
        </w:rPr>
        <w:t xml:space="preserve">Implemented a scalable </w:t>
      </w:r>
      <w:r w:rsidRPr="00F23E9F">
        <w:rPr>
          <w:rFonts w:ascii="Calibri" w:hAnsi="Calibri"/>
          <w:b/>
          <w:bCs/>
          <w:sz w:val="23"/>
          <w:szCs w:val="23"/>
          <w:lang w:val="en-US"/>
        </w:rPr>
        <w:t>Azure Data Factory</w:t>
      </w:r>
      <w:r w:rsidRPr="00D95D94">
        <w:rPr>
          <w:rFonts w:ascii="Calibri" w:hAnsi="Calibri"/>
          <w:sz w:val="23"/>
          <w:szCs w:val="23"/>
          <w:lang w:val="en-US"/>
        </w:rPr>
        <w:t xml:space="preserve"> pipeline to automate the ingestion of on-prem Oracle data to ADLS Gen 2, improving data processing efficiency by 40%.</w:t>
      </w:r>
    </w:p>
    <w:p w14:paraId="13F4FADE" w14:textId="6F086571" w:rsidR="001559B6" w:rsidRPr="00D95D94" w:rsidRDefault="001559B6" w:rsidP="00C87B87">
      <w:pPr>
        <w:pStyle w:val="ListParagraph"/>
        <w:numPr>
          <w:ilvl w:val="0"/>
          <w:numId w:val="5"/>
        </w:numPr>
        <w:tabs>
          <w:tab w:val="left" w:pos="7513"/>
        </w:tabs>
        <w:spacing w:line="240" w:lineRule="auto"/>
        <w:ind w:left="714" w:hanging="357"/>
        <w:rPr>
          <w:rFonts w:ascii="Calibri" w:hAnsi="Calibri"/>
          <w:sz w:val="23"/>
          <w:szCs w:val="23"/>
          <w:lang w:val="en-US"/>
        </w:rPr>
      </w:pPr>
      <w:r w:rsidRPr="00D95D94">
        <w:rPr>
          <w:rFonts w:ascii="Calibri" w:hAnsi="Calibri"/>
          <w:sz w:val="23"/>
          <w:szCs w:val="23"/>
          <w:lang w:val="en-US"/>
        </w:rPr>
        <w:t>Utilized Azure Data Lake Storage to manage data storage, reducing storage costs by 30%.</w:t>
      </w:r>
    </w:p>
    <w:p w14:paraId="1638D62A" w14:textId="302892D8" w:rsidR="001559B6" w:rsidRPr="00D95D94" w:rsidRDefault="001559B6" w:rsidP="00C87B87">
      <w:pPr>
        <w:pStyle w:val="ListParagraph"/>
        <w:numPr>
          <w:ilvl w:val="0"/>
          <w:numId w:val="5"/>
        </w:numPr>
        <w:tabs>
          <w:tab w:val="left" w:pos="7513"/>
        </w:tabs>
        <w:spacing w:line="240" w:lineRule="auto"/>
        <w:ind w:left="714" w:hanging="357"/>
        <w:rPr>
          <w:rFonts w:ascii="Calibri" w:hAnsi="Calibri"/>
          <w:sz w:val="23"/>
          <w:szCs w:val="23"/>
          <w:lang w:val="en-US"/>
        </w:rPr>
      </w:pPr>
      <w:r w:rsidRPr="00D95D94">
        <w:rPr>
          <w:rFonts w:ascii="Calibri" w:hAnsi="Calibri"/>
          <w:sz w:val="23"/>
          <w:szCs w:val="23"/>
          <w:lang w:val="en-US"/>
        </w:rPr>
        <w:t xml:space="preserve">Developed ETL (extract, transform, load) transformation models in Databricks with </w:t>
      </w:r>
      <w:r w:rsidRPr="002C1999">
        <w:rPr>
          <w:rFonts w:ascii="Calibri" w:hAnsi="Calibri"/>
          <w:b/>
          <w:bCs/>
          <w:sz w:val="23"/>
          <w:szCs w:val="23"/>
          <w:lang w:val="en-US"/>
        </w:rPr>
        <w:t>PySpark / SQL</w:t>
      </w:r>
      <w:r w:rsidRPr="00D95D94">
        <w:rPr>
          <w:rFonts w:ascii="Calibri" w:hAnsi="Calibri"/>
          <w:sz w:val="23"/>
          <w:szCs w:val="23"/>
          <w:lang w:val="en-US"/>
        </w:rPr>
        <w:t xml:space="preserve"> to automate data workflows, incorporating CI/CD practices to reduce manual intervention.</w:t>
      </w:r>
    </w:p>
    <w:p w14:paraId="26F6831D" w14:textId="1F962670" w:rsidR="001559B6" w:rsidRPr="00D95D94" w:rsidRDefault="001559B6" w:rsidP="00C87B87">
      <w:pPr>
        <w:pStyle w:val="ListParagraph"/>
        <w:numPr>
          <w:ilvl w:val="0"/>
          <w:numId w:val="5"/>
        </w:numPr>
        <w:tabs>
          <w:tab w:val="left" w:pos="7513"/>
        </w:tabs>
        <w:spacing w:line="240" w:lineRule="auto"/>
        <w:ind w:left="714" w:hanging="357"/>
        <w:rPr>
          <w:rFonts w:ascii="Calibri" w:hAnsi="Calibri"/>
          <w:sz w:val="23"/>
          <w:szCs w:val="23"/>
          <w:lang w:val="en-US"/>
        </w:rPr>
      </w:pPr>
      <w:r w:rsidRPr="00D95D94">
        <w:rPr>
          <w:rFonts w:ascii="Calibri" w:hAnsi="Calibri"/>
          <w:sz w:val="23"/>
          <w:szCs w:val="23"/>
          <w:lang w:val="en-US"/>
        </w:rPr>
        <w:t xml:space="preserve">Implemented robust data solutions using technologies such as </w:t>
      </w:r>
      <w:r w:rsidRPr="00F23E9F">
        <w:rPr>
          <w:rFonts w:ascii="Calibri" w:hAnsi="Calibri"/>
          <w:b/>
          <w:bCs/>
          <w:sz w:val="23"/>
          <w:szCs w:val="23"/>
          <w:lang w:val="en-US"/>
        </w:rPr>
        <w:t>Databricks</w:t>
      </w:r>
      <w:r w:rsidRPr="00D95D94">
        <w:rPr>
          <w:rFonts w:ascii="Calibri" w:hAnsi="Calibri"/>
          <w:sz w:val="23"/>
          <w:szCs w:val="23"/>
          <w:lang w:val="en-US"/>
        </w:rPr>
        <w:t>/Azure Data Factory to streamline data integration and analytics processes.</w:t>
      </w:r>
    </w:p>
    <w:p w14:paraId="0CEAE633" w14:textId="5E4D527B" w:rsidR="001559B6" w:rsidRPr="00D95D94" w:rsidRDefault="001559B6" w:rsidP="00C87B87">
      <w:pPr>
        <w:pStyle w:val="ListParagraph"/>
        <w:numPr>
          <w:ilvl w:val="0"/>
          <w:numId w:val="5"/>
        </w:numPr>
        <w:tabs>
          <w:tab w:val="left" w:pos="7513"/>
        </w:tabs>
        <w:spacing w:line="240" w:lineRule="auto"/>
        <w:ind w:left="714" w:hanging="357"/>
        <w:rPr>
          <w:rFonts w:ascii="Calibri" w:hAnsi="Calibri"/>
          <w:sz w:val="23"/>
          <w:szCs w:val="23"/>
          <w:lang w:val="en-US"/>
        </w:rPr>
      </w:pPr>
      <w:r w:rsidRPr="00D95D94">
        <w:rPr>
          <w:rFonts w:ascii="Calibri" w:hAnsi="Calibri"/>
          <w:sz w:val="23"/>
          <w:szCs w:val="23"/>
          <w:lang w:val="en-US"/>
        </w:rPr>
        <w:t xml:space="preserve">Collaborated with business users to understand their requirements and developed interactive </w:t>
      </w:r>
      <w:r w:rsidRPr="00F23E9F">
        <w:rPr>
          <w:rFonts w:ascii="Calibri" w:hAnsi="Calibri"/>
          <w:b/>
          <w:bCs/>
          <w:sz w:val="23"/>
          <w:szCs w:val="23"/>
          <w:lang w:val="en-US"/>
        </w:rPr>
        <w:t>Power BI</w:t>
      </w:r>
      <w:r w:rsidRPr="00D95D94">
        <w:rPr>
          <w:rFonts w:ascii="Calibri" w:hAnsi="Calibri"/>
          <w:sz w:val="23"/>
          <w:szCs w:val="23"/>
          <w:lang w:val="en-US"/>
        </w:rPr>
        <w:t xml:space="preserve"> dashboards that provided actionable insights and supported data-driven decision-making.</w:t>
      </w:r>
    </w:p>
    <w:p w14:paraId="02B01952" w14:textId="57621093" w:rsidR="005A3A2E" w:rsidRPr="00D95D94" w:rsidRDefault="005A3A2E" w:rsidP="00C87B87">
      <w:pPr>
        <w:pStyle w:val="ListParagraph"/>
        <w:numPr>
          <w:ilvl w:val="0"/>
          <w:numId w:val="5"/>
        </w:numPr>
        <w:tabs>
          <w:tab w:val="left" w:pos="7513"/>
        </w:tabs>
        <w:spacing w:line="240" w:lineRule="auto"/>
        <w:ind w:left="714" w:hanging="357"/>
        <w:rPr>
          <w:rFonts w:ascii="Calibri" w:hAnsi="Calibri"/>
          <w:sz w:val="23"/>
          <w:szCs w:val="23"/>
          <w:lang w:val="en-US"/>
        </w:rPr>
      </w:pPr>
      <w:r w:rsidRPr="00D95D94">
        <w:rPr>
          <w:rFonts w:ascii="Calibri" w:hAnsi="Calibri"/>
          <w:sz w:val="23"/>
          <w:szCs w:val="23"/>
          <w:lang w:val="en-US"/>
        </w:rPr>
        <w:t xml:space="preserve">Crafted </w:t>
      </w:r>
      <w:r w:rsidRPr="00F23E9F">
        <w:rPr>
          <w:rFonts w:ascii="Calibri" w:hAnsi="Calibri"/>
          <w:b/>
          <w:bCs/>
          <w:sz w:val="23"/>
          <w:szCs w:val="23"/>
          <w:lang w:val="en-US"/>
        </w:rPr>
        <w:t>DAX</w:t>
      </w:r>
      <w:r w:rsidRPr="00D95D94">
        <w:rPr>
          <w:rFonts w:ascii="Calibri" w:hAnsi="Calibri"/>
          <w:sz w:val="23"/>
          <w:szCs w:val="23"/>
          <w:lang w:val="en-US"/>
        </w:rPr>
        <w:t xml:space="preserve"> queries for creating Calculated Columns and Measures to derive Key performance Indicators (KPIs)</w:t>
      </w:r>
      <w:r w:rsidR="00D31E4A" w:rsidRPr="00D95D94">
        <w:rPr>
          <w:rFonts w:ascii="Calibri" w:hAnsi="Calibri"/>
          <w:sz w:val="23"/>
          <w:szCs w:val="23"/>
          <w:lang w:val="en-US"/>
        </w:rPr>
        <w:t>.</w:t>
      </w:r>
    </w:p>
    <w:p w14:paraId="4BCDC45C" w14:textId="6822B3B6" w:rsidR="003A0C10" w:rsidRPr="00D95D94" w:rsidRDefault="005A3A2E" w:rsidP="00C87B87">
      <w:pPr>
        <w:pStyle w:val="ListParagraph"/>
        <w:numPr>
          <w:ilvl w:val="0"/>
          <w:numId w:val="5"/>
        </w:numPr>
        <w:tabs>
          <w:tab w:val="left" w:pos="7513"/>
        </w:tabs>
        <w:spacing w:line="240" w:lineRule="auto"/>
        <w:ind w:left="714" w:hanging="357"/>
        <w:rPr>
          <w:rFonts w:ascii="Calibri" w:hAnsi="Calibri"/>
          <w:sz w:val="23"/>
          <w:szCs w:val="23"/>
          <w:lang w:val="en-US"/>
        </w:rPr>
      </w:pPr>
      <w:r w:rsidRPr="00D95D94">
        <w:rPr>
          <w:rFonts w:ascii="Calibri" w:hAnsi="Calibri"/>
          <w:sz w:val="23"/>
          <w:szCs w:val="23"/>
          <w:lang w:val="en-US"/>
        </w:rPr>
        <w:t xml:space="preserve">Utilized </w:t>
      </w:r>
      <w:r w:rsidRPr="00F23E9F">
        <w:rPr>
          <w:rFonts w:ascii="Calibri" w:hAnsi="Calibri"/>
          <w:b/>
          <w:bCs/>
          <w:sz w:val="23"/>
          <w:szCs w:val="23"/>
          <w:lang w:val="en-US"/>
        </w:rPr>
        <w:t>Power Query</w:t>
      </w:r>
      <w:r w:rsidRPr="00D95D94">
        <w:rPr>
          <w:rFonts w:ascii="Calibri" w:hAnsi="Calibri"/>
          <w:sz w:val="23"/>
          <w:szCs w:val="23"/>
          <w:lang w:val="en-US"/>
        </w:rPr>
        <w:t xml:space="preserve"> Editor to shape and cleanse raw data, implementing transformations that harmonized disparate sources, fostering a cohesive dataset for meaningful insights.</w:t>
      </w:r>
    </w:p>
    <w:p w14:paraId="10CC4B26" w14:textId="77777777" w:rsidR="003A0C10" w:rsidRPr="00D95D94" w:rsidRDefault="003A0C10" w:rsidP="00C87B87">
      <w:pPr>
        <w:pStyle w:val="ListParagraph"/>
        <w:numPr>
          <w:ilvl w:val="0"/>
          <w:numId w:val="5"/>
        </w:numPr>
        <w:spacing w:line="240" w:lineRule="auto"/>
        <w:ind w:left="714" w:hanging="357"/>
        <w:rPr>
          <w:rFonts w:ascii="Calibri" w:hAnsi="Calibri"/>
          <w:sz w:val="23"/>
          <w:szCs w:val="23"/>
          <w:lang w:val="en-US"/>
        </w:rPr>
      </w:pPr>
      <w:r w:rsidRPr="00D95D94">
        <w:rPr>
          <w:rFonts w:ascii="Calibri" w:hAnsi="Calibri"/>
          <w:sz w:val="23"/>
          <w:szCs w:val="23"/>
          <w:lang w:val="en-US"/>
        </w:rPr>
        <w:t>Used advanced Power BI features like Bookmarks, Buttons, and Drill-throughs for a seamless user experience, enhancing navigation and facilitating intuitive data exploration across report pages.</w:t>
      </w:r>
    </w:p>
    <w:p w14:paraId="63C87484" w14:textId="77777777" w:rsidR="00470C69" w:rsidRPr="00D95D94" w:rsidRDefault="00470C69" w:rsidP="00C87B87">
      <w:pPr>
        <w:pStyle w:val="ListParagraph"/>
        <w:numPr>
          <w:ilvl w:val="0"/>
          <w:numId w:val="5"/>
        </w:numPr>
        <w:spacing w:line="240" w:lineRule="auto"/>
        <w:ind w:left="714" w:hanging="357"/>
        <w:rPr>
          <w:rFonts w:ascii="Calibri" w:hAnsi="Calibri"/>
          <w:sz w:val="23"/>
          <w:szCs w:val="23"/>
          <w:lang w:val="en-US"/>
        </w:rPr>
      </w:pPr>
      <w:r w:rsidRPr="00D95D94">
        <w:rPr>
          <w:rFonts w:ascii="Calibri" w:hAnsi="Calibri"/>
          <w:sz w:val="23"/>
          <w:szCs w:val="23"/>
          <w:lang w:val="en-US"/>
        </w:rPr>
        <w:t xml:space="preserve">Efficiently imported data from </w:t>
      </w:r>
      <w:r w:rsidRPr="00C80422">
        <w:rPr>
          <w:rFonts w:ascii="Calibri" w:hAnsi="Calibri"/>
          <w:b/>
          <w:bCs/>
          <w:sz w:val="23"/>
          <w:szCs w:val="23"/>
          <w:lang w:val="en-US"/>
        </w:rPr>
        <w:t>Azure Data Lake Storage Gen2</w:t>
      </w:r>
      <w:r w:rsidRPr="00D95D94">
        <w:rPr>
          <w:rFonts w:ascii="Calibri" w:hAnsi="Calibri"/>
          <w:sz w:val="23"/>
          <w:szCs w:val="23"/>
          <w:lang w:val="en-US"/>
        </w:rPr>
        <w:t xml:space="preserve"> into Power BI, leveraging parquet file format, enhancing data processing speed and storage optimization.</w:t>
      </w:r>
    </w:p>
    <w:p w14:paraId="4BFB6AFC" w14:textId="3E015DF4" w:rsidR="007E005A" w:rsidRPr="00CF5E8D" w:rsidRDefault="007E005A" w:rsidP="000423BA">
      <w:pPr>
        <w:pBdr>
          <w:top w:val="single" w:sz="4" w:space="1" w:color="auto"/>
          <w:bottom w:val="single" w:sz="4" w:space="1" w:color="auto"/>
        </w:pBdr>
        <w:spacing w:before="240" w:after="240" w:line="240" w:lineRule="auto"/>
        <w:rPr>
          <w:rFonts w:ascii="Calibri" w:hAnsi="Calibri"/>
          <w:sz w:val="27"/>
          <w:szCs w:val="27"/>
          <w:lang w:val="en-US"/>
        </w:rPr>
      </w:pPr>
      <w:r w:rsidRPr="00CF5E8D">
        <w:rPr>
          <w:rFonts w:ascii="Calibri" w:hAnsi="Calibri"/>
          <w:b/>
          <w:bCs/>
          <w:sz w:val="27"/>
          <w:szCs w:val="27"/>
          <w:lang w:val="en-US"/>
        </w:rPr>
        <w:t>SKILLS</w:t>
      </w:r>
      <w:r w:rsidRPr="00CF5E8D">
        <w:rPr>
          <w:rFonts w:ascii="Calibri" w:hAnsi="Calibri"/>
          <w:sz w:val="27"/>
          <w:szCs w:val="27"/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6"/>
        <w:gridCol w:w="7200"/>
      </w:tblGrid>
      <w:tr w:rsidR="00434573" w14:paraId="0731451D" w14:textId="77777777" w:rsidTr="006F69B9">
        <w:tc>
          <w:tcPr>
            <w:tcW w:w="3256" w:type="dxa"/>
          </w:tcPr>
          <w:p w14:paraId="40A621B9" w14:textId="7EC3152C" w:rsidR="00434573" w:rsidRPr="00D95D94" w:rsidRDefault="00434573" w:rsidP="00444E7F">
            <w:pPr>
              <w:rPr>
                <w:rFonts w:ascii="Calibri" w:hAnsi="Calibri"/>
                <w:b/>
                <w:bCs/>
                <w:sz w:val="23"/>
                <w:szCs w:val="23"/>
                <w:lang w:val="en-US"/>
              </w:rPr>
            </w:pPr>
            <w:r w:rsidRPr="00D95D94">
              <w:rPr>
                <w:rFonts w:ascii="Calibri" w:hAnsi="Calibri"/>
                <w:b/>
                <w:bCs/>
                <w:sz w:val="23"/>
                <w:szCs w:val="23"/>
                <w:lang w:val="en-US"/>
              </w:rPr>
              <w:t>Cloud Computing:</w:t>
            </w:r>
          </w:p>
        </w:tc>
        <w:tc>
          <w:tcPr>
            <w:tcW w:w="7200" w:type="dxa"/>
          </w:tcPr>
          <w:p w14:paraId="40689537" w14:textId="7805F178" w:rsidR="00434573" w:rsidRPr="00D95D94" w:rsidRDefault="00434573" w:rsidP="00444E7F">
            <w:pPr>
              <w:rPr>
                <w:rFonts w:ascii="Calibri" w:hAnsi="Calibri"/>
                <w:sz w:val="23"/>
                <w:szCs w:val="23"/>
                <w:lang w:val="en-US"/>
              </w:rPr>
            </w:pPr>
            <w:r w:rsidRPr="00D95D94">
              <w:rPr>
                <w:rFonts w:ascii="Calibri" w:hAnsi="Calibri"/>
                <w:sz w:val="23"/>
                <w:szCs w:val="23"/>
                <w:lang w:val="en-US"/>
              </w:rPr>
              <w:t xml:space="preserve">Microsoft Azure, Azure Data </w:t>
            </w:r>
            <w:r w:rsidR="00A926B3" w:rsidRPr="00D95D94">
              <w:rPr>
                <w:rFonts w:ascii="Calibri" w:hAnsi="Calibri"/>
                <w:sz w:val="23"/>
                <w:szCs w:val="23"/>
                <w:lang w:val="en-US"/>
              </w:rPr>
              <w:t>F</w:t>
            </w:r>
            <w:r w:rsidRPr="00D95D94">
              <w:rPr>
                <w:rFonts w:ascii="Calibri" w:hAnsi="Calibri"/>
                <w:sz w:val="23"/>
                <w:szCs w:val="23"/>
                <w:lang w:val="en-US"/>
              </w:rPr>
              <w:t>actory</w:t>
            </w:r>
            <w:r w:rsidR="00A926B3" w:rsidRPr="00D95D94">
              <w:rPr>
                <w:rFonts w:ascii="Calibri" w:hAnsi="Calibri"/>
                <w:sz w:val="23"/>
                <w:szCs w:val="23"/>
                <w:lang w:val="en-US"/>
              </w:rPr>
              <w:t xml:space="preserve"> (ADF)</w:t>
            </w:r>
            <w:r w:rsidRPr="00D95D94">
              <w:rPr>
                <w:rFonts w:ascii="Calibri" w:hAnsi="Calibri"/>
                <w:sz w:val="23"/>
                <w:szCs w:val="23"/>
                <w:lang w:val="en-US"/>
              </w:rPr>
              <w:t>, Azure Databricks, Azure Data Lake, Snowflake</w:t>
            </w:r>
            <w:r w:rsidR="00613961" w:rsidRPr="00D95D94">
              <w:rPr>
                <w:rFonts w:ascii="Calibri" w:hAnsi="Calibri"/>
                <w:sz w:val="23"/>
                <w:szCs w:val="23"/>
                <w:lang w:val="en-US"/>
              </w:rPr>
              <w:t>, Azure SQL Database</w:t>
            </w:r>
          </w:p>
        </w:tc>
      </w:tr>
      <w:tr w:rsidR="00434573" w14:paraId="6DD466FB" w14:textId="77777777" w:rsidTr="006F69B9">
        <w:tc>
          <w:tcPr>
            <w:tcW w:w="3256" w:type="dxa"/>
          </w:tcPr>
          <w:p w14:paraId="7FBC1216" w14:textId="0B470EDA" w:rsidR="00434573" w:rsidRPr="00D95D94" w:rsidRDefault="00434573" w:rsidP="00444E7F">
            <w:pPr>
              <w:rPr>
                <w:rFonts w:ascii="Calibri" w:hAnsi="Calibri"/>
                <w:b/>
                <w:bCs/>
                <w:sz w:val="23"/>
                <w:szCs w:val="23"/>
                <w:lang w:val="en-US"/>
              </w:rPr>
            </w:pPr>
            <w:r w:rsidRPr="00D95D94">
              <w:rPr>
                <w:rFonts w:ascii="Calibri" w:hAnsi="Calibri"/>
                <w:b/>
                <w:bCs/>
                <w:sz w:val="23"/>
                <w:szCs w:val="23"/>
                <w:lang w:val="en-US"/>
              </w:rPr>
              <w:t>Visualization Tool / Automation:</w:t>
            </w:r>
          </w:p>
        </w:tc>
        <w:tc>
          <w:tcPr>
            <w:tcW w:w="7200" w:type="dxa"/>
          </w:tcPr>
          <w:p w14:paraId="6D0EDA2A" w14:textId="7187C05B" w:rsidR="00434573" w:rsidRPr="00D95D94" w:rsidRDefault="00434573" w:rsidP="00444E7F">
            <w:pPr>
              <w:rPr>
                <w:rFonts w:ascii="Calibri" w:hAnsi="Calibri"/>
                <w:sz w:val="23"/>
                <w:szCs w:val="23"/>
                <w:lang w:val="en-US"/>
              </w:rPr>
            </w:pPr>
            <w:r w:rsidRPr="00D95D94">
              <w:rPr>
                <w:rFonts w:ascii="Calibri" w:hAnsi="Calibri"/>
                <w:sz w:val="23"/>
                <w:szCs w:val="23"/>
                <w:lang w:val="en-US"/>
              </w:rPr>
              <w:t>Power BI, Power Automate</w:t>
            </w:r>
          </w:p>
        </w:tc>
      </w:tr>
      <w:tr w:rsidR="00434573" w14:paraId="702D66CA" w14:textId="77777777" w:rsidTr="006F69B9">
        <w:tc>
          <w:tcPr>
            <w:tcW w:w="3256" w:type="dxa"/>
          </w:tcPr>
          <w:p w14:paraId="60847B0A" w14:textId="40118142" w:rsidR="00434573" w:rsidRPr="00D95D94" w:rsidRDefault="00434573" w:rsidP="00444E7F">
            <w:pPr>
              <w:rPr>
                <w:rFonts w:ascii="Calibri" w:hAnsi="Calibri"/>
                <w:b/>
                <w:bCs/>
                <w:sz w:val="23"/>
                <w:szCs w:val="23"/>
                <w:lang w:val="en-US"/>
              </w:rPr>
            </w:pPr>
            <w:r w:rsidRPr="00D95D94">
              <w:rPr>
                <w:rFonts w:ascii="Calibri" w:hAnsi="Calibri"/>
                <w:b/>
                <w:bCs/>
                <w:sz w:val="23"/>
                <w:szCs w:val="23"/>
                <w:lang w:val="en-US"/>
              </w:rPr>
              <w:t>Databases:</w:t>
            </w:r>
          </w:p>
        </w:tc>
        <w:tc>
          <w:tcPr>
            <w:tcW w:w="7200" w:type="dxa"/>
          </w:tcPr>
          <w:p w14:paraId="557121E0" w14:textId="351C360B" w:rsidR="00434573" w:rsidRPr="00D95D94" w:rsidRDefault="00434573" w:rsidP="00444E7F">
            <w:pPr>
              <w:rPr>
                <w:rFonts w:ascii="Calibri" w:hAnsi="Calibri"/>
                <w:sz w:val="23"/>
                <w:szCs w:val="23"/>
                <w:lang w:val="en-US"/>
              </w:rPr>
            </w:pPr>
            <w:r w:rsidRPr="00D95D94">
              <w:rPr>
                <w:rFonts w:ascii="Calibri" w:hAnsi="Calibri"/>
                <w:sz w:val="23"/>
                <w:szCs w:val="23"/>
                <w:lang w:val="en-US"/>
              </w:rPr>
              <w:t>MySQL</w:t>
            </w:r>
            <w:r w:rsidR="00AC1E4E" w:rsidRPr="00D95D94">
              <w:rPr>
                <w:rFonts w:ascii="Calibri" w:hAnsi="Calibri"/>
                <w:sz w:val="23"/>
                <w:szCs w:val="23"/>
                <w:lang w:val="en-US"/>
              </w:rPr>
              <w:t>, MS SQL Server</w:t>
            </w:r>
          </w:p>
        </w:tc>
      </w:tr>
      <w:tr w:rsidR="00434573" w14:paraId="746D7F56" w14:textId="77777777" w:rsidTr="006F69B9">
        <w:tc>
          <w:tcPr>
            <w:tcW w:w="3256" w:type="dxa"/>
          </w:tcPr>
          <w:p w14:paraId="1C9F558A" w14:textId="44438BC1" w:rsidR="00434573" w:rsidRPr="00D95D94" w:rsidRDefault="00434573" w:rsidP="00444E7F">
            <w:pPr>
              <w:rPr>
                <w:rFonts w:ascii="Calibri" w:hAnsi="Calibri"/>
                <w:b/>
                <w:bCs/>
                <w:sz w:val="23"/>
                <w:szCs w:val="23"/>
                <w:lang w:val="en-US"/>
              </w:rPr>
            </w:pPr>
            <w:r w:rsidRPr="00D95D94">
              <w:rPr>
                <w:rFonts w:ascii="Calibri" w:hAnsi="Calibri"/>
                <w:b/>
                <w:bCs/>
                <w:sz w:val="23"/>
                <w:szCs w:val="23"/>
                <w:lang w:val="en-US"/>
              </w:rPr>
              <w:t>Programming Languages:</w:t>
            </w:r>
          </w:p>
        </w:tc>
        <w:tc>
          <w:tcPr>
            <w:tcW w:w="7200" w:type="dxa"/>
          </w:tcPr>
          <w:p w14:paraId="27A15CAF" w14:textId="1C49EF9C" w:rsidR="00434573" w:rsidRPr="00D95D94" w:rsidRDefault="00434573" w:rsidP="00444E7F">
            <w:pPr>
              <w:rPr>
                <w:rFonts w:ascii="Calibri" w:hAnsi="Calibri"/>
                <w:sz w:val="23"/>
                <w:szCs w:val="23"/>
                <w:lang w:val="en-US"/>
              </w:rPr>
            </w:pPr>
            <w:r w:rsidRPr="00D95D94">
              <w:rPr>
                <w:rFonts w:ascii="Calibri" w:hAnsi="Calibri"/>
                <w:sz w:val="23"/>
                <w:szCs w:val="23"/>
                <w:lang w:val="en-US"/>
              </w:rPr>
              <w:t>Python</w:t>
            </w:r>
            <w:r w:rsidR="005F4410" w:rsidRPr="00D95D94">
              <w:rPr>
                <w:rFonts w:ascii="Calibri" w:hAnsi="Calibri"/>
                <w:sz w:val="23"/>
                <w:szCs w:val="23"/>
                <w:lang w:val="en-US"/>
              </w:rPr>
              <w:t xml:space="preserve"> </w:t>
            </w:r>
            <w:r w:rsidR="007C5F17" w:rsidRPr="00D95D94">
              <w:rPr>
                <w:rFonts w:ascii="Calibri" w:hAnsi="Calibri"/>
                <w:sz w:val="23"/>
                <w:szCs w:val="23"/>
                <w:lang w:val="en-US"/>
              </w:rPr>
              <w:t>(NumPy</w:t>
            </w:r>
            <w:r w:rsidR="005F4410" w:rsidRPr="00D95D94">
              <w:rPr>
                <w:rFonts w:ascii="Calibri" w:hAnsi="Calibri"/>
                <w:sz w:val="23"/>
                <w:szCs w:val="23"/>
                <w:lang w:val="en-US"/>
              </w:rPr>
              <w:t>, Pandas, PySpark)</w:t>
            </w:r>
          </w:p>
        </w:tc>
      </w:tr>
      <w:tr w:rsidR="00930642" w14:paraId="1FE0A74E" w14:textId="77777777" w:rsidTr="006F69B9">
        <w:tc>
          <w:tcPr>
            <w:tcW w:w="3256" w:type="dxa"/>
          </w:tcPr>
          <w:p w14:paraId="0F976D83" w14:textId="55502E42" w:rsidR="00930642" w:rsidRPr="00D95D94" w:rsidRDefault="00930642" w:rsidP="00444E7F">
            <w:pPr>
              <w:rPr>
                <w:rFonts w:ascii="Calibri" w:hAnsi="Calibri"/>
                <w:b/>
                <w:bCs/>
                <w:sz w:val="23"/>
                <w:szCs w:val="23"/>
                <w:lang w:val="en-US"/>
              </w:rPr>
            </w:pPr>
            <w:r w:rsidRPr="00D95D94">
              <w:rPr>
                <w:rFonts w:ascii="Calibri" w:hAnsi="Calibri"/>
                <w:b/>
                <w:bCs/>
                <w:sz w:val="23"/>
                <w:szCs w:val="23"/>
                <w:lang w:val="en-US"/>
              </w:rPr>
              <w:t>Concepts:</w:t>
            </w:r>
          </w:p>
        </w:tc>
        <w:tc>
          <w:tcPr>
            <w:tcW w:w="7200" w:type="dxa"/>
          </w:tcPr>
          <w:p w14:paraId="3F50F556" w14:textId="4BBE144C" w:rsidR="00930642" w:rsidRPr="00D95D94" w:rsidRDefault="00930642" w:rsidP="00444E7F">
            <w:pPr>
              <w:rPr>
                <w:rFonts w:ascii="Calibri" w:hAnsi="Calibri"/>
                <w:sz w:val="23"/>
                <w:szCs w:val="23"/>
                <w:lang w:val="en-US"/>
              </w:rPr>
            </w:pPr>
            <w:r w:rsidRPr="00D95D94">
              <w:rPr>
                <w:rFonts w:ascii="Calibri" w:hAnsi="Calibri"/>
                <w:sz w:val="23"/>
                <w:szCs w:val="23"/>
                <w:lang w:val="en-US"/>
              </w:rPr>
              <w:t>Database Management System (DBMS)</w:t>
            </w:r>
            <w:r w:rsidR="00C31528" w:rsidRPr="00D95D94">
              <w:rPr>
                <w:rFonts w:ascii="Calibri" w:hAnsi="Calibri"/>
                <w:sz w:val="23"/>
                <w:szCs w:val="23"/>
                <w:lang w:val="en-US"/>
              </w:rPr>
              <w:t>, Data Warehousing</w:t>
            </w:r>
            <w:r w:rsidR="003B206A" w:rsidRPr="00D95D94">
              <w:rPr>
                <w:rFonts w:ascii="Calibri" w:hAnsi="Calibri"/>
                <w:sz w:val="23"/>
                <w:szCs w:val="23"/>
                <w:lang w:val="en-US"/>
              </w:rPr>
              <w:t>, ETL</w:t>
            </w:r>
          </w:p>
        </w:tc>
      </w:tr>
    </w:tbl>
    <w:p w14:paraId="41519BEB" w14:textId="557E4191" w:rsidR="000423BA" w:rsidRPr="00CF5E8D" w:rsidRDefault="007E005A" w:rsidP="000423BA">
      <w:pPr>
        <w:pBdr>
          <w:top w:val="single" w:sz="4" w:space="1" w:color="auto"/>
          <w:bottom w:val="single" w:sz="4" w:space="1" w:color="auto"/>
        </w:pBdr>
        <w:spacing w:before="240" w:after="240" w:line="240" w:lineRule="auto"/>
        <w:rPr>
          <w:rFonts w:ascii="Calibri" w:hAnsi="Calibri"/>
          <w:sz w:val="27"/>
          <w:szCs w:val="27"/>
          <w:lang w:val="en-US"/>
        </w:rPr>
      </w:pPr>
      <w:r w:rsidRPr="00CF5E8D">
        <w:rPr>
          <w:rFonts w:ascii="Calibri" w:hAnsi="Calibri"/>
          <w:b/>
          <w:bCs/>
          <w:sz w:val="27"/>
          <w:szCs w:val="27"/>
          <w:lang w:val="en-US"/>
        </w:rPr>
        <w:t>EDUCATION</w:t>
      </w:r>
    </w:p>
    <w:p w14:paraId="5B5A60A5" w14:textId="77777777" w:rsidR="003E14F0" w:rsidRPr="00D95D94" w:rsidRDefault="00E3715A" w:rsidP="008E3BDE">
      <w:pPr>
        <w:tabs>
          <w:tab w:val="left" w:pos="9214"/>
        </w:tabs>
        <w:spacing w:line="240" w:lineRule="auto"/>
        <w:rPr>
          <w:rFonts w:ascii="Calibri" w:hAnsi="Calibri"/>
          <w:sz w:val="23"/>
          <w:szCs w:val="23"/>
          <w:lang w:val="en-US"/>
        </w:rPr>
      </w:pPr>
      <w:r w:rsidRPr="00D95D94">
        <w:rPr>
          <w:rFonts w:ascii="Calibri" w:hAnsi="Calibri"/>
          <w:sz w:val="23"/>
          <w:szCs w:val="23"/>
          <w:lang w:val="en-US"/>
        </w:rPr>
        <w:t xml:space="preserve">St. Francis Institute of Technology </w:t>
      </w:r>
      <w:r w:rsidRPr="00D95D94">
        <w:rPr>
          <w:rFonts w:ascii="Calibri" w:hAnsi="Calibri"/>
          <w:sz w:val="23"/>
          <w:szCs w:val="23"/>
          <w:lang w:val="en-US"/>
        </w:rPr>
        <w:tab/>
        <w:t>2018-2022</w:t>
      </w:r>
      <w:r w:rsidRPr="00D95D94">
        <w:rPr>
          <w:rFonts w:ascii="Calibri" w:hAnsi="Calibri"/>
          <w:sz w:val="23"/>
          <w:szCs w:val="23"/>
          <w:lang w:val="en-US"/>
        </w:rPr>
        <w:br/>
      </w:r>
      <w:r w:rsidR="000F0999" w:rsidRPr="003D3E7D">
        <w:rPr>
          <w:rFonts w:ascii="Calibri" w:hAnsi="Calibri"/>
          <w:sz w:val="20"/>
          <w:szCs w:val="20"/>
          <w:lang w:val="en-US"/>
        </w:rPr>
        <w:t xml:space="preserve">B.E, Information Technology </w:t>
      </w:r>
      <w:r w:rsidR="001A29CA" w:rsidRPr="003D3E7D">
        <w:rPr>
          <w:rFonts w:ascii="Calibri" w:hAnsi="Calibri"/>
          <w:sz w:val="20"/>
          <w:szCs w:val="20"/>
          <w:lang w:val="en-US"/>
        </w:rPr>
        <w:t>(CGPA: 9.24/10)</w:t>
      </w:r>
    </w:p>
    <w:p w14:paraId="5F072188" w14:textId="4978D537" w:rsidR="003E14F0" w:rsidRPr="00D95D94" w:rsidRDefault="003E14F0" w:rsidP="003E14F0">
      <w:pPr>
        <w:tabs>
          <w:tab w:val="left" w:pos="9214"/>
        </w:tabs>
        <w:spacing w:line="240" w:lineRule="auto"/>
        <w:rPr>
          <w:rFonts w:ascii="Calibri" w:hAnsi="Calibri"/>
          <w:sz w:val="23"/>
          <w:szCs w:val="23"/>
          <w:lang w:val="en-US"/>
        </w:rPr>
      </w:pPr>
      <w:r w:rsidRPr="00D95D94">
        <w:rPr>
          <w:rFonts w:ascii="Calibri" w:hAnsi="Calibri"/>
          <w:sz w:val="23"/>
          <w:szCs w:val="23"/>
          <w:lang w:val="en-US"/>
        </w:rPr>
        <w:t>Prakash College of Science and Commerce</w:t>
      </w:r>
      <w:r w:rsidRPr="00D95D94">
        <w:rPr>
          <w:rFonts w:ascii="Calibri" w:hAnsi="Calibri"/>
          <w:sz w:val="23"/>
          <w:szCs w:val="23"/>
          <w:lang w:val="en-US"/>
        </w:rPr>
        <w:tab/>
        <w:t>201</w:t>
      </w:r>
      <w:r w:rsidRPr="00D95D94">
        <w:rPr>
          <w:rFonts w:ascii="Calibri" w:hAnsi="Calibri"/>
          <w:sz w:val="23"/>
          <w:szCs w:val="23"/>
          <w:lang w:val="en-US"/>
        </w:rPr>
        <w:t>6</w:t>
      </w:r>
      <w:r w:rsidRPr="00D95D94">
        <w:rPr>
          <w:rFonts w:ascii="Calibri" w:hAnsi="Calibri"/>
          <w:sz w:val="23"/>
          <w:szCs w:val="23"/>
          <w:lang w:val="en-US"/>
        </w:rPr>
        <w:t>-20</w:t>
      </w:r>
      <w:r w:rsidRPr="00D95D94">
        <w:rPr>
          <w:rFonts w:ascii="Calibri" w:hAnsi="Calibri"/>
          <w:sz w:val="23"/>
          <w:szCs w:val="23"/>
          <w:lang w:val="en-US"/>
        </w:rPr>
        <w:t>18</w:t>
      </w:r>
      <w:r w:rsidRPr="00D95D94">
        <w:rPr>
          <w:rFonts w:ascii="Calibri" w:hAnsi="Calibri"/>
          <w:sz w:val="23"/>
          <w:szCs w:val="23"/>
          <w:lang w:val="en-US"/>
        </w:rPr>
        <w:br/>
      </w:r>
      <w:r w:rsidRPr="00750705">
        <w:rPr>
          <w:rFonts w:ascii="Calibri" w:hAnsi="Calibri"/>
          <w:sz w:val="20"/>
          <w:szCs w:val="20"/>
          <w:lang w:val="en-US"/>
        </w:rPr>
        <w:t>Higher Secondary School, General Science (HSC Board Exam Score: 75.85%, PCM: 81%)</w:t>
      </w:r>
    </w:p>
    <w:p w14:paraId="67EA7415" w14:textId="380DD842" w:rsidR="009977CB" w:rsidRPr="00D95D94" w:rsidRDefault="004E0117" w:rsidP="002764D7">
      <w:pPr>
        <w:tabs>
          <w:tab w:val="left" w:pos="9214"/>
        </w:tabs>
        <w:spacing w:line="264" w:lineRule="auto"/>
        <w:rPr>
          <w:rFonts w:ascii="Calibri" w:hAnsi="Calibri"/>
          <w:sz w:val="23"/>
          <w:szCs w:val="23"/>
          <w:lang w:val="en-US"/>
        </w:rPr>
      </w:pPr>
      <w:r w:rsidRPr="00D95D94">
        <w:rPr>
          <w:rFonts w:ascii="Calibri" w:hAnsi="Calibri"/>
          <w:sz w:val="23"/>
          <w:szCs w:val="23"/>
          <w:lang w:val="en-US"/>
        </w:rPr>
        <w:t xml:space="preserve">St. Anne’s High School </w:t>
      </w:r>
      <w:r w:rsidRPr="00D95D94">
        <w:rPr>
          <w:rFonts w:ascii="Calibri" w:hAnsi="Calibri"/>
          <w:sz w:val="23"/>
          <w:szCs w:val="23"/>
          <w:lang w:val="en-US"/>
        </w:rPr>
        <w:tab/>
        <w:t>2015-2016</w:t>
      </w:r>
      <w:r w:rsidRPr="00D95D94">
        <w:rPr>
          <w:rFonts w:ascii="Calibri" w:hAnsi="Calibri"/>
          <w:sz w:val="23"/>
          <w:szCs w:val="23"/>
          <w:lang w:val="en-US"/>
        </w:rPr>
        <w:br/>
      </w:r>
      <w:r w:rsidR="002764D7" w:rsidRPr="00750705">
        <w:rPr>
          <w:rFonts w:ascii="Calibri" w:hAnsi="Calibri"/>
          <w:sz w:val="20"/>
          <w:szCs w:val="20"/>
          <w:lang w:val="en-US"/>
        </w:rPr>
        <w:t>Secondary School, (SSC Board Exam Score: 92.60%)</w:t>
      </w:r>
    </w:p>
    <w:p w14:paraId="6EC9C537" w14:textId="08ABF16E" w:rsidR="00F854E7" w:rsidRPr="00CF5E8D" w:rsidRDefault="007E005A" w:rsidP="000423BA">
      <w:pPr>
        <w:pBdr>
          <w:top w:val="single" w:sz="4" w:space="1" w:color="auto"/>
          <w:bottom w:val="single" w:sz="4" w:space="1" w:color="auto"/>
        </w:pBdr>
        <w:spacing w:before="240" w:after="240" w:line="240" w:lineRule="auto"/>
        <w:rPr>
          <w:rFonts w:ascii="Calibri" w:hAnsi="Calibri"/>
          <w:b/>
          <w:bCs/>
          <w:sz w:val="27"/>
          <w:szCs w:val="27"/>
          <w:lang w:val="en-US"/>
        </w:rPr>
      </w:pPr>
      <w:r w:rsidRPr="00CF5E8D">
        <w:rPr>
          <w:rFonts w:ascii="Calibri" w:hAnsi="Calibri"/>
          <w:b/>
          <w:bCs/>
          <w:sz w:val="27"/>
          <w:szCs w:val="27"/>
          <w:lang w:val="en-US"/>
        </w:rPr>
        <w:t>CERTIFICATION</w:t>
      </w:r>
    </w:p>
    <w:p w14:paraId="617D3585" w14:textId="32DDBA27" w:rsidR="000B4553" w:rsidRPr="00D95D94" w:rsidRDefault="004A150B" w:rsidP="008E3BDE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/>
          <w:sz w:val="23"/>
          <w:szCs w:val="23"/>
          <w:lang w:val="en-US"/>
        </w:rPr>
      </w:pPr>
      <w:r w:rsidRPr="00D95D94">
        <w:rPr>
          <w:rFonts w:ascii="Calibri" w:hAnsi="Calibri"/>
          <w:sz w:val="23"/>
          <w:szCs w:val="23"/>
          <w:lang w:val="en-US"/>
        </w:rPr>
        <w:t>Microsoft Azure AZ-900</w:t>
      </w:r>
      <w:r w:rsidRPr="00D95D94">
        <w:rPr>
          <w:rFonts w:ascii="Calibri" w:hAnsi="Calibri"/>
          <w:sz w:val="23"/>
          <w:szCs w:val="23"/>
          <w:lang w:val="en-US"/>
        </w:rPr>
        <w:t xml:space="preserve"> </w:t>
      </w:r>
    </w:p>
    <w:p w14:paraId="12582308" w14:textId="17E02D0C" w:rsidR="00A121C0" w:rsidRPr="00D95D94" w:rsidRDefault="000B4553" w:rsidP="008E3BDE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/>
          <w:sz w:val="23"/>
          <w:szCs w:val="23"/>
          <w:lang w:val="en-US"/>
        </w:rPr>
      </w:pPr>
      <w:r w:rsidRPr="00D95D94">
        <w:rPr>
          <w:rFonts w:ascii="Calibri" w:hAnsi="Calibri"/>
          <w:sz w:val="23"/>
          <w:szCs w:val="23"/>
          <w:lang w:val="en-US"/>
        </w:rPr>
        <w:t>Databricks Certified Data Engineer Associate</w:t>
      </w:r>
      <w:r w:rsidRPr="00D95D94">
        <w:rPr>
          <w:rFonts w:ascii="Calibri" w:hAnsi="Calibri"/>
          <w:sz w:val="23"/>
          <w:szCs w:val="23"/>
          <w:lang w:val="en-US"/>
        </w:rPr>
        <w:t xml:space="preserve"> - </w:t>
      </w:r>
      <w:hyperlink r:id="rId7" w:anchor="gs.bm1j4z" w:history="1">
        <w:proofErr w:type="spellStart"/>
        <w:r w:rsidR="00A121C0" w:rsidRPr="00D95D94">
          <w:rPr>
            <w:rStyle w:val="Hyperlink"/>
            <w:rFonts w:ascii="Calibri" w:hAnsi="Calibri"/>
            <w:sz w:val="23"/>
            <w:szCs w:val="23"/>
            <w:lang w:val="en-US"/>
          </w:rPr>
          <w:t>Certificate_URL</w:t>
        </w:r>
        <w:proofErr w:type="spellEnd"/>
      </w:hyperlink>
      <w:r w:rsidR="00A121C0" w:rsidRPr="00D95D94">
        <w:rPr>
          <w:rFonts w:ascii="Calibri" w:hAnsi="Calibri"/>
          <w:sz w:val="23"/>
          <w:szCs w:val="23"/>
          <w:lang w:val="en-US"/>
        </w:rPr>
        <w:t xml:space="preserve"> </w:t>
      </w:r>
    </w:p>
    <w:p w14:paraId="09BAAEA0" w14:textId="77777777" w:rsidR="00261E0C" w:rsidRDefault="00EE6218" w:rsidP="00261E0C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/>
          <w:sz w:val="23"/>
          <w:szCs w:val="23"/>
          <w:lang w:val="en-US"/>
        </w:rPr>
      </w:pPr>
      <w:r w:rsidRPr="00D95D94">
        <w:rPr>
          <w:rFonts w:ascii="Calibri" w:hAnsi="Calibri"/>
          <w:sz w:val="23"/>
          <w:szCs w:val="23"/>
          <w:lang w:val="en-US"/>
        </w:rPr>
        <w:t>PWC Forage – Power BI Virtual Case Experience</w:t>
      </w:r>
      <w:r w:rsidRPr="00D95D94">
        <w:rPr>
          <w:rFonts w:ascii="Calibri" w:hAnsi="Calibri"/>
          <w:sz w:val="23"/>
          <w:szCs w:val="23"/>
          <w:lang w:val="en-US"/>
        </w:rPr>
        <w:t xml:space="preserve"> - </w:t>
      </w:r>
      <w:hyperlink r:id="rId8" w:history="1">
        <w:proofErr w:type="spellStart"/>
        <w:r w:rsidR="00DE271D" w:rsidRPr="00D95D94">
          <w:rPr>
            <w:rStyle w:val="Hyperlink"/>
            <w:rFonts w:ascii="Calibri" w:hAnsi="Calibri"/>
            <w:sz w:val="23"/>
            <w:szCs w:val="23"/>
            <w:lang w:val="en-US"/>
          </w:rPr>
          <w:t>Certific</w:t>
        </w:r>
        <w:r w:rsidR="00DE271D" w:rsidRPr="00D95D94">
          <w:rPr>
            <w:rStyle w:val="Hyperlink"/>
            <w:rFonts w:ascii="Calibri" w:hAnsi="Calibri"/>
            <w:sz w:val="23"/>
            <w:szCs w:val="23"/>
            <w:lang w:val="en-US"/>
          </w:rPr>
          <w:t>a</w:t>
        </w:r>
        <w:r w:rsidR="00DE271D" w:rsidRPr="00D95D94">
          <w:rPr>
            <w:rStyle w:val="Hyperlink"/>
            <w:rFonts w:ascii="Calibri" w:hAnsi="Calibri"/>
            <w:sz w:val="23"/>
            <w:szCs w:val="23"/>
            <w:lang w:val="en-US"/>
          </w:rPr>
          <w:t>te_URL</w:t>
        </w:r>
        <w:proofErr w:type="spellEnd"/>
      </w:hyperlink>
      <w:r w:rsidR="00EB2DE6" w:rsidRPr="00D95D94">
        <w:rPr>
          <w:rFonts w:ascii="Calibri" w:hAnsi="Calibri"/>
          <w:sz w:val="23"/>
          <w:szCs w:val="23"/>
          <w:lang w:val="en-US"/>
        </w:rPr>
        <w:t xml:space="preserve"> </w:t>
      </w:r>
    </w:p>
    <w:p w14:paraId="74DD5F23" w14:textId="74AC1BFD" w:rsidR="00795070" w:rsidRPr="00261E0C" w:rsidRDefault="002F635F" w:rsidP="00261E0C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/>
          <w:sz w:val="23"/>
          <w:szCs w:val="23"/>
          <w:lang w:val="en-US"/>
        </w:rPr>
      </w:pPr>
      <w:r w:rsidRPr="00261E0C">
        <w:rPr>
          <w:rFonts w:ascii="Calibri" w:hAnsi="Calibri"/>
          <w:sz w:val="23"/>
          <w:szCs w:val="23"/>
          <w:lang w:val="en-US"/>
        </w:rPr>
        <w:t>Google Data Analytics Professional Certificate</w:t>
      </w:r>
      <w:r w:rsidR="00A121C0" w:rsidRPr="00261E0C">
        <w:rPr>
          <w:rFonts w:ascii="Calibri" w:hAnsi="Calibri"/>
          <w:sz w:val="23"/>
          <w:szCs w:val="23"/>
          <w:lang w:val="en-US"/>
        </w:rPr>
        <w:br/>
      </w:r>
      <w:r w:rsidR="000B4553" w:rsidRPr="00261E0C">
        <w:rPr>
          <w:rFonts w:ascii="Calibri" w:hAnsi="Calibri"/>
          <w:sz w:val="23"/>
          <w:szCs w:val="23"/>
          <w:lang w:val="en-US"/>
        </w:rPr>
        <w:br/>
      </w:r>
    </w:p>
    <w:sectPr w:rsidR="00795070" w:rsidRPr="00261E0C" w:rsidSect="006452FD">
      <w:pgSz w:w="11906" w:h="16838"/>
      <w:pgMar w:top="703" w:right="703" w:bottom="703" w:left="70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85CB2"/>
    <w:multiLevelType w:val="hybridMultilevel"/>
    <w:tmpl w:val="E5FEEA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C40757"/>
    <w:multiLevelType w:val="hybridMultilevel"/>
    <w:tmpl w:val="E7264F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24099"/>
    <w:multiLevelType w:val="hybridMultilevel"/>
    <w:tmpl w:val="908245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54734"/>
    <w:multiLevelType w:val="hybridMultilevel"/>
    <w:tmpl w:val="91DC5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254F1"/>
    <w:multiLevelType w:val="hybridMultilevel"/>
    <w:tmpl w:val="D8D4F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36750"/>
    <w:multiLevelType w:val="hybridMultilevel"/>
    <w:tmpl w:val="853AA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60369"/>
    <w:multiLevelType w:val="hybridMultilevel"/>
    <w:tmpl w:val="E2DCA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394181">
    <w:abstractNumId w:val="5"/>
  </w:num>
  <w:num w:numId="2" w16cid:durableId="51971434">
    <w:abstractNumId w:val="4"/>
  </w:num>
  <w:num w:numId="3" w16cid:durableId="1349525801">
    <w:abstractNumId w:val="3"/>
  </w:num>
  <w:num w:numId="4" w16cid:durableId="1268389129">
    <w:abstractNumId w:val="0"/>
  </w:num>
  <w:num w:numId="5" w16cid:durableId="864755966">
    <w:abstractNumId w:val="6"/>
  </w:num>
  <w:num w:numId="6" w16cid:durableId="1876313674">
    <w:abstractNumId w:val="2"/>
  </w:num>
  <w:num w:numId="7" w16cid:durableId="2063140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59B"/>
    <w:rsid w:val="00005431"/>
    <w:rsid w:val="0002718C"/>
    <w:rsid w:val="0003273B"/>
    <w:rsid w:val="00032EA4"/>
    <w:rsid w:val="0004014A"/>
    <w:rsid w:val="000423BA"/>
    <w:rsid w:val="000B4553"/>
    <w:rsid w:val="000F0999"/>
    <w:rsid w:val="00153033"/>
    <w:rsid w:val="001559B6"/>
    <w:rsid w:val="0018397B"/>
    <w:rsid w:val="001A29CA"/>
    <w:rsid w:val="00207944"/>
    <w:rsid w:val="002176EC"/>
    <w:rsid w:val="00261E0C"/>
    <w:rsid w:val="002764D7"/>
    <w:rsid w:val="002C1999"/>
    <w:rsid w:val="002D1FE6"/>
    <w:rsid w:val="002D495F"/>
    <w:rsid w:val="002F635F"/>
    <w:rsid w:val="003A0C10"/>
    <w:rsid w:val="003B206A"/>
    <w:rsid w:val="003D3E7D"/>
    <w:rsid w:val="003E14F0"/>
    <w:rsid w:val="00434573"/>
    <w:rsid w:val="00444E7F"/>
    <w:rsid w:val="00470C69"/>
    <w:rsid w:val="004A150B"/>
    <w:rsid w:val="004E0117"/>
    <w:rsid w:val="004F323E"/>
    <w:rsid w:val="0051095F"/>
    <w:rsid w:val="005424C1"/>
    <w:rsid w:val="00557826"/>
    <w:rsid w:val="005A3A2E"/>
    <w:rsid w:val="005B1628"/>
    <w:rsid w:val="005E024B"/>
    <w:rsid w:val="005F4410"/>
    <w:rsid w:val="00613961"/>
    <w:rsid w:val="00615401"/>
    <w:rsid w:val="006452FD"/>
    <w:rsid w:val="006759BB"/>
    <w:rsid w:val="006C1A8A"/>
    <w:rsid w:val="006F69B9"/>
    <w:rsid w:val="00750705"/>
    <w:rsid w:val="007845E6"/>
    <w:rsid w:val="00795070"/>
    <w:rsid w:val="007C5F17"/>
    <w:rsid w:val="007D18DF"/>
    <w:rsid w:val="007E005A"/>
    <w:rsid w:val="008710FC"/>
    <w:rsid w:val="008E3BDE"/>
    <w:rsid w:val="00930642"/>
    <w:rsid w:val="0094359B"/>
    <w:rsid w:val="009477BF"/>
    <w:rsid w:val="00976972"/>
    <w:rsid w:val="0098377B"/>
    <w:rsid w:val="009977CB"/>
    <w:rsid w:val="00A03C7A"/>
    <w:rsid w:val="00A121C0"/>
    <w:rsid w:val="00A519E6"/>
    <w:rsid w:val="00A926B3"/>
    <w:rsid w:val="00AA6D60"/>
    <w:rsid w:val="00AC1E4E"/>
    <w:rsid w:val="00AD5187"/>
    <w:rsid w:val="00B06D0C"/>
    <w:rsid w:val="00B365E9"/>
    <w:rsid w:val="00B93685"/>
    <w:rsid w:val="00BD0A3F"/>
    <w:rsid w:val="00C068A5"/>
    <w:rsid w:val="00C31528"/>
    <w:rsid w:val="00C80422"/>
    <w:rsid w:val="00C87B87"/>
    <w:rsid w:val="00CF5E8D"/>
    <w:rsid w:val="00D04AD7"/>
    <w:rsid w:val="00D31E4A"/>
    <w:rsid w:val="00D553FB"/>
    <w:rsid w:val="00D95D94"/>
    <w:rsid w:val="00DB45E5"/>
    <w:rsid w:val="00DE271D"/>
    <w:rsid w:val="00DF6530"/>
    <w:rsid w:val="00E00028"/>
    <w:rsid w:val="00E27A6C"/>
    <w:rsid w:val="00E3715A"/>
    <w:rsid w:val="00E44F2D"/>
    <w:rsid w:val="00EB2DE6"/>
    <w:rsid w:val="00EE6218"/>
    <w:rsid w:val="00EE7FF2"/>
    <w:rsid w:val="00EF3B91"/>
    <w:rsid w:val="00F11744"/>
    <w:rsid w:val="00F23E9F"/>
    <w:rsid w:val="00F41985"/>
    <w:rsid w:val="00F854E7"/>
    <w:rsid w:val="00FB4AC2"/>
    <w:rsid w:val="00FC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2B98"/>
  <w15:chartTrackingRefBased/>
  <w15:docId w15:val="{BD12EEC8-9912-409F-B282-B8AEE14A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95F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3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5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5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5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5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5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49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9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495F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027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age-uploads-prod.s3.amazonaws.com/completion-certificates/PwC%20Switzerland/a87GpgE6tiku7q3gu_PwC%20Switzerland_xaEYswy8hNz3vE2vc_1692697366684_completion_certificat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edentials.databricks.com/67059c46-f130-422a-ae9a-520c95e1f75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ikha-shah-7a7061221/" TargetMode="External"/><Relationship Id="rId5" Type="http://schemas.openxmlformats.org/officeDocument/2006/relationships/hyperlink" Target="mailto:shikhashah02.ss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Shah</dc:creator>
  <cp:keywords/>
  <dc:description/>
  <cp:lastModifiedBy>Shikha Shah</cp:lastModifiedBy>
  <cp:revision>45</cp:revision>
  <dcterms:created xsi:type="dcterms:W3CDTF">2024-07-02T14:46:00Z</dcterms:created>
  <dcterms:modified xsi:type="dcterms:W3CDTF">2024-07-02T15:23:00Z</dcterms:modified>
</cp:coreProperties>
</file>