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062CED" w14:textId="77777777" w:rsidR="00EF2590" w:rsidRDefault="00FB3791">
      <w:pPr>
        <w:pStyle w:val="BodyText"/>
        <w:ind w:left="1269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drawing>
          <wp:inline distT="0" distB="0" distL="0" distR="0" wp14:anchorId="0672A050" wp14:editId="767CDD20">
            <wp:extent cx="5731842" cy="1249679"/>
            <wp:effectExtent l="0" t="0" r="0" b="0"/>
            <wp:docPr id="1" name="Image 1" descr="C:\Users\pedcad\Documents\2017-2018\1.Institutional effectiveness\07-Templates\RIT University in Dubai - Logo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C:\Users\pedcad\Documents\2017-2018\1.Institutional effectiveness\07-Templates\RIT University in Dubai - Logo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842" cy="124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7104" w14:textId="77777777" w:rsidR="00EF2590" w:rsidRDefault="00EF2590">
      <w:pPr>
        <w:pStyle w:val="BodyText"/>
        <w:rPr>
          <w:rFonts w:ascii="Times New Roman"/>
          <w:b w:val="0"/>
          <w:sz w:val="40"/>
        </w:rPr>
      </w:pPr>
    </w:p>
    <w:p w14:paraId="1A5A7608" w14:textId="77777777" w:rsidR="00EF2590" w:rsidRDefault="00EF2590">
      <w:pPr>
        <w:pStyle w:val="BodyText"/>
        <w:rPr>
          <w:rFonts w:ascii="Times New Roman"/>
          <w:b w:val="0"/>
          <w:sz w:val="40"/>
        </w:rPr>
      </w:pPr>
    </w:p>
    <w:p w14:paraId="1B6EC0A3" w14:textId="77777777" w:rsidR="00EF2590" w:rsidRDefault="00EF2590">
      <w:pPr>
        <w:pStyle w:val="BodyText"/>
        <w:rPr>
          <w:rFonts w:ascii="Times New Roman"/>
          <w:b w:val="0"/>
          <w:sz w:val="40"/>
        </w:rPr>
      </w:pPr>
    </w:p>
    <w:p w14:paraId="02E0FBBE" w14:textId="77777777" w:rsidR="00EF2590" w:rsidRDefault="00EF2590">
      <w:pPr>
        <w:pStyle w:val="BodyText"/>
        <w:rPr>
          <w:rFonts w:ascii="Times New Roman"/>
          <w:b w:val="0"/>
          <w:sz w:val="40"/>
        </w:rPr>
      </w:pPr>
    </w:p>
    <w:p w14:paraId="0C26694A" w14:textId="77777777" w:rsidR="00EF2590" w:rsidRDefault="00EF2590">
      <w:pPr>
        <w:pStyle w:val="BodyText"/>
        <w:spacing w:before="115"/>
        <w:rPr>
          <w:rFonts w:ascii="Times New Roman"/>
          <w:b w:val="0"/>
          <w:sz w:val="40"/>
        </w:rPr>
      </w:pPr>
    </w:p>
    <w:p w14:paraId="38A1F761" w14:textId="77777777" w:rsidR="00EF2590" w:rsidRDefault="00FB3791">
      <w:pPr>
        <w:pStyle w:val="Title"/>
        <w:spacing w:line="355" w:lineRule="auto"/>
      </w:pPr>
      <w:r>
        <w:rPr>
          <w:color w:val="0D0D0D"/>
          <w:spacing w:val="-2"/>
        </w:rPr>
        <w:t>Department</w:t>
      </w:r>
      <w:r>
        <w:rPr>
          <w:color w:val="0D0D0D"/>
          <w:spacing w:val="-40"/>
        </w:rPr>
        <w:t xml:space="preserve"> </w:t>
      </w:r>
      <w:r>
        <w:rPr>
          <w:color w:val="0D0D0D"/>
          <w:spacing w:val="-2"/>
        </w:rPr>
        <w:t>of</w:t>
      </w:r>
      <w:r>
        <w:rPr>
          <w:color w:val="0D0D0D"/>
          <w:spacing w:val="-40"/>
        </w:rPr>
        <w:t xml:space="preserve"> </w:t>
      </w:r>
      <w:r>
        <w:rPr>
          <w:color w:val="0D0D0D"/>
          <w:spacing w:val="-2"/>
        </w:rPr>
        <w:t>Science</w:t>
      </w:r>
      <w:r>
        <w:rPr>
          <w:color w:val="0D0D0D"/>
          <w:spacing w:val="-41"/>
        </w:rPr>
        <w:t xml:space="preserve"> </w:t>
      </w:r>
      <w:r>
        <w:rPr>
          <w:color w:val="0D0D0D"/>
          <w:spacing w:val="-2"/>
        </w:rPr>
        <w:t>and</w:t>
      </w:r>
      <w:r>
        <w:rPr>
          <w:color w:val="0D0D0D"/>
          <w:spacing w:val="-40"/>
        </w:rPr>
        <w:t xml:space="preserve"> </w:t>
      </w:r>
      <w:r>
        <w:rPr>
          <w:color w:val="0D0D0D"/>
          <w:spacing w:val="-2"/>
        </w:rPr>
        <w:t xml:space="preserve">Mathematics </w:t>
      </w:r>
      <w:r>
        <w:rPr>
          <w:color w:val="0D0D0D"/>
        </w:rPr>
        <w:t>BIOG-140.600</w:t>
      </w:r>
      <w:r>
        <w:rPr>
          <w:color w:val="0D0D0D"/>
          <w:spacing w:val="-35"/>
        </w:rPr>
        <w:t xml:space="preserve"> </w:t>
      </w:r>
      <w:r>
        <w:rPr>
          <w:color w:val="0D0D0D"/>
        </w:rPr>
        <w:t>Cell</w:t>
      </w:r>
      <w:r>
        <w:rPr>
          <w:color w:val="0D0D0D"/>
          <w:spacing w:val="-35"/>
        </w:rPr>
        <w:t xml:space="preserve"> </w:t>
      </w:r>
      <w:r>
        <w:rPr>
          <w:color w:val="0D0D0D"/>
        </w:rPr>
        <w:t>C</w:t>
      </w:r>
      <w:r>
        <w:rPr>
          <w:color w:val="0D0D0D"/>
          <w:spacing w:val="-36"/>
        </w:rPr>
        <w:t xml:space="preserve"> </w:t>
      </w:r>
      <w:r>
        <w:rPr>
          <w:color w:val="0D0D0D"/>
        </w:rPr>
        <w:t>Molecular</w:t>
      </w:r>
      <w:r>
        <w:rPr>
          <w:color w:val="0D0D0D"/>
          <w:spacing w:val="-35"/>
        </w:rPr>
        <w:t xml:space="preserve"> </w:t>
      </w:r>
      <w:r>
        <w:rPr>
          <w:color w:val="0D0D0D"/>
        </w:rPr>
        <w:t>Biol</w:t>
      </w:r>
      <w:r>
        <w:rPr>
          <w:color w:val="0D0D0D"/>
          <w:spacing w:val="-36"/>
        </w:rPr>
        <w:t xml:space="preserve"> </w:t>
      </w:r>
      <w:r>
        <w:rPr>
          <w:color w:val="0D0D0D"/>
        </w:rPr>
        <w:t>Eng</w:t>
      </w:r>
      <w:r>
        <w:rPr>
          <w:color w:val="0D0D0D"/>
          <w:spacing w:val="-35"/>
        </w:rPr>
        <w:t xml:space="preserve"> </w:t>
      </w:r>
      <w:r>
        <w:rPr>
          <w:color w:val="0D0D0D"/>
        </w:rPr>
        <w:t>I Meiosis and Mitosis Lab Report Experiment 5</w:t>
      </w:r>
    </w:p>
    <w:p w14:paraId="389C1740" w14:textId="77777777" w:rsidR="00EF2590" w:rsidRDefault="00EF2590">
      <w:pPr>
        <w:pStyle w:val="BodyText"/>
        <w:rPr>
          <w:b w:val="0"/>
          <w:sz w:val="40"/>
        </w:rPr>
      </w:pPr>
    </w:p>
    <w:p w14:paraId="5734C6B1" w14:textId="77777777" w:rsidR="00EF2590" w:rsidRDefault="00EF2590">
      <w:pPr>
        <w:pStyle w:val="BodyText"/>
        <w:rPr>
          <w:b w:val="0"/>
          <w:sz w:val="40"/>
        </w:rPr>
      </w:pPr>
    </w:p>
    <w:p w14:paraId="1EB76957" w14:textId="77777777" w:rsidR="00EF2590" w:rsidRDefault="00EF2590">
      <w:pPr>
        <w:pStyle w:val="BodyText"/>
        <w:rPr>
          <w:b w:val="0"/>
          <w:sz w:val="40"/>
        </w:rPr>
      </w:pPr>
    </w:p>
    <w:p w14:paraId="7D50FDCD" w14:textId="77777777" w:rsidR="00EF2590" w:rsidRDefault="00EF2590">
      <w:pPr>
        <w:pStyle w:val="BodyText"/>
        <w:rPr>
          <w:b w:val="0"/>
          <w:sz w:val="40"/>
        </w:rPr>
      </w:pPr>
    </w:p>
    <w:p w14:paraId="2725A174" w14:textId="77777777" w:rsidR="00EF2590" w:rsidRDefault="00EF2590">
      <w:pPr>
        <w:pStyle w:val="BodyText"/>
        <w:rPr>
          <w:b w:val="0"/>
          <w:sz w:val="40"/>
        </w:rPr>
      </w:pPr>
    </w:p>
    <w:p w14:paraId="69AF9BE8" w14:textId="77777777" w:rsidR="00EF2590" w:rsidRDefault="00EF2590">
      <w:pPr>
        <w:pStyle w:val="BodyText"/>
        <w:rPr>
          <w:b w:val="0"/>
          <w:sz w:val="40"/>
        </w:rPr>
      </w:pPr>
    </w:p>
    <w:p w14:paraId="10FCF909" w14:textId="77777777" w:rsidR="00EF2590" w:rsidRDefault="00EF2590">
      <w:pPr>
        <w:pStyle w:val="BodyText"/>
        <w:rPr>
          <w:b w:val="0"/>
          <w:sz w:val="40"/>
        </w:rPr>
      </w:pPr>
    </w:p>
    <w:p w14:paraId="53EA9B5F" w14:textId="77777777" w:rsidR="00EF2590" w:rsidRDefault="00EF2590">
      <w:pPr>
        <w:pStyle w:val="BodyText"/>
        <w:spacing w:before="142"/>
        <w:rPr>
          <w:b w:val="0"/>
          <w:sz w:val="40"/>
        </w:rPr>
      </w:pPr>
    </w:p>
    <w:p w14:paraId="6A5761D4" w14:textId="08787E9A" w:rsidR="00EF2590" w:rsidRDefault="00FB3791">
      <w:pPr>
        <w:ind w:left="340" w:right="8832"/>
        <w:rPr>
          <w:sz w:val="36"/>
        </w:rPr>
      </w:pPr>
      <w:r>
        <w:rPr>
          <w:color w:val="0D0D0D"/>
          <w:spacing w:val="-6"/>
          <w:sz w:val="36"/>
        </w:rPr>
        <w:t>Student</w:t>
      </w:r>
      <w:r>
        <w:rPr>
          <w:color w:val="0D0D0D"/>
          <w:spacing w:val="-26"/>
          <w:sz w:val="36"/>
        </w:rPr>
        <w:t xml:space="preserve"> </w:t>
      </w:r>
      <w:r>
        <w:rPr>
          <w:color w:val="0D0D0D"/>
          <w:spacing w:val="-2"/>
          <w:sz w:val="36"/>
        </w:rPr>
        <w:t>Name</w:t>
      </w:r>
      <w:r w:rsidR="002C06CA">
        <w:rPr>
          <w:color w:val="0D0D0D"/>
          <w:spacing w:val="-2"/>
          <w:sz w:val="36"/>
        </w:rPr>
        <w:t>: Sandra Raj</w:t>
      </w:r>
    </w:p>
    <w:p w14:paraId="7B7F21AC" w14:textId="6CE29D4D" w:rsidR="00EF2590" w:rsidRDefault="00FB3791" w:rsidP="002C06CA">
      <w:pPr>
        <w:spacing w:before="216"/>
        <w:ind w:left="340" w:right="8832"/>
        <w:rPr>
          <w:sz w:val="36"/>
        </w:rPr>
        <w:sectPr w:rsidR="00EF2590">
          <w:type w:val="continuous"/>
          <w:pgSz w:w="12240" w:h="15840"/>
          <w:pgMar w:top="1540" w:right="360" w:bottom="280" w:left="3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color w:val="0D0D0D"/>
          <w:spacing w:val="-6"/>
          <w:sz w:val="36"/>
        </w:rPr>
        <w:t>Student</w:t>
      </w:r>
      <w:r>
        <w:rPr>
          <w:color w:val="0D0D0D"/>
          <w:spacing w:val="-26"/>
          <w:sz w:val="36"/>
        </w:rPr>
        <w:t xml:space="preserve"> </w:t>
      </w:r>
      <w:r>
        <w:rPr>
          <w:color w:val="0D0D0D"/>
          <w:spacing w:val="-5"/>
          <w:sz w:val="36"/>
        </w:rPr>
        <w:t>ID</w:t>
      </w:r>
      <w:r w:rsidR="002C06CA">
        <w:rPr>
          <w:color w:val="0D0D0D"/>
          <w:spacing w:val="-5"/>
          <w:sz w:val="36"/>
        </w:rPr>
        <w:t>: 377004126</w:t>
      </w:r>
    </w:p>
    <w:p w14:paraId="573BCCD4" w14:textId="77777777" w:rsidR="00EF2590" w:rsidRDefault="00FB3791">
      <w:pPr>
        <w:pStyle w:val="BodyText"/>
        <w:spacing w:before="80"/>
        <w:ind w:left="1080"/>
        <w:jc w:val="both"/>
      </w:pPr>
      <w:r>
        <w:rPr>
          <w:spacing w:val="-4"/>
        </w:rPr>
        <w:lastRenderedPageBreak/>
        <w:t>Part</w:t>
      </w:r>
      <w:r>
        <w:rPr>
          <w:spacing w:val="-17"/>
        </w:rPr>
        <w:t xml:space="preserve"> </w:t>
      </w:r>
      <w:r>
        <w:rPr>
          <w:spacing w:val="-4"/>
        </w:rPr>
        <w:t>1:</w:t>
      </w:r>
      <w:r>
        <w:rPr>
          <w:spacing w:val="-17"/>
        </w:rPr>
        <w:t xml:space="preserve"> </w:t>
      </w:r>
      <w:r>
        <w:rPr>
          <w:spacing w:val="-4"/>
        </w:rPr>
        <w:t>Observation</w:t>
      </w:r>
      <w:r>
        <w:rPr>
          <w:spacing w:val="-19"/>
        </w:rPr>
        <w:t xml:space="preserve"> </w:t>
      </w:r>
      <w:r>
        <w:rPr>
          <w:spacing w:val="-4"/>
        </w:rPr>
        <w:t>of</w:t>
      </w:r>
      <w:r>
        <w:rPr>
          <w:spacing w:val="-20"/>
        </w:rPr>
        <w:t xml:space="preserve"> </w:t>
      </w:r>
      <w:r>
        <w:rPr>
          <w:spacing w:val="-4"/>
        </w:rPr>
        <w:t>Mitosis</w:t>
      </w:r>
      <w:r>
        <w:rPr>
          <w:spacing w:val="-16"/>
        </w:rPr>
        <w:t xml:space="preserve"> </w:t>
      </w:r>
      <w:r>
        <w:rPr>
          <w:spacing w:val="-4"/>
        </w:rPr>
        <w:t>Under</w:t>
      </w:r>
      <w:r>
        <w:rPr>
          <w:spacing w:val="-19"/>
        </w:rPr>
        <w:t xml:space="preserve"> </w:t>
      </w:r>
      <w:r>
        <w:rPr>
          <w:spacing w:val="-4"/>
        </w:rPr>
        <w:t>the</w:t>
      </w:r>
      <w:r>
        <w:rPr>
          <w:spacing w:val="-20"/>
        </w:rPr>
        <w:t xml:space="preserve"> </w:t>
      </w:r>
      <w:r>
        <w:rPr>
          <w:spacing w:val="-4"/>
        </w:rPr>
        <w:t>Microscope</w:t>
      </w:r>
    </w:p>
    <w:p w14:paraId="2C2DB8E8" w14:textId="77777777" w:rsidR="00EF2590" w:rsidRDefault="00FB3791">
      <w:pPr>
        <w:pStyle w:val="BodyText"/>
        <w:spacing w:before="193" w:line="273" w:lineRule="auto"/>
        <w:ind w:left="1080" w:right="1074"/>
        <w:jc w:val="both"/>
      </w:pPr>
      <w:r>
        <w:rPr>
          <w:spacing w:val="-4"/>
        </w:rPr>
        <w:t>You</w:t>
      </w:r>
      <w:r>
        <w:rPr>
          <w:spacing w:val="-13"/>
        </w:rPr>
        <w:t xml:space="preserve"> </w:t>
      </w:r>
      <w:r>
        <w:rPr>
          <w:spacing w:val="-4"/>
        </w:rPr>
        <w:t>will</w:t>
      </w:r>
      <w:r>
        <w:rPr>
          <w:spacing w:val="-13"/>
        </w:rPr>
        <w:t xml:space="preserve"> </w:t>
      </w:r>
      <w:r>
        <w:rPr>
          <w:spacing w:val="-4"/>
        </w:rPr>
        <w:t>be</w:t>
      </w:r>
      <w:r>
        <w:rPr>
          <w:spacing w:val="-12"/>
        </w:rPr>
        <w:t xml:space="preserve"> </w:t>
      </w:r>
      <w:r>
        <w:rPr>
          <w:spacing w:val="-4"/>
        </w:rPr>
        <w:t>given</w:t>
      </w:r>
      <w:r>
        <w:rPr>
          <w:spacing w:val="-13"/>
        </w:rPr>
        <w:t xml:space="preserve"> </w:t>
      </w:r>
      <w:r>
        <w:rPr>
          <w:spacing w:val="-4"/>
        </w:rPr>
        <w:t>a</w:t>
      </w:r>
      <w:r>
        <w:rPr>
          <w:spacing w:val="-12"/>
        </w:rPr>
        <w:t xml:space="preserve"> </w:t>
      </w:r>
      <w:r>
        <w:rPr>
          <w:spacing w:val="-4"/>
        </w:rPr>
        <w:t>prepared</w:t>
      </w:r>
      <w:r>
        <w:rPr>
          <w:spacing w:val="-13"/>
        </w:rPr>
        <w:t xml:space="preserve"> </w:t>
      </w:r>
      <w:r>
        <w:rPr>
          <w:spacing w:val="-4"/>
        </w:rPr>
        <w:t>slide</w:t>
      </w:r>
      <w:r>
        <w:rPr>
          <w:spacing w:val="-12"/>
        </w:rPr>
        <w:t xml:space="preserve"> </w:t>
      </w:r>
      <w:r>
        <w:rPr>
          <w:spacing w:val="-4"/>
        </w:rPr>
        <w:t>of</w:t>
      </w:r>
      <w:r>
        <w:rPr>
          <w:spacing w:val="-13"/>
        </w:rPr>
        <w:t xml:space="preserve"> </w:t>
      </w:r>
      <w:r>
        <w:rPr>
          <w:spacing w:val="-4"/>
        </w:rPr>
        <w:t>an</w:t>
      </w:r>
      <w:r>
        <w:rPr>
          <w:spacing w:val="-13"/>
        </w:rPr>
        <w:t xml:space="preserve"> </w:t>
      </w:r>
      <w:r>
        <w:rPr>
          <w:spacing w:val="-4"/>
        </w:rPr>
        <w:t>onion</w:t>
      </w:r>
      <w:r>
        <w:rPr>
          <w:spacing w:val="-12"/>
        </w:rPr>
        <w:t xml:space="preserve"> </w:t>
      </w:r>
      <w:r>
        <w:rPr>
          <w:spacing w:val="-4"/>
        </w:rPr>
        <w:t>root</w:t>
      </w:r>
      <w:r>
        <w:rPr>
          <w:spacing w:val="-13"/>
        </w:rPr>
        <w:t xml:space="preserve"> </w:t>
      </w:r>
      <w:r>
        <w:rPr>
          <w:spacing w:val="-4"/>
        </w:rPr>
        <w:t>tip</w:t>
      </w:r>
      <w:r>
        <w:rPr>
          <w:spacing w:val="-12"/>
        </w:rPr>
        <w:t xml:space="preserve"> </w:t>
      </w:r>
      <w:r>
        <w:rPr>
          <w:spacing w:val="-4"/>
        </w:rPr>
        <w:t>showing</w:t>
      </w:r>
      <w:r>
        <w:rPr>
          <w:spacing w:val="-13"/>
        </w:rPr>
        <w:t xml:space="preserve"> </w:t>
      </w:r>
      <w:r>
        <w:rPr>
          <w:spacing w:val="-4"/>
        </w:rPr>
        <w:t>cells</w:t>
      </w:r>
      <w:r>
        <w:rPr>
          <w:spacing w:val="-12"/>
        </w:rPr>
        <w:t xml:space="preserve"> </w:t>
      </w:r>
      <w:r>
        <w:rPr>
          <w:spacing w:val="-4"/>
        </w:rPr>
        <w:t>in</w:t>
      </w:r>
      <w:r>
        <w:rPr>
          <w:spacing w:val="-13"/>
        </w:rPr>
        <w:t xml:space="preserve"> </w:t>
      </w:r>
      <w:r>
        <w:rPr>
          <w:spacing w:val="-4"/>
        </w:rPr>
        <w:t>various</w:t>
      </w:r>
      <w:r>
        <w:rPr>
          <w:spacing w:val="-13"/>
        </w:rPr>
        <w:t xml:space="preserve"> </w:t>
      </w:r>
      <w:r>
        <w:rPr>
          <w:spacing w:val="-4"/>
        </w:rPr>
        <w:t>stages</w:t>
      </w:r>
      <w:r>
        <w:rPr>
          <w:spacing w:val="-12"/>
        </w:rPr>
        <w:t xml:space="preserve"> </w:t>
      </w:r>
      <w:r>
        <w:rPr>
          <w:spacing w:val="-4"/>
        </w:rPr>
        <w:t>of</w:t>
      </w:r>
      <w:r>
        <w:rPr>
          <w:spacing w:val="-13"/>
        </w:rPr>
        <w:t xml:space="preserve"> </w:t>
      </w:r>
      <w:r>
        <w:rPr>
          <w:spacing w:val="-4"/>
        </w:rPr>
        <w:t xml:space="preserve">mitosis. </w:t>
      </w:r>
      <w:r>
        <w:rPr>
          <w:spacing w:val="-2"/>
        </w:rPr>
        <w:t>Using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microscope,</w:t>
      </w:r>
      <w:r>
        <w:rPr>
          <w:spacing w:val="-11"/>
        </w:rPr>
        <w:t xml:space="preserve"> </w:t>
      </w:r>
      <w:r>
        <w:rPr>
          <w:spacing w:val="-2"/>
        </w:rPr>
        <w:t>observe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slide</w:t>
      </w:r>
      <w:r>
        <w:rPr>
          <w:spacing w:val="-12"/>
        </w:rPr>
        <w:t xml:space="preserve"> </w:t>
      </w:r>
      <w:r>
        <w:rPr>
          <w:spacing w:val="-2"/>
        </w:rPr>
        <w:t>carefully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identify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different</w:t>
      </w:r>
      <w:r>
        <w:rPr>
          <w:spacing w:val="-9"/>
        </w:rPr>
        <w:t xml:space="preserve"> </w:t>
      </w:r>
      <w:r>
        <w:rPr>
          <w:spacing w:val="-2"/>
        </w:rPr>
        <w:t>stages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 xml:space="preserve">mitosis. </w:t>
      </w:r>
      <w:r>
        <w:t>For</w:t>
      </w:r>
      <w:r>
        <w:rPr>
          <w:spacing w:val="-20"/>
        </w:rPr>
        <w:t xml:space="preserve"> </w:t>
      </w:r>
      <w:r>
        <w:t>each</w:t>
      </w:r>
      <w:r>
        <w:rPr>
          <w:spacing w:val="-18"/>
        </w:rPr>
        <w:t xml:space="preserve"> </w:t>
      </w:r>
      <w:r>
        <w:t>stage,</w:t>
      </w:r>
      <w:r>
        <w:rPr>
          <w:spacing w:val="-17"/>
        </w:rPr>
        <w:t xml:space="preserve"> </w:t>
      </w:r>
      <w:r>
        <w:t>name</w:t>
      </w:r>
      <w:r>
        <w:rPr>
          <w:spacing w:val="-20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stage</w:t>
      </w:r>
      <w:r>
        <w:rPr>
          <w:spacing w:val="-20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mitosis</w:t>
      </w:r>
      <w:r>
        <w:rPr>
          <w:spacing w:val="-18"/>
        </w:rPr>
        <w:t xml:space="preserve"> </w:t>
      </w:r>
      <w:r>
        <w:t>that</w:t>
      </w:r>
      <w:r>
        <w:rPr>
          <w:spacing w:val="-19"/>
        </w:rPr>
        <w:t xml:space="preserve"> </w:t>
      </w:r>
      <w:r>
        <w:t>you</w:t>
      </w:r>
      <w:r>
        <w:rPr>
          <w:spacing w:val="-19"/>
        </w:rPr>
        <w:t xml:space="preserve"> </w:t>
      </w:r>
      <w:r>
        <w:t>observe</w:t>
      </w:r>
      <w:r>
        <w:rPr>
          <w:spacing w:val="-18"/>
        </w:rPr>
        <w:t xml:space="preserve"> </w:t>
      </w:r>
      <w:r>
        <w:t>on</w:t>
      </w:r>
      <w:r>
        <w:rPr>
          <w:spacing w:val="-20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slide.</w:t>
      </w:r>
    </w:p>
    <w:p w14:paraId="711B7897" w14:textId="77777777" w:rsidR="00EF2590" w:rsidRDefault="00EF2590">
      <w:pPr>
        <w:pStyle w:val="BodyText"/>
        <w:spacing w:before="121"/>
        <w:rPr>
          <w:sz w:val="20"/>
        </w:rPr>
      </w:pPr>
    </w:p>
    <w:tbl>
      <w:tblPr>
        <w:tblW w:w="0" w:type="auto"/>
        <w:tblInd w:w="6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2"/>
        <w:gridCol w:w="4712"/>
        <w:gridCol w:w="4217"/>
      </w:tblGrid>
      <w:tr w:rsidR="00EF2590" w14:paraId="08A86414" w14:textId="77777777">
        <w:trPr>
          <w:trHeight w:val="640"/>
        </w:trPr>
        <w:tc>
          <w:tcPr>
            <w:tcW w:w="1272" w:type="dxa"/>
          </w:tcPr>
          <w:p w14:paraId="45EE30AA" w14:textId="77777777" w:rsidR="00EF2590" w:rsidRDefault="00FB3791">
            <w:pPr>
              <w:pStyle w:val="TableParagraph"/>
              <w:spacing w:line="252" w:lineRule="auto"/>
              <w:ind w:left="107" w:right="334"/>
              <w:rPr>
                <w:b/>
              </w:rPr>
            </w:pPr>
            <w:r>
              <w:rPr>
                <w:b/>
                <w:spacing w:val="-2"/>
              </w:rPr>
              <w:t>Slide Number</w:t>
            </w:r>
          </w:p>
        </w:tc>
        <w:tc>
          <w:tcPr>
            <w:tcW w:w="4712" w:type="dxa"/>
          </w:tcPr>
          <w:p w14:paraId="5DCDD4AE" w14:textId="77777777" w:rsidR="00EF2590" w:rsidRDefault="00FB3791">
            <w:pPr>
              <w:pStyle w:val="TableParagraph"/>
              <w:spacing w:line="255" w:lineRule="exact"/>
              <w:ind w:left="108"/>
              <w:rPr>
                <w:b/>
              </w:rPr>
            </w:pPr>
            <w:r>
              <w:rPr>
                <w:b/>
                <w:spacing w:val="-4"/>
              </w:rPr>
              <w:t>Observation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  <w:spacing w:val="-4"/>
              </w:rPr>
              <w:t>(Describe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  <w:spacing w:val="-4"/>
              </w:rPr>
              <w:t>what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  <w:spacing w:val="-4"/>
              </w:rPr>
              <w:t>you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  <w:spacing w:val="-4"/>
              </w:rPr>
              <w:t>see)</w:t>
            </w:r>
          </w:p>
        </w:tc>
        <w:tc>
          <w:tcPr>
            <w:tcW w:w="4217" w:type="dxa"/>
          </w:tcPr>
          <w:p w14:paraId="3C64F8C5" w14:textId="77777777" w:rsidR="00EF2590" w:rsidRDefault="00FB3791">
            <w:pPr>
              <w:pStyle w:val="TableParagraph"/>
              <w:spacing w:line="255" w:lineRule="exact"/>
              <w:ind w:left="108"/>
              <w:rPr>
                <w:b/>
              </w:rPr>
            </w:pPr>
            <w:r>
              <w:rPr>
                <w:b/>
              </w:rPr>
              <w:t>Stage</w:t>
            </w:r>
            <w:r>
              <w:rPr>
                <w:b/>
                <w:spacing w:val="-20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9"/>
              </w:rPr>
              <w:t xml:space="preserve"> </w:t>
            </w:r>
            <w:r>
              <w:rPr>
                <w:b/>
              </w:rPr>
              <w:t>Mitosis</w:t>
            </w:r>
            <w:r>
              <w:rPr>
                <w:b/>
                <w:spacing w:val="-17"/>
              </w:rPr>
              <w:t xml:space="preserve"> </w:t>
            </w:r>
            <w:r>
              <w:rPr>
                <w:b/>
              </w:rPr>
              <w:t>(Guess</w:t>
            </w:r>
            <w:r>
              <w:rPr>
                <w:b/>
                <w:spacing w:val="-21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17"/>
              </w:rPr>
              <w:t xml:space="preserve"> </w:t>
            </w:r>
            <w:r>
              <w:rPr>
                <w:b/>
                <w:spacing w:val="-2"/>
              </w:rPr>
              <w:t>stage)</w:t>
            </w:r>
          </w:p>
        </w:tc>
      </w:tr>
      <w:tr w:rsidR="00EF2590" w14:paraId="2CCF958E" w14:textId="77777777">
        <w:trPr>
          <w:trHeight w:val="640"/>
        </w:trPr>
        <w:tc>
          <w:tcPr>
            <w:tcW w:w="1272" w:type="dxa"/>
          </w:tcPr>
          <w:p w14:paraId="3F1403D2" w14:textId="155B4CEB" w:rsidR="00EF2590" w:rsidRDefault="002B6EB2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1</w:t>
            </w:r>
          </w:p>
        </w:tc>
        <w:tc>
          <w:tcPr>
            <w:tcW w:w="4712" w:type="dxa"/>
          </w:tcPr>
          <w:p w14:paraId="7DE35DBC" w14:textId="5F61F0D5" w:rsidR="00EF2590" w:rsidRDefault="003A382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The cell is starting to lose its defined </w:t>
            </w:r>
            <w:proofErr w:type="gramStart"/>
            <w:r>
              <w:rPr>
                <w:rFonts w:ascii="Times New Roman"/>
              </w:rPr>
              <w:t>shape</w:t>
            </w:r>
            <w:proofErr w:type="gramEnd"/>
            <w:r>
              <w:rPr>
                <w:rFonts w:ascii="Times New Roman"/>
              </w:rPr>
              <w:t xml:space="preserve"> and it has a nucleus </w:t>
            </w:r>
          </w:p>
        </w:tc>
        <w:tc>
          <w:tcPr>
            <w:tcW w:w="4217" w:type="dxa"/>
          </w:tcPr>
          <w:p w14:paraId="168FFC52" w14:textId="0341EBA0" w:rsidR="00EF2590" w:rsidRDefault="0042356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Cytokinesis</w:t>
            </w:r>
          </w:p>
        </w:tc>
      </w:tr>
      <w:tr w:rsidR="00EF2590" w14:paraId="1F87B3BB" w14:textId="77777777">
        <w:trPr>
          <w:trHeight w:val="672"/>
        </w:trPr>
        <w:tc>
          <w:tcPr>
            <w:tcW w:w="1272" w:type="dxa"/>
          </w:tcPr>
          <w:p w14:paraId="32A9322B" w14:textId="6AA2814D" w:rsidR="00EF2590" w:rsidRDefault="002B6EB2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2</w:t>
            </w:r>
          </w:p>
        </w:tc>
        <w:tc>
          <w:tcPr>
            <w:tcW w:w="4712" w:type="dxa"/>
          </w:tcPr>
          <w:p w14:paraId="1FF65D56" w14:textId="115D311C" w:rsidR="00EF2590" w:rsidRDefault="003A382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The cell is starting to get separated with two structures on either side of the cell</w:t>
            </w:r>
          </w:p>
        </w:tc>
        <w:tc>
          <w:tcPr>
            <w:tcW w:w="4217" w:type="dxa"/>
          </w:tcPr>
          <w:p w14:paraId="49676B2F" w14:textId="5FF6FB47" w:rsidR="00EF2590" w:rsidRDefault="0042356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Metaphase</w:t>
            </w:r>
          </w:p>
        </w:tc>
      </w:tr>
      <w:tr w:rsidR="00EF2590" w14:paraId="4888AF09" w14:textId="77777777">
        <w:trPr>
          <w:trHeight w:val="640"/>
        </w:trPr>
        <w:tc>
          <w:tcPr>
            <w:tcW w:w="1272" w:type="dxa"/>
          </w:tcPr>
          <w:p w14:paraId="3406D59D" w14:textId="5C36E70B" w:rsidR="00EF2590" w:rsidRDefault="002B6EB2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3</w:t>
            </w:r>
          </w:p>
        </w:tc>
        <w:tc>
          <w:tcPr>
            <w:tcW w:w="4712" w:type="dxa"/>
          </w:tcPr>
          <w:p w14:paraId="053DC939" w14:textId="6F6019FA" w:rsidR="00EF2590" w:rsidRDefault="003A382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The two structures of the cell are being pulled apart</w:t>
            </w:r>
          </w:p>
        </w:tc>
        <w:tc>
          <w:tcPr>
            <w:tcW w:w="4217" w:type="dxa"/>
          </w:tcPr>
          <w:p w14:paraId="2E5D3360" w14:textId="2939D635" w:rsidR="00EF2590" w:rsidRDefault="0042356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Anaphase</w:t>
            </w:r>
          </w:p>
        </w:tc>
      </w:tr>
      <w:tr w:rsidR="00EF2590" w14:paraId="33B28642" w14:textId="77777777">
        <w:trPr>
          <w:trHeight w:val="640"/>
        </w:trPr>
        <w:tc>
          <w:tcPr>
            <w:tcW w:w="1272" w:type="dxa"/>
          </w:tcPr>
          <w:p w14:paraId="3EAFB8D9" w14:textId="414A7FAA" w:rsidR="00EF2590" w:rsidRDefault="002B6EB2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4</w:t>
            </w:r>
          </w:p>
        </w:tc>
        <w:tc>
          <w:tcPr>
            <w:tcW w:w="4712" w:type="dxa"/>
          </w:tcPr>
          <w:p w14:paraId="765328BB" w14:textId="3CF4DD20" w:rsidR="00EF2590" w:rsidRDefault="003A382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A round cell with a </w:t>
            </w:r>
            <w:r w:rsidR="00B16B5F">
              <w:rPr>
                <w:rFonts w:ascii="Times New Roman"/>
              </w:rPr>
              <w:t>defined</w:t>
            </w:r>
            <w:r>
              <w:rPr>
                <w:rFonts w:ascii="Times New Roman"/>
              </w:rPr>
              <w:t xml:space="preserve"> nucleus</w:t>
            </w:r>
          </w:p>
        </w:tc>
        <w:tc>
          <w:tcPr>
            <w:tcW w:w="4217" w:type="dxa"/>
          </w:tcPr>
          <w:p w14:paraId="6F4E8E35" w14:textId="75A15D0C" w:rsidR="00EF2590" w:rsidRDefault="0042356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Interphase</w:t>
            </w:r>
          </w:p>
        </w:tc>
      </w:tr>
      <w:tr w:rsidR="00EF2590" w14:paraId="63F3D284" w14:textId="77777777">
        <w:trPr>
          <w:trHeight w:val="642"/>
        </w:trPr>
        <w:tc>
          <w:tcPr>
            <w:tcW w:w="1272" w:type="dxa"/>
          </w:tcPr>
          <w:p w14:paraId="62D56751" w14:textId="62108176" w:rsidR="00EF2590" w:rsidRDefault="002B6EB2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5</w:t>
            </w:r>
          </w:p>
        </w:tc>
        <w:tc>
          <w:tcPr>
            <w:tcW w:w="4712" w:type="dxa"/>
          </w:tcPr>
          <w:p w14:paraId="2FE98A5C" w14:textId="06226D08" w:rsidR="00EF2590" w:rsidRDefault="00B16B5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Another round cell with a defined nucleus</w:t>
            </w:r>
          </w:p>
        </w:tc>
        <w:tc>
          <w:tcPr>
            <w:tcW w:w="4217" w:type="dxa"/>
          </w:tcPr>
          <w:p w14:paraId="2D6DAF88" w14:textId="3ABE2765" w:rsidR="00EF2590" w:rsidRDefault="0042356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Prophase</w:t>
            </w:r>
          </w:p>
        </w:tc>
      </w:tr>
      <w:tr w:rsidR="00EF2590" w14:paraId="1B8AFD3E" w14:textId="77777777">
        <w:trPr>
          <w:trHeight w:val="640"/>
        </w:trPr>
        <w:tc>
          <w:tcPr>
            <w:tcW w:w="1272" w:type="dxa"/>
          </w:tcPr>
          <w:p w14:paraId="1BDFF131" w14:textId="2E436A81" w:rsidR="00EF2590" w:rsidRDefault="002B6EB2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6</w:t>
            </w:r>
          </w:p>
        </w:tc>
        <w:tc>
          <w:tcPr>
            <w:tcW w:w="4712" w:type="dxa"/>
          </w:tcPr>
          <w:p w14:paraId="7934931A" w14:textId="3FC21252" w:rsidR="00EF2590" w:rsidRDefault="00B16B5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A cell with two groups of structures </w:t>
            </w:r>
            <w:proofErr w:type="spellStart"/>
            <w:r>
              <w:rPr>
                <w:rFonts w:ascii="Times New Roman"/>
              </w:rPr>
              <w:t>separting</w:t>
            </w:r>
            <w:proofErr w:type="spellEnd"/>
          </w:p>
        </w:tc>
        <w:tc>
          <w:tcPr>
            <w:tcW w:w="4217" w:type="dxa"/>
          </w:tcPr>
          <w:p w14:paraId="70FC5663" w14:textId="26D133F4" w:rsidR="00EF2590" w:rsidRDefault="00B16B5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Telophase</w:t>
            </w:r>
          </w:p>
        </w:tc>
      </w:tr>
    </w:tbl>
    <w:p w14:paraId="3E21EEF1" w14:textId="77777777" w:rsidR="00EF2590" w:rsidRDefault="00EF2590">
      <w:pPr>
        <w:pStyle w:val="BodyText"/>
        <w:spacing w:before="196"/>
      </w:pPr>
    </w:p>
    <w:p w14:paraId="36D86EF7" w14:textId="77777777" w:rsidR="00EF2590" w:rsidRDefault="00FB3791">
      <w:pPr>
        <w:pStyle w:val="BodyText"/>
        <w:ind w:left="1080"/>
        <w:jc w:val="both"/>
      </w:pPr>
      <w:r>
        <w:rPr>
          <w:spacing w:val="-4"/>
        </w:rPr>
        <w:t>Part</w:t>
      </w:r>
      <w:r>
        <w:rPr>
          <w:spacing w:val="-17"/>
        </w:rPr>
        <w:t xml:space="preserve"> </w:t>
      </w:r>
      <w:r>
        <w:rPr>
          <w:spacing w:val="-4"/>
        </w:rPr>
        <w:t>2:</w:t>
      </w:r>
      <w:r>
        <w:rPr>
          <w:spacing w:val="-18"/>
        </w:rPr>
        <w:t xml:space="preserve"> </w:t>
      </w:r>
      <w:r>
        <w:rPr>
          <w:spacing w:val="-4"/>
        </w:rPr>
        <w:t>Outdoor</w:t>
      </w:r>
      <w:r>
        <w:rPr>
          <w:spacing w:val="-15"/>
        </w:rPr>
        <w:t xml:space="preserve"> </w:t>
      </w:r>
      <w:r>
        <w:rPr>
          <w:spacing w:val="-4"/>
        </w:rPr>
        <w:t>Activity:</w:t>
      </w:r>
      <w:r>
        <w:rPr>
          <w:spacing w:val="-20"/>
        </w:rPr>
        <w:t xml:space="preserve"> </w:t>
      </w:r>
      <w:r>
        <w:rPr>
          <w:spacing w:val="-4"/>
        </w:rPr>
        <w:t>Chromosome</w:t>
      </w:r>
      <w:r>
        <w:rPr>
          <w:spacing w:val="-19"/>
        </w:rPr>
        <w:t xml:space="preserve"> </w:t>
      </w:r>
      <w:r>
        <w:rPr>
          <w:spacing w:val="-4"/>
        </w:rPr>
        <w:t>Count</w:t>
      </w:r>
      <w:r>
        <w:rPr>
          <w:spacing w:val="-18"/>
        </w:rPr>
        <w:t xml:space="preserve"> </w:t>
      </w:r>
      <w:r>
        <w:rPr>
          <w:spacing w:val="-4"/>
        </w:rPr>
        <w:t>on</w:t>
      </w:r>
      <w:r>
        <w:rPr>
          <w:spacing w:val="-18"/>
        </w:rPr>
        <w:t xml:space="preserve"> </w:t>
      </w:r>
      <w:r>
        <w:rPr>
          <w:spacing w:val="-4"/>
        </w:rPr>
        <w:t>Campus</w:t>
      </w:r>
    </w:p>
    <w:p w14:paraId="2825C449" w14:textId="77777777" w:rsidR="00EF2590" w:rsidRDefault="00FB3791">
      <w:pPr>
        <w:pStyle w:val="BodyText"/>
        <w:spacing w:before="196" w:line="273" w:lineRule="auto"/>
        <w:ind w:left="1080" w:right="941"/>
      </w:pPr>
      <w:r>
        <w:rPr>
          <w:spacing w:val="-2"/>
        </w:rPr>
        <w:t>As</w:t>
      </w:r>
      <w:r>
        <w:rPr>
          <w:spacing w:val="-22"/>
        </w:rPr>
        <w:t xml:space="preserve"> </w:t>
      </w:r>
      <w:r>
        <w:rPr>
          <w:spacing w:val="-2"/>
        </w:rPr>
        <w:t>part</w:t>
      </w:r>
      <w:r>
        <w:rPr>
          <w:spacing w:val="-23"/>
        </w:rPr>
        <w:t xml:space="preserve"> </w:t>
      </w:r>
      <w:r>
        <w:rPr>
          <w:spacing w:val="-2"/>
        </w:rPr>
        <w:t>of</w:t>
      </w:r>
      <w:r>
        <w:rPr>
          <w:spacing w:val="-23"/>
        </w:rPr>
        <w:t xml:space="preserve"> </w:t>
      </w:r>
      <w:r>
        <w:rPr>
          <w:spacing w:val="-2"/>
        </w:rPr>
        <w:t>this</w:t>
      </w:r>
      <w:r>
        <w:rPr>
          <w:spacing w:val="-24"/>
        </w:rPr>
        <w:t xml:space="preserve"> </w:t>
      </w:r>
      <w:r>
        <w:rPr>
          <w:spacing w:val="-2"/>
        </w:rPr>
        <w:t>activity,</w:t>
      </w:r>
      <w:r>
        <w:rPr>
          <w:spacing w:val="-23"/>
        </w:rPr>
        <w:t xml:space="preserve"> </w:t>
      </w:r>
      <w:r>
        <w:rPr>
          <w:spacing w:val="-2"/>
        </w:rPr>
        <w:t>students</w:t>
      </w:r>
      <w:r>
        <w:rPr>
          <w:spacing w:val="-25"/>
        </w:rPr>
        <w:t xml:space="preserve"> </w:t>
      </w:r>
      <w:r>
        <w:rPr>
          <w:spacing w:val="-2"/>
        </w:rPr>
        <w:t>will</w:t>
      </w:r>
      <w:r>
        <w:rPr>
          <w:spacing w:val="-22"/>
        </w:rPr>
        <w:t xml:space="preserve"> </w:t>
      </w:r>
      <w:r>
        <w:rPr>
          <w:spacing w:val="-2"/>
        </w:rPr>
        <w:t>go</w:t>
      </w:r>
      <w:r>
        <w:rPr>
          <w:spacing w:val="-21"/>
        </w:rPr>
        <w:t xml:space="preserve"> </w:t>
      </w:r>
      <w:r>
        <w:rPr>
          <w:spacing w:val="-2"/>
        </w:rPr>
        <w:t>on</w:t>
      </w:r>
      <w:r>
        <w:rPr>
          <w:spacing w:val="-24"/>
        </w:rPr>
        <w:t xml:space="preserve"> </w:t>
      </w:r>
      <w:r>
        <w:rPr>
          <w:spacing w:val="-2"/>
        </w:rPr>
        <w:t>campus</w:t>
      </w:r>
      <w:r>
        <w:rPr>
          <w:spacing w:val="-22"/>
        </w:rPr>
        <w:t xml:space="preserve"> </w:t>
      </w:r>
      <w:r>
        <w:rPr>
          <w:spacing w:val="-2"/>
        </w:rPr>
        <w:t>to</w:t>
      </w:r>
      <w:r>
        <w:rPr>
          <w:spacing w:val="-21"/>
        </w:rPr>
        <w:t xml:space="preserve"> </w:t>
      </w:r>
      <w:r>
        <w:rPr>
          <w:spacing w:val="-2"/>
        </w:rPr>
        <w:t>find</w:t>
      </w:r>
      <w:r>
        <w:rPr>
          <w:spacing w:val="-22"/>
        </w:rPr>
        <w:t xml:space="preserve"> </w:t>
      </w:r>
      <w:r>
        <w:rPr>
          <w:spacing w:val="-2"/>
        </w:rPr>
        <w:t>6</w:t>
      </w:r>
      <w:r>
        <w:rPr>
          <w:spacing w:val="-24"/>
        </w:rPr>
        <w:t xml:space="preserve"> </w:t>
      </w:r>
      <w:r>
        <w:rPr>
          <w:spacing w:val="-2"/>
        </w:rPr>
        <w:t>different</w:t>
      </w:r>
      <w:r>
        <w:rPr>
          <w:spacing w:val="-23"/>
        </w:rPr>
        <w:t xml:space="preserve"> </w:t>
      </w:r>
      <w:r>
        <w:rPr>
          <w:spacing w:val="-2"/>
        </w:rPr>
        <w:t>samples</w:t>
      </w:r>
      <w:r>
        <w:rPr>
          <w:spacing w:val="-22"/>
        </w:rPr>
        <w:t xml:space="preserve"> </w:t>
      </w:r>
      <w:r>
        <w:rPr>
          <w:spacing w:val="-2"/>
        </w:rPr>
        <w:t>that</w:t>
      </w:r>
      <w:r>
        <w:rPr>
          <w:spacing w:val="-23"/>
        </w:rPr>
        <w:t xml:space="preserve"> </w:t>
      </w:r>
      <w:r>
        <w:rPr>
          <w:spacing w:val="-2"/>
        </w:rPr>
        <w:t xml:space="preserve">undergo </w:t>
      </w:r>
      <w:r>
        <w:t>either mitosis or meiosis.</w:t>
      </w:r>
    </w:p>
    <w:p w14:paraId="4BE7F418" w14:textId="77777777" w:rsidR="00EF2590" w:rsidRDefault="00FB3791">
      <w:pPr>
        <w:pStyle w:val="ListParagraph"/>
        <w:numPr>
          <w:ilvl w:val="0"/>
          <w:numId w:val="2"/>
        </w:numPr>
        <w:tabs>
          <w:tab w:val="left" w:pos="1800"/>
        </w:tabs>
        <w:spacing w:before="156" w:line="271" w:lineRule="auto"/>
        <w:ind w:right="1700"/>
        <w:rPr>
          <w:b/>
        </w:rPr>
      </w:pPr>
      <w:r>
        <w:rPr>
          <w:b/>
          <w:spacing w:val="-2"/>
        </w:rPr>
        <w:t>For</w:t>
      </w:r>
      <w:r>
        <w:rPr>
          <w:b/>
          <w:spacing w:val="-26"/>
        </w:rPr>
        <w:t xml:space="preserve"> </w:t>
      </w:r>
      <w:r>
        <w:rPr>
          <w:b/>
          <w:spacing w:val="-2"/>
        </w:rPr>
        <w:t>each</w:t>
      </w:r>
      <w:r>
        <w:rPr>
          <w:b/>
          <w:spacing w:val="-24"/>
        </w:rPr>
        <w:t xml:space="preserve"> </w:t>
      </w:r>
      <w:r>
        <w:rPr>
          <w:b/>
          <w:spacing w:val="-2"/>
        </w:rPr>
        <w:t>sample,</w:t>
      </w:r>
      <w:r>
        <w:rPr>
          <w:b/>
          <w:spacing w:val="-23"/>
        </w:rPr>
        <w:t xml:space="preserve"> </w:t>
      </w:r>
      <w:r>
        <w:rPr>
          <w:b/>
          <w:spacing w:val="-2"/>
        </w:rPr>
        <w:t>identify</w:t>
      </w:r>
      <w:r>
        <w:rPr>
          <w:b/>
          <w:spacing w:val="-22"/>
        </w:rPr>
        <w:t xml:space="preserve"> </w:t>
      </w:r>
      <w:r>
        <w:rPr>
          <w:b/>
          <w:spacing w:val="-2"/>
        </w:rPr>
        <w:t>the</w:t>
      </w:r>
      <w:r>
        <w:rPr>
          <w:b/>
          <w:spacing w:val="-22"/>
        </w:rPr>
        <w:t xml:space="preserve"> </w:t>
      </w:r>
      <w:r>
        <w:rPr>
          <w:b/>
          <w:spacing w:val="-2"/>
        </w:rPr>
        <w:t>organism</w:t>
      </w:r>
      <w:r>
        <w:rPr>
          <w:b/>
          <w:spacing w:val="-23"/>
        </w:rPr>
        <w:t xml:space="preserve"> </w:t>
      </w:r>
      <w:r>
        <w:rPr>
          <w:b/>
          <w:spacing w:val="-2"/>
        </w:rPr>
        <w:t>or</w:t>
      </w:r>
      <w:r>
        <w:rPr>
          <w:b/>
          <w:spacing w:val="-24"/>
        </w:rPr>
        <w:t xml:space="preserve"> </w:t>
      </w:r>
      <w:r>
        <w:rPr>
          <w:b/>
          <w:spacing w:val="-2"/>
        </w:rPr>
        <w:t>tissue</w:t>
      </w:r>
      <w:r>
        <w:rPr>
          <w:b/>
          <w:spacing w:val="-24"/>
        </w:rPr>
        <w:t xml:space="preserve"> </w:t>
      </w:r>
      <w:r>
        <w:rPr>
          <w:b/>
          <w:spacing w:val="-2"/>
        </w:rPr>
        <w:t>type</w:t>
      </w:r>
      <w:r>
        <w:rPr>
          <w:b/>
          <w:spacing w:val="-22"/>
        </w:rPr>
        <w:t xml:space="preserve"> </w:t>
      </w:r>
      <w:r>
        <w:rPr>
          <w:b/>
          <w:spacing w:val="-2"/>
        </w:rPr>
        <w:t>and</w:t>
      </w:r>
      <w:r>
        <w:rPr>
          <w:b/>
          <w:spacing w:val="-24"/>
        </w:rPr>
        <w:t xml:space="preserve"> </w:t>
      </w:r>
      <w:r>
        <w:rPr>
          <w:b/>
          <w:spacing w:val="-2"/>
        </w:rPr>
        <w:t>the</w:t>
      </w:r>
      <w:r>
        <w:rPr>
          <w:b/>
          <w:spacing w:val="-25"/>
        </w:rPr>
        <w:t xml:space="preserve"> </w:t>
      </w:r>
      <w:r>
        <w:rPr>
          <w:b/>
          <w:spacing w:val="-2"/>
        </w:rPr>
        <w:t>type</w:t>
      </w:r>
      <w:r>
        <w:rPr>
          <w:b/>
          <w:spacing w:val="-24"/>
        </w:rPr>
        <w:t xml:space="preserve"> </w:t>
      </w:r>
      <w:r>
        <w:rPr>
          <w:b/>
          <w:spacing w:val="-2"/>
        </w:rPr>
        <w:t>of</w:t>
      </w:r>
      <w:r>
        <w:rPr>
          <w:b/>
          <w:spacing w:val="-21"/>
        </w:rPr>
        <w:t xml:space="preserve"> </w:t>
      </w:r>
      <w:r>
        <w:rPr>
          <w:b/>
          <w:spacing w:val="-2"/>
        </w:rPr>
        <w:t>cell</w:t>
      </w:r>
      <w:r>
        <w:rPr>
          <w:b/>
          <w:spacing w:val="-25"/>
        </w:rPr>
        <w:t xml:space="preserve"> </w:t>
      </w:r>
      <w:r>
        <w:rPr>
          <w:b/>
          <w:spacing w:val="-2"/>
        </w:rPr>
        <w:t xml:space="preserve">division </w:t>
      </w:r>
      <w:r>
        <w:rPr>
          <w:b/>
        </w:rPr>
        <w:t>(mitosis</w:t>
      </w:r>
      <w:r>
        <w:rPr>
          <w:b/>
          <w:spacing w:val="-4"/>
        </w:rPr>
        <w:t xml:space="preserve"> </w:t>
      </w:r>
      <w:r>
        <w:rPr>
          <w:b/>
        </w:rPr>
        <w:t>or</w:t>
      </w:r>
      <w:r>
        <w:rPr>
          <w:b/>
          <w:spacing w:val="-3"/>
        </w:rPr>
        <w:t xml:space="preserve"> </w:t>
      </w:r>
      <w:r>
        <w:rPr>
          <w:b/>
        </w:rPr>
        <w:t>meiosis).</w:t>
      </w:r>
    </w:p>
    <w:p w14:paraId="1C8C12D0" w14:textId="77777777" w:rsidR="00EF2590" w:rsidRDefault="00EF2590">
      <w:pPr>
        <w:pStyle w:val="BodyText"/>
        <w:rPr>
          <w:sz w:val="20"/>
        </w:rPr>
      </w:pPr>
    </w:p>
    <w:p w14:paraId="44BA8416" w14:textId="77777777" w:rsidR="00EF2590" w:rsidRDefault="00EF2590">
      <w:pPr>
        <w:pStyle w:val="BodyText"/>
        <w:spacing w:before="73"/>
        <w:rPr>
          <w:sz w:val="20"/>
        </w:rPr>
      </w:pPr>
    </w:p>
    <w:tbl>
      <w:tblPr>
        <w:tblW w:w="0" w:type="auto"/>
        <w:tblInd w:w="2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2"/>
        <w:gridCol w:w="2273"/>
        <w:gridCol w:w="2196"/>
        <w:gridCol w:w="2196"/>
        <w:gridCol w:w="2196"/>
      </w:tblGrid>
      <w:tr w:rsidR="00EF2590" w14:paraId="601AE2E0" w14:textId="77777777">
        <w:trPr>
          <w:trHeight w:val="702"/>
        </w:trPr>
        <w:tc>
          <w:tcPr>
            <w:tcW w:w="2122" w:type="dxa"/>
          </w:tcPr>
          <w:p w14:paraId="426A279E" w14:textId="77777777" w:rsidR="00EF2590" w:rsidRDefault="00FB3791">
            <w:pPr>
              <w:pStyle w:val="TableParagraph"/>
              <w:spacing w:line="255" w:lineRule="exact"/>
              <w:ind w:left="107"/>
              <w:rPr>
                <w:b/>
              </w:rPr>
            </w:pPr>
            <w:r>
              <w:rPr>
                <w:b/>
              </w:rPr>
              <w:t xml:space="preserve">Sample 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2273" w:type="dxa"/>
          </w:tcPr>
          <w:p w14:paraId="7D7EBA40" w14:textId="77777777" w:rsidR="00EF2590" w:rsidRDefault="00FB3791">
            <w:pPr>
              <w:pStyle w:val="TableParagraph"/>
              <w:spacing w:line="255" w:lineRule="exact"/>
              <w:ind w:left="107"/>
              <w:rPr>
                <w:b/>
              </w:rPr>
            </w:pPr>
            <w:r>
              <w:rPr>
                <w:b/>
                <w:spacing w:val="-4"/>
              </w:rPr>
              <w:t>Location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  <w:spacing w:val="-4"/>
              </w:rPr>
              <w:t>on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  <w:spacing w:val="-4"/>
              </w:rPr>
              <w:t>Campus</w:t>
            </w:r>
          </w:p>
        </w:tc>
        <w:tc>
          <w:tcPr>
            <w:tcW w:w="2196" w:type="dxa"/>
          </w:tcPr>
          <w:p w14:paraId="01BC3200" w14:textId="77777777" w:rsidR="00EF2590" w:rsidRDefault="00FB3791">
            <w:pPr>
              <w:pStyle w:val="TableParagraph"/>
              <w:spacing w:line="252" w:lineRule="auto"/>
              <w:ind w:left="108"/>
              <w:rPr>
                <w:b/>
              </w:rPr>
            </w:pPr>
            <w:r>
              <w:rPr>
                <w:b/>
                <w:spacing w:val="-2"/>
              </w:rPr>
              <w:t>Organism</w:t>
            </w:r>
            <w:r>
              <w:rPr>
                <w:b/>
                <w:spacing w:val="-23"/>
              </w:rPr>
              <w:t xml:space="preserve"> </w:t>
            </w:r>
            <w:r>
              <w:rPr>
                <w:b/>
                <w:spacing w:val="-2"/>
              </w:rPr>
              <w:t>or</w:t>
            </w:r>
            <w:r>
              <w:rPr>
                <w:b/>
                <w:spacing w:val="-21"/>
              </w:rPr>
              <w:t xml:space="preserve"> </w:t>
            </w:r>
            <w:r>
              <w:rPr>
                <w:b/>
                <w:spacing w:val="-2"/>
              </w:rPr>
              <w:t xml:space="preserve">Tissue </w:t>
            </w:r>
            <w:r>
              <w:rPr>
                <w:b/>
                <w:spacing w:val="-4"/>
              </w:rPr>
              <w:t>Type</w:t>
            </w:r>
          </w:p>
        </w:tc>
        <w:tc>
          <w:tcPr>
            <w:tcW w:w="2196" w:type="dxa"/>
          </w:tcPr>
          <w:p w14:paraId="2BD6CA25" w14:textId="77777777" w:rsidR="00EF2590" w:rsidRDefault="00FB3791">
            <w:pPr>
              <w:pStyle w:val="TableParagraph"/>
              <w:spacing w:line="252" w:lineRule="auto"/>
              <w:ind w:left="108" w:right="302"/>
              <w:rPr>
                <w:b/>
              </w:rPr>
            </w:pPr>
            <w:r>
              <w:rPr>
                <w:b/>
                <w:spacing w:val="-2"/>
              </w:rPr>
              <w:t>Cell</w:t>
            </w:r>
            <w:r>
              <w:rPr>
                <w:b/>
                <w:spacing w:val="-22"/>
              </w:rPr>
              <w:t xml:space="preserve"> </w:t>
            </w:r>
            <w:r>
              <w:rPr>
                <w:b/>
                <w:spacing w:val="-2"/>
              </w:rPr>
              <w:t>Division</w:t>
            </w:r>
            <w:r>
              <w:rPr>
                <w:b/>
                <w:spacing w:val="-24"/>
              </w:rPr>
              <w:t xml:space="preserve"> </w:t>
            </w:r>
            <w:r>
              <w:rPr>
                <w:b/>
                <w:spacing w:val="-2"/>
              </w:rPr>
              <w:t>Type (Mitosis/Meiosis)</w:t>
            </w:r>
          </w:p>
        </w:tc>
        <w:tc>
          <w:tcPr>
            <w:tcW w:w="2196" w:type="dxa"/>
          </w:tcPr>
          <w:p w14:paraId="6A15C45C" w14:textId="77777777" w:rsidR="00EF2590" w:rsidRDefault="00FB3791">
            <w:pPr>
              <w:pStyle w:val="TableParagraph"/>
              <w:spacing w:line="252" w:lineRule="auto"/>
              <w:ind w:left="109"/>
              <w:rPr>
                <w:b/>
              </w:rPr>
            </w:pPr>
            <w:r>
              <w:rPr>
                <w:b/>
              </w:rPr>
              <w:t>Number</w:t>
            </w:r>
            <w:r>
              <w:rPr>
                <w:b/>
                <w:spacing w:val="-22"/>
              </w:rPr>
              <w:t xml:space="preserve"> </w:t>
            </w:r>
            <w:r>
              <w:rPr>
                <w:b/>
              </w:rPr>
              <w:t xml:space="preserve">of </w:t>
            </w:r>
            <w:r>
              <w:rPr>
                <w:b/>
                <w:spacing w:val="-2"/>
              </w:rPr>
              <w:t>Chromosomes</w:t>
            </w:r>
          </w:p>
        </w:tc>
      </w:tr>
      <w:tr w:rsidR="00EF2590" w14:paraId="5B28D229" w14:textId="77777777">
        <w:trPr>
          <w:trHeight w:val="705"/>
        </w:trPr>
        <w:tc>
          <w:tcPr>
            <w:tcW w:w="2122" w:type="dxa"/>
          </w:tcPr>
          <w:p w14:paraId="027E82F8" w14:textId="632C9E3F" w:rsidR="00EF2590" w:rsidRDefault="002B6EB2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1</w:t>
            </w:r>
          </w:p>
        </w:tc>
        <w:tc>
          <w:tcPr>
            <w:tcW w:w="2273" w:type="dxa"/>
          </w:tcPr>
          <w:p w14:paraId="4A732488" w14:textId="7C2824A0" w:rsidR="00EF2590" w:rsidRDefault="0042356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Outside E block</w:t>
            </w:r>
          </w:p>
        </w:tc>
        <w:tc>
          <w:tcPr>
            <w:tcW w:w="2196" w:type="dxa"/>
          </w:tcPr>
          <w:p w14:paraId="3E4D5757" w14:textId="4D857052" w:rsidR="00EF2590" w:rsidRDefault="0042356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Snake</w:t>
            </w:r>
          </w:p>
        </w:tc>
        <w:tc>
          <w:tcPr>
            <w:tcW w:w="2196" w:type="dxa"/>
          </w:tcPr>
          <w:p w14:paraId="381C7E98" w14:textId="0FF4EEC5" w:rsidR="00EF2590" w:rsidRDefault="0042356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Both mitosis and meiosis</w:t>
            </w:r>
          </w:p>
        </w:tc>
        <w:tc>
          <w:tcPr>
            <w:tcW w:w="2196" w:type="dxa"/>
          </w:tcPr>
          <w:p w14:paraId="38316CD4" w14:textId="1AED4E39" w:rsidR="00EF2590" w:rsidRDefault="0042356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36</w:t>
            </w:r>
          </w:p>
        </w:tc>
      </w:tr>
      <w:tr w:rsidR="00EF2590" w14:paraId="370245B7" w14:textId="77777777">
        <w:trPr>
          <w:trHeight w:val="733"/>
        </w:trPr>
        <w:tc>
          <w:tcPr>
            <w:tcW w:w="2122" w:type="dxa"/>
          </w:tcPr>
          <w:p w14:paraId="4813643B" w14:textId="41BFBA2B" w:rsidR="00EF2590" w:rsidRDefault="002B6EB2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2</w:t>
            </w:r>
          </w:p>
        </w:tc>
        <w:tc>
          <w:tcPr>
            <w:tcW w:w="2273" w:type="dxa"/>
          </w:tcPr>
          <w:p w14:paraId="2AF91682" w14:textId="5153E2FE" w:rsidR="00EF2590" w:rsidRDefault="0042356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Outside E block</w:t>
            </w:r>
          </w:p>
        </w:tc>
        <w:tc>
          <w:tcPr>
            <w:tcW w:w="2196" w:type="dxa"/>
          </w:tcPr>
          <w:p w14:paraId="30E1425C" w14:textId="523A8F5F" w:rsidR="00EF2590" w:rsidRDefault="0042356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Hedgehog</w:t>
            </w:r>
          </w:p>
        </w:tc>
        <w:tc>
          <w:tcPr>
            <w:tcW w:w="2196" w:type="dxa"/>
          </w:tcPr>
          <w:p w14:paraId="4CBB81B0" w14:textId="4F8EFBFC" w:rsidR="00EF2590" w:rsidRDefault="0042356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Both mitosis and meiosis</w:t>
            </w:r>
          </w:p>
        </w:tc>
        <w:tc>
          <w:tcPr>
            <w:tcW w:w="2196" w:type="dxa"/>
          </w:tcPr>
          <w:p w14:paraId="506B149A" w14:textId="22633B30" w:rsidR="00EF2590" w:rsidRDefault="0042356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48</w:t>
            </w:r>
          </w:p>
        </w:tc>
      </w:tr>
      <w:tr w:rsidR="00EF2590" w14:paraId="43C6452A" w14:textId="77777777">
        <w:trPr>
          <w:trHeight w:val="702"/>
        </w:trPr>
        <w:tc>
          <w:tcPr>
            <w:tcW w:w="2122" w:type="dxa"/>
          </w:tcPr>
          <w:p w14:paraId="6D395B4A" w14:textId="7355D0F2" w:rsidR="00EF2590" w:rsidRDefault="002B6EB2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3</w:t>
            </w:r>
          </w:p>
        </w:tc>
        <w:tc>
          <w:tcPr>
            <w:tcW w:w="2273" w:type="dxa"/>
          </w:tcPr>
          <w:p w14:paraId="4C700F9B" w14:textId="1A380D08" w:rsidR="00EF2590" w:rsidRDefault="0042356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Outside E block</w:t>
            </w:r>
          </w:p>
        </w:tc>
        <w:tc>
          <w:tcPr>
            <w:tcW w:w="2196" w:type="dxa"/>
          </w:tcPr>
          <w:p w14:paraId="0213928A" w14:textId="449C568A" w:rsidR="00EF2590" w:rsidRDefault="0042356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Rat</w:t>
            </w:r>
          </w:p>
        </w:tc>
        <w:tc>
          <w:tcPr>
            <w:tcW w:w="2196" w:type="dxa"/>
          </w:tcPr>
          <w:p w14:paraId="43E97AD2" w14:textId="1D83D9A8" w:rsidR="00EF2590" w:rsidRDefault="0042356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Both mitosis and meiosis</w:t>
            </w:r>
          </w:p>
        </w:tc>
        <w:tc>
          <w:tcPr>
            <w:tcW w:w="2196" w:type="dxa"/>
          </w:tcPr>
          <w:p w14:paraId="6F199717" w14:textId="2ED9513D" w:rsidR="00EF2590" w:rsidRDefault="0042356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42</w:t>
            </w:r>
          </w:p>
        </w:tc>
      </w:tr>
      <w:tr w:rsidR="00EF2590" w14:paraId="17D1FCD2" w14:textId="77777777">
        <w:trPr>
          <w:trHeight w:val="705"/>
        </w:trPr>
        <w:tc>
          <w:tcPr>
            <w:tcW w:w="2122" w:type="dxa"/>
          </w:tcPr>
          <w:p w14:paraId="2858472F" w14:textId="3E3DBF23" w:rsidR="00EF2590" w:rsidRDefault="002B6EB2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4</w:t>
            </w:r>
          </w:p>
        </w:tc>
        <w:tc>
          <w:tcPr>
            <w:tcW w:w="2273" w:type="dxa"/>
          </w:tcPr>
          <w:p w14:paraId="5DAF9144" w14:textId="62BEA8F2" w:rsidR="00EF2590" w:rsidRDefault="0042356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Parking Lot</w:t>
            </w:r>
          </w:p>
        </w:tc>
        <w:tc>
          <w:tcPr>
            <w:tcW w:w="2196" w:type="dxa"/>
          </w:tcPr>
          <w:p w14:paraId="3364CA93" w14:textId="632B8F28" w:rsidR="00EF2590" w:rsidRDefault="0042356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Cat</w:t>
            </w:r>
          </w:p>
        </w:tc>
        <w:tc>
          <w:tcPr>
            <w:tcW w:w="2196" w:type="dxa"/>
          </w:tcPr>
          <w:p w14:paraId="3CBC4052" w14:textId="32CCD9BF" w:rsidR="00EF2590" w:rsidRDefault="0042356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Both mitosis and meiosis</w:t>
            </w:r>
          </w:p>
        </w:tc>
        <w:tc>
          <w:tcPr>
            <w:tcW w:w="2196" w:type="dxa"/>
          </w:tcPr>
          <w:p w14:paraId="1CFC583E" w14:textId="5C5CE57E" w:rsidR="00EF2590" w:rsidRDefault="0042356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38</w:t>
            </w:r>
          </w:p>
        </w:tc>
      </w:tr>
    </w:tbl>
    <w:p w14:paraId="6DDCC3E7" w14:textId="220EE1F5" w:rsidR="00EF2590" w:rsidRDefault="00EF2590">
      <w:pPr>
        <w:pStyle w:val="TableParagraph"/>
        <w:rPr>
          <w:rFonts w:ascii="Times New Roman"/>
        </w:rPr>
        <w:sectPr w:rsidR="00EF2590">
          <w:pgSz w:w="12240" w:h="15840"/>
          <w:pgMar w:top="1360" w:right="360" w:bottom="1398" w:left="3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2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2"/>
        <w:gridCol w:w="2273"/>
        <w:gridCol w:w="2196"/>
        <w:gridCol w:w="2196"/>
        <w:gridCol w:w="2196"/>
      </w:tblGrid>
      <w:tr w:rsidR="00EF2590" w14:paraId="47A5D368" w14:textId="77777777">
        <w:trPr>
          <w:trHeight w:val="705"/>
        </w:trPr>
        <w:tc>
          <w:tcPr>
            <w:tcW w:w="2122" w:type="dxa"/>
          </w:tcPr>
          <w:p w14:paraId="495456ED" w14:textId="61DA78DB" w:rsidR="00EF2590" w:rsidRDefault="002B6EB2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lastRenderedPageBreak/>
              <w:t>5</w:t>
            </w:r>
          </w:p>
        </w:tc>
        <w:tc>
          <w:tcPr>
            <w:tcW w:w="2273" w:type="dxa"/>
          </w:tcPr>
          <w:p w14:paraId="43978C0D" w14:textId="125DA76E" w:rsidR="00EF2590" w:rsidRDefault="0042356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Outside C block</w:t>
            </w:r>
          </w:p>
        </w:tc>
        <w:tc>
          <w:tcPr>
            <w:tcW w:w="2196" w:type="dxa"/>
          </w:tcPr>
          <w:p w14:paraId="27E4B347" w14:textId="39B0FAD1" w:rsidR="00EF2590" w:rsidRDefault="0042356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Tree</w:t>
            </w:r>
          </w:p>
        </w:tc>
        <w:tc>
          <w:tcPr>
            <w:tcW w:w="2196" w:type="dxa"/>
          </w:tcPr>
          <w:p w14:paraId="0BBE7B7F" w14:textId="3283D6B8" w:rsidR="00EF2590" w:rsidRDefault="0042356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Mitosis</w:t>
            </w:r>
          </w:p>
        </w:tc>
        <w:tc>
          <w:tcPr>
            <w:tcW w:w="2196" w:type="dxa"/>
          </w:tcPr>
          <w:p w14:paraId="25945C4E" w14:textId="6CFBCFF0" w:rsidR="00EF2590" w:rsidRDefault="0042356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16</w:t>
            </w:r>
          </w:p>
        </w:tc>
      </w:tr>
    </w:tbl>
    <w:p w14:paraId="3FAC2A07" w14:textId="77777777" w:rsidR="00EF2590" w:rsidRDefault="00FB3791">
      <w:pPr>
        <w:pStyle w:val="ListParagraph"/>
        <w:numPr>
          <w:ilvl w:val="0"/>
          <w:numId w:val="2"/>
        </w:numPr>
        <w:tabs>
          <w:tab w:val="left" w:pos="1800"/>
        </w:tabs>
        <w:spacing w:before="20"/>
        <w:rPr>
          <w:b/>
        </w:rPr>
      </w:pPr>
      <w:r>
        <w:rPr>
          <w:b/>
          <w:spacing w:val="-4"/>
        </w:rPr>
        <w:t>Record</w:t>
      </w:r>
      <w:r>
        <w:rPr>
          <w:b/>
          <w:spacing w:val="-13"/>
        </w:rPr>
        <w:t xml:space="preserve"> </w:t>
      </w:r>
      <w:r>
        <w:rPr>
          <w:b/>
          <w:spacing w:val="-4"/>
        </w:rPr>
        <w:t>the</w:t>
      </w:r>
      <w:r>
        <w:rPr>
          <w:b/>
          <w:spacing w:val="-18"/>
        </w:rPr>
        <w:t xml:space="preserve"> </w:t>
      </w:r>
      <w:r>
        <w:rPr>
          <w:b/>
          <w:spacing w:val="-4"/>
        </w:rPr>
        <w:t>chromosome</w:t>
      </w:r>
      <w:r>
        <w:rPr>
          <w:b/>
          <w:spacing w:val="-14"/>
        </w:rPr>
        <w:t xml:space="preserve"> </w:t>
      </w:r>
      <w:r>
        <w:rPr>
          <w:b/>
          <w:spacing w:val="-4"/>
        </w:rPr>
        <w:t>number</w:t>
      </w:r>
      <w:r>
        <w:rPr>
          <w:b/>
          <w:spacing w:val="-16"/>
        </w:rPr>
        <w:t xml:space="preserve"> </w:t>
      </w:r>
      <w:r>
        <w:rPr>
          <w:b/>
          <w:spacing w:val="-4"/>
        </w:rPr>
        <w:t>of</w:t>
      </w:r>
      <w:r>
        <w:rPr>
          <w:b/>
          <w:spacing w:val="-16"/>
        </w:rPr>
        <w:t xml:space="preserve"> </w:t>
      </w:r>
      <w:r>
        <w:rPr>
          <w:b/>
          <w:spacing w:val="-4"/>
        </w:rPr>
        <w:t>the</w:t>
      </w:r>
      <w:r>
        <w:rPr>
          <w:b/>
          <w:spacing w:val="-17"/>
        </w:rPr>
        <w:t xml:space="preserve"> </w:t>
      </w:r>
      <w:r>
        <w:rPr>
          <w:b/>
          <w:spacing w:val="-4"/>
        </w:rPr>
        <w:t>organism</w:t>
      </w:r>
      <w:r>
        <w:rPr>
          <w:b/>
          <w:spacing w:val="-13"/>
        </w:rPr>
        <w:t xml:space="preserve"> </w:t>
      </w:r>
      <w:r>
        <w:rPr>
          <w:b/>
          <w:spacing w:val="-4"/>
        </w:rPr>
        <w:t>or</w:t>
      </w:r>
      <w:r>
        <w:rPr>
          <w:b/>
          <w:spacing w:val="-17"/>
        </w:rPr>
        <w:t xml:space="preserve"> </w:t>
      </w:r>
      <w:r>
        <w:rPr>
          <w:b/>
          <w:spacing w:val="-4"/>
        </w:rPr>
        <w:t>tissue</w:t>
      </w:r>
      <w:r>
        <w:rPr>
          <w:b/>
          <w:spacing w:val="-16"/>
        </w:rPr>
        <w:t xml:space="preserve"> </w:t>
      </w:r>
      <w:r>
        <w:rPr>
          <w:b/>
          <w:spacing w:val="-4"/>
        </w:rPr>
        <w:t>in</w:t>
      </w:r>
      <w:r>
        <w:rPr>
          <w:b/>
          <w:spacing w:val="-16"/>
        </w:rPr>
        <w:t xml:space="preserve"> </w:t>
      </w:r>
      <w:r>
        <w:rPr>
          <w:b/>
          <w:spacing w:val="-4"/>
        </w:rPr>
        <w:t>the</w:t>
      </w:r>
      <w:r>
        <w:rPr>
          <w:b/>
          <w:spacing w:val="-18"/>
        </w:rPr>
        <w:t xml:space="preserve"> </w:t>
      </w:r>
      <w:r>
        <w:rPr>
          <w:b/>
          <w:spacing w:val="-4"/>
        </w:rPr>
        <w:t>table</w:t>
      </w:r>
      <w:r>
        <w:rPr>
          <w:b/>
          <w:spacing w:val="-18"/>
        </w:rPr>
        <w:t xml:space="preserve"> </w:t>
      </w:r>
      <w:r>
        <w:rPr>
          <w:b/>
          <w:spacing w:val="-4"/>
        </w:rPr>
        <w:t>provided</w:t>
      </w:r>
      <w:r>
        <w:rPr>
          <w:b/>
          <w:spacing w:val="-16"/>
        </w:rPr>
        <w:t xml:space="preserve"> </w:t>
      </w:r>
      <w:r>
        <w:rPr>
          <w:b/>
          <w:spacing w:val="-4"/>
        </w:rPr>
        <w:t>below.</w:t>
      </w:r>
    </w:p>
    <w:p w14:paraId="4AD521F0" w14:textId="77777777" w:rsidR="00EF2590" w:rsidRDefault="00FB3791">
      <w:pPr>
        <w:pStyle w:val="ListParagraph"/>
        <w:numPr>
          <w:ilvl w:val="0"/>
          <w:numId w:val="2"/>
        </w:numPr>
        <w:tabs>
          <w:tab w:val="left" w:pos="1800"/>
        </w:tabs>
        <w:spacing w:before="34" w:line="271" w:lineRule="auto"/>
        <w:ind w:right="1093"/>
        <w:rPr>
          <w:b/>
        </w:rPr>
      </w:pPr>
      <w:r>
        <w:rPr>
          <w:b/>
          <w:i/>
          <w:color w:val="FF0000"/>
          <w:spacing w:val="-2"/>
        </w:rPr>
        <w:t>Note</w:t>
      </w:r>
      <w:r>
        <w:rPr>
          <w:b/>
          <w:color w:val="FF0000"/>
          <w:spacing w:val="-2"/>
        </w:rPr>
        <w:t>:</w:t>
      </w:r>
      <w:r>
        <w:rPr>
          <w:b/>
          <w:color w:val="FF0000"/>
          <w:spacing w:val="-18"/>
        </w:rPr>
        <w:t xml:space="preserve"> </w:t>
      </w:r>
      <w:r>
        <w:rPr>
          <w:b/>
          <w:color w:val="FF0000"/>
          <w:spacing w:val="-2"/>
        </w:rPr>
        <w:t>You</w:t>
      </w:r>
      <w:r>
        <w:rPr>
          <w:b/>
          <w:color w:val="FF0000"/>
          <w:spacing w:val="-20"/>
        </w:rPr>
        <w:t xml:space="preserve"> </w:t>
      </w:r>
      <w:r>
        <w:rPr>
          <w:b/>
          <w:color w:val="FF0000"/>
          <w:spacing w:val="-2"/>
        </w:rPr>
        <w:t>will</w:t>
      </w:r>
      <w:r>
        <w:rPr>
          <w:b/>
          <w:color w:val="FF0000"/>
          <w:spacing w:val="-19"/>
        </w:rPr>
        <w:t xml:space="preserve"> </w:t>
      </w:r>
      <w:r>
        <w:rPr>
          <w:b/>
          <w:color w:val="FF0000"/>
          <w:spacing w:val="-2"/>
        </w:rPr>
        <w:t>need</w:t>
      </w:r>
      <w:r>
        <w:rPr>
          <w:b/>
          <w:color w:val="FF0000"/>
          <w:spacing w:val="-19"/>
        </w:rPr>
        <w:t xml:space="preserve"> </w:t>
      </w:r>
      <w:r>
        <w:rPr>
          <w:b/>
          <w:color w:val="FF0000"/>
          <w:spacing w:val="-2"/>
        </w:rPr>
        <w:t>to</w:t>
      </w:r>
      <w:r>
        <w:rPr>
          <w:b/>
          <w:color w:val="FF0000"/>
          <w:spacing w:val="-18"/>
        </w:rPr>
        <w:t xml:space="preserve"> </w:t>
      </w:r>
      <w:r>
        <w:rPr>
          <w:b/>
          <w:color w:val="FF0000"/>
          <w:spacing w:val="-2"/>
        </w:rPr>
        <w:t>research</w:t>
      </w:r>
      <w:r>
        <w:rPr>
          <w:b/>
          <w:color w:val="FF0000"/>
          <w:spacing w:val="-21"/>
        </w:rPr>
        <w:t xml:space="preserve"> </w:t>
      </w:r>
      <w:r>
        <w:rPr>
          <w:b/>
          <w:color w:val="FF0000"/>
          <w:spacing w:val="-2"/>
        </w:rPr>
        <w:t>or</w:t>
      </w:r>
      <w:r>
        <w:rPr>
          <w:b/>
          <w:color w:val="FF0000"/>
          <w:spacing w:val="-18"/>
        </w:rPr>
        <w:t xml:space="preserve"> </w:t>
      </w:r>
      <w:r>
        <w:rPr>
          <w:b/>
          <w:color w:val="FF0000"/>
          <w:spacing w:val="-2"/>
        </w:rPr>
        <w:t>find</w:t>
      </w:r>
      <w:r>
        <w:rPr>
          <w:b/>
          <w:color w:val="FF0000"/>
          <w:spacing w:val="-21"/>
        </w:rPr>
        <w:t xml:space="preserve"> </w:t>
      </w:r>
      <w:r>
        <w:rPr>
          <w:b/>
          <w:color w:val="FF0000"/>
          <w:spacing w:val="-2"/>
        </w:rPr>
        <w:t>information</w:t>
      </w:r>
      <w:r>
        <w:rPr>
          <w:b/>
          <w:color w:val="FF0000"/>
          <w:spacing w:val="-19"/>
        </w:rPr>
        <w:t xml:space="preserve"> </w:t>
      </w:r>
      <w:r>
        <w:rPr>
          <w:b/>
          <w:color w:val="FF0000"/>
          <w:spacing w:val="-2"/>
        </w:rPr>
        <w:t>about</w:t>
      </w:r>
      <w:r>
        <w:rPr>
          <w:b/>
          <w:color w:val="FF0000"/>
          <w:spacing w:val="-18"/>
        </w:rPr>
        <w:t xml:space="preserve"> </w:t>
      </w:r>
      <w:r>
        <w:rPr>
          <w:b/>
          <w:color w:val="FF0000"/>
          <w:spacing w:val="-2"/>
        </w:rPr>
        <w:t>the</w:t>
      </w:r>
      <w:r>
        <w:rPr>
          <w:b/>
          <w:color w:val="FF0000"/>
          <w:spacing w:val="-22"/>
        </w:rPr>
        <w:t xml:space="preserve"> </w:t>
      </w:r>
      <w:r>
        <w:rPr>
          <w:b/>
          <w:color w:val="FF0000"/>
          <w:spacing w:val="-2"/>
        </w:rPr>
        <w:t>chromosome</w:t>
      </w:r>
      <w:r>
        <w:rPr>
          <w:b/>
          <w:color w:val="FF0000"/>
          <w:spacing w:val="-18"/>
        </w:rPr>
        <w:t xml:space="preserve"> </w:t>
      </w:r>
      <w:r>
        <w:rPr>
          <w:b/>
          <w:color w:val="FF0000"/>
          <w:spacing w:val="-2"/>
        </w:rPr>
        <w:t>numbers</w:t>
      </w:r>
      <w:r>
        <w:rPr>
          <w:b/>
          <w:color w:val="FF0000"/>
          <w:spacing w:val="-22"/>
        </w:rPr>
        <w:t xml:space="preserve"> </w:t>
      </w:r>
      <w:r>
        <w:rPr>
          <w:b/>
          <w:color w:val="FF0000"/>
          <w:spacing w:val="-2"/>
        </w:rPr>
        <w:t xml:space="preserve">of </w:t>
      </w:r>
      <w:r>
        <w:rPr>
          <w:b/>
          <w:color w:val="FF0000"/>
        </w:rPr>
        <w:t>your</w:t>
      </w:r>
      <w:r>
        <w:rPr>
          <w:b/>
          <w:color w:val="FF0000"/>
          <w:spacing w:val="-23"/>
        </w:rPr>
        <w:t xml:space="preserve"> </w:t>
      </w:r>
      <w:r>
        <w:rPr>
          <w:b/>
          <w:color w:val="FF0000"/>
        </w:rPr>
        <w:t>selected</w:t>
      </w:r>
      <w:r>
        <w:rPr>
          <w:b/>
          <w:color w:val="FF0000"/>
          <w:spacing w:val="-21"/>
        </w:rPr>
        <w:t xml:space="preserve"> </w:t>
      </w:r>
      <w:r>
        <w:rPr>
          <w:b/>
          <w:color w:val="FF0000"/>
        </w:rPr>
        <w:t>organisms</w:t>
      </w:r>
      <w:r>
        <w:rPr>
          <w:b/>
          <w:color w:val="FF0000"/>
          <w:spacing w:val="-21"/>
        </w:rPr>
        <w:t xml:space="preserve"> </w:t>
      </w:r>
      <w:r>
        <w:rPr>
          <w:b/>
          <w:color w:val="FF0000"/>
        </w:rPr>
        <w:t>after</w:t>
      </w:r>
      <w:r>
        <w:rPr>
          <w:b/>
          <w:color w:val="FF0000"/>
          <w:spacing w:val="-23"/>
        </w:rPr>
        <w:t xml:space="preserve"> </w:t>
      </w:r>
      <w:r>
        <w:rPr>
          <w:b/>
          <w:color w:val="FF0000"/>
        </w:rPr>
        <w:t>identifying</w:t>
      </w:r>
      <w:r>
        <w:rPr>
          <w:b/>
          <w:color w:val="FF0000"/>
          <w:spacing w:val="-23"/>
        </w:rPr>
        <w:t xml:space="preserve"> </w:t>
      </w:r>
      <w:r>
        <w:rPr>
          <w:b/>
          <w:color w:val="FF0000"/>
        </w:rPr>
        <w:t>them</w:t>
      </w:r>
      <w:r>
        <w:rPr>
          <w:b/>
          <w:color w:val="FF0000"/>
          <w:spacing w:val="-20"/>
        </w:rPr>
        <w:t xml:space="preserve"> </w:t>
      </w:r>
      <w:r>
        <w:rPr>
          <w:b/>
          <w:color w:val="FF0000"/>
        </w:rPr>
        <w:t>on</w:t>
      </w:r>
      <w:r>
        <w:rPr>
          <w:b/>
          <w:color w:val="FF0000"/>
          <w:spacing w:val="-21"/>
        </w:rPr>
        <w:t xml:space="preserve"> </w:t>
      </w:r>
      <w:r>
        <w:rPr>
          <w:b/>
          <w:color w:val="FF0000"/>
        </w:rPr>
        <w:t>campus.</w:t>
      </w:r>
      <w:r>
        <w:rPr>
          <w:b/>
          <w:color w:val="FF0000"/>
          <w:spacing w:val="-20"/>
        </w:rPr>
        <w:t xml:space="preserve"> </w:t>
      </w:r>
      <w:r>
        <w:rPr>
          <w:b/>
          <w:color w:val="FF0000"/>
        </w:rPr>
        <w:t>If</w:t>
      </w:r>
      <w:r>
        <w:rPr>
          <w:b/>
          <w:color w:val="FF0000"/>
          <w:spacing w:val="-22"/>
        </w:rPr>
        <w:t xml:space="preserve"> </w:t>
      </w:r>
      <w:r>
        <w:rPr>
          <w:b/>
          <w:color w:val="FF0000"/>
        </w:rPr>
        <w:t>you</w:t>
      </w:r>
      <w:r>
        <w:rPr>
          <w:b/>
          <w:color w:val="FF0000"/>
          <w:spacing w:val="-22"/>
        </w:rPr>
        <w:t xml:space="preserve"> </w:t>
      </w:r>
      <w:r>
        <w:rPr>
          <w:b/>
          <w:color w:val="FF0000"/>
        </w:rPr>
        <w:t>cannot</w:t>
      </w:r>
      <w:r>
        <w:rPr>
          <w:b/>
          <w:color w:val="FF0000"/>
          <w:spacing w:val="-24"/>
        </w:rPr>
        <w:t xml:space="preserve"> </w:t>
      </w:r>
      <w:r>
        <w:rPr>
          <w:b/>
          <w:color w:val="FF0000"/>
        </w:rPr>
        <w:t xml:space="preserve">directly </w:t>
      </w:r>
      <w:r>
        <w:rPr>
          <w:b/>
          <w:color w:val="FF0000"/>
          <w:spacing w:val="-2"/>
        </w:rPr>
        <w:t>observe</w:t>
      </w:r>
      <w:r>
        <w:rPr>
          <w:b/>
          <w:color w:val="FF0000"/>
          <w:spacing w:val="-20"/>
        </w:rPr>
        <w:t xml:space="preserve"> </w:t>
      </w:r>
      <w:r>
        <w:rPr>
          <w:b/>
          <w:color w:val="FF0000"/>
          <w:spacing w:val="-2"/>
        </w:rPr>
        <w:t>the</w:t>
      </w:r>
      <w:r>
        <w:rPr>
          <w:b/>
          <w:color w:val="FF0000"/>
          <w:spacing w:val="-18"/>
        </w:rPr>
        <w:t xml:space="preserve"> </w:t>
      </w:r>
      <w:r>
        <w:rPr>
          <w:b/>
          <w:color w:val="FF0000"/>
          <w:spacing w:val="-2"/>
        </w:rPr>
        <w:t>chromosomes,</w:t>
      </w:r>
      <w:r>
        <w:rPr>
          <w:b/>
          <w:color w:val="FF0000"/>
          <w:spacing w:val="-19"/>
        </w:rPr>
        <w:t xml:space="preserve"> </w:t>
      </w:r>
      <w:r>
        <w:rPr>
          <w:b/>
          <w:color w:val="FF0000"/>
          <w:spacing w:val="-2"/>
        </w:rPr>
        <w:t>you</w:t>
      </w:r>
      <w:r>
        <w:rPr>
          <w:b/>
          <w:color w:val="FF0000"/>
          <w:spacing w:val="-16"/>
        </w:rPr>
        <w:t xml:space="preserve"> </w:t>
      </w:r>
      <w:r>
        <w:rPr>
          <w:b/>
          <w:color w:val="FF0000"/>
          <w:spacing w:val="-2"/>
        </w:rPr>
        <w:t>can</w:t>
      </w:r>
      <w:r>
        <w:rPr>
          <w:b/>
          <w:color w:val="FF0000"/>
          <w:spacing w:val="-18"/>
        </w:rPr>
        <w:t xml:space="preserve"> </w:t>
      </w:r>
      <w:r>
        <w:rPr>
          <w:b/>
          <w:color w:val="FF0000"/>
          <w:spacing w:val="-2"/>
        </w:rPr>
        <w:t>reference</w:t>
      </w:r>
      <w:r>
        <w:rPr>
          <w:b/>
          <w:color w:val="FF0000"/>
          <w:spacing w:val="-18"/>
        </w:rPr>
        <w:t xml:space="preserve"> </w:t>
      </w:r>
      <w:r>
        <w:rPr>
          <w:b/>
          <w:color w:val="FF0000"/>
          <w:spacing w:val="-2"/>
        </w:rPr>
        <w:t>textbooks</w:t>
      </w:r>
      <w:r>
        <w:rPr>
          <w:b/>
          <w:color w:val="FF0000"/>
          <w:spacing w:val="-18"/>
        </w:rPr>
        <w:t xml:space="preserve"> </w:t>
      </w:r>
      <w:r>
        <w:rPr>
          <w:b/>
          <w:color w:val="FF0000"/>
          <w:spacing w:val="-2"/>
        </w:rPr>
        <w:t>or</w:t>
      </w:r>
      <w:r>
        <w:rPr>
          <w:b/>
          <w:color w:val="FF0000"/>
          <w:spacing w:val="-20"/>
        </w:rPr>
        <w:t xml:space="preserve"> </w:t>
      </w:r>
      <w:r>
        <w:rPr>
          <w:b/>
          <w:color w:val="FF0000"/>
          <w:spacing w:val="-2"/>
        </w:rPr>
        <w:t>databases</w:t>
      </w:r>
      <w:r>
        <w:rPr>
          <w:b/>
          <w:color w:val="FF0000"/>
          <w:spacing w:val="-19"/>
        </w:rPr>
        <w:t xml:space="preserve"> </w:t>
      </w:r>
      <w:r>
        <w:rPr>
          <w:b/>
          <w:color w:val="FF0000"/>
          <w:spacing w:val="-2"/>
        </w:rPr>
        <w:t>for</w:t>
      </w:r>
      <w:r>
        <w:rPr>
          <w:b/>
          <w:color w:val="FF0000"/>
          <w:spacing w:val="-17"/>
        </w:rPr>
        <w:t xml:space="preserve"> </w:t>
      </w:r>
      <w:r>
        <w:rPr>
          <w:b/>
          <w:color w:val="FF0000"/>
          <w:spacing w:val="-2"/>
        </w:rPr>
        <w:t>chromosome count</w:t>
      </w:r>
      <w:r>
        <w:rPr>
          <w:b/>
          <w:spacing w:val="-2"/>
        </w:rPr>
        <w:t>.</w:t>
      </w:r>
    </w:p>
    <w:p w14:paraId="6D83D465" w14:textId="77777777" w:rsidR="00EF2590" w:rsidRDefault="00EF2590">
      <w:pPr>
        <w:pStyle w:val="BodyText"/>
        <w:spacing w:before="196"/>
      </w:pPr>
    </w:p>
    <w:p w14:paraId="75780938" w14:textId="77777777" w:rsidR="00EF2590" w:rsidRDefault="00FB3791">
      <w:pPr>
        <w:pStyle w:val="BodyText"/>
        <w:spacing w:line="273" w:lineRule="auto"/>
        <w:ind w:left="1080" w:right="2124"/>
      </w:pPr>
      <w:r>
        <w:rPr>
          <w:spacing w:val="-2"/>
        </w:rPr>
        <w:t>Part</w:t>
      </w:r>
      <w:r>
        <w:rPr>
          <w:spacing w:val="-24"/>
        </w:rPr>
        <w:t xml:space="preserve"> </w:t>
      </w:r>
      <w:r>
        <w:rPr>
          <w:spacing w:val="-2"/>
        </w:rPr>
        <w:t>3:</w:t>
      </w:r>
      <w:r>
        <w:rPr>
          <w:spacing w:val="-23"/>
        </w:rPr>
        <w:t xml:space="preserve"> </w:t>
      </w:r>
      <w:r>
        <w:rPr>
          <w:spacing w:val="-2"/>
        </w:rPr>
        <w:t>After</w:t>
      </w:r>
      <w:r>
        <w:rPr>
          <w:spacing w:val="-24"/>
        </w:rPr>
        <w:t xml:space="preserve"> </w:t>
      </w:r>
      <w:r>
        <w:rPr>
          <w:spacing w:val="-2"/>
        </w:rPr>
        <w:t>studying</w:t>
      </w:r>
      <w:r>
        <w:rPr>
          <w:spacing w:val="-24"/>
        </w:rPr>
        <w:t xml:space="preserve"> </w:t>
      </w:r>
      <w:r>
        <w:rPr>
          <w:spacing w:val="-2"/>
        </w:rPr>
        <w:t>mitosis</w:t>
      </w:r>
      <w:r>
        <w:rPr>
          <w:spacing w:val="-22"/>
        </w:rPr>
        <w:t xml:space="preserve"> </w:t>
      </w:r>
      <w:r>
        <w:rPr>
          <w:spacing w:val="-2"/>
        </w:rPr>
        <w:t>and</w:t>
      </w:r>
      <w:r>
        <w:rPr>
          <w:spacing w:val="-23"/>
        </w:rPr>
        <w:t xml:space="preserve"> </w:t>
      </w:r>
      <w:r>
        <w:rPr>
          <w:spacing w:val="-2"/>
        </w:rPr>
        <w:t>meiosis</w:t>
      </w:r>
      <w:r>
        <w:rPr>
          <w:spacing w:val="-22"/>
        </w:rPr>
        <w:t xml:space="preserve"> </w:t>
      </w:r>
      <w:r>
        <w:rPr>
          <w:spacing w:val="-2"/>
        </w:rPr>
        <w:t>lab,</w:t>
      </w:r>
      <w:r>
        <w:rPr>
          <w:spacing w:val="-21"/>
        </w:rPr>
        <w:t xml:space="preserve"> </w:t>
      </w:r>
      <w:r>
        <w:rPr>
          <w:spacing w:val="-2"/>
        </w:rPr>
        <w:t>write</w:t>
      </w:r>
      <w:r>
        <w:rPr>
          <w:spacing w:val="-22"/>
        </w:rPr>
        <w:t xml:space="preserve"> </w:t>
      </w:r>
      <w:r>
        <w:rPr>
          <w:spacing w:val="-2"/>
        </w:rPr>
        <w:t>out</w:t>
      </w:r>
      <w:r>
        <w:rPr>
          <w:spacing w:val="-23"/>
        </w:rPr>
        <w:t xml:space="preserve"> </w:t>
      </w:r>
      <w:r>
        <w:rPr>
          <w:spacing w:val="-2"/>
        </w:rPr>
        <w:t>the</w:t>
      </w:r>
      <w:r>
        <w:rPr>
          <w:spacing w:val="-25"/>
        </w:rPr>
        <w:t xml:space="preserve"> </w:t>
      </w:r>
      <w:r>
        <w:rPr>
          <w:spacing w:val="-2"/>
        </w:rPr>
        <w:t>answers</w:t>
      </w:r>
      <w:r>
        <w:rPr>
          <w:spacing w:val="-22"/>
        </w:rPr>
        <w:t xml:space="preserve"> </w:t>
      </w:r>
      <w:r>
        <w:rPr>
          <w:spacing w:val="-2"/>
        </w:rPr>
        <w:t>to</w:t>
      </w:r>
      <w:r>
        <w:rPr>
          <w:spacing w:val="-23"/>
        </w:rPr>
        <w:t xml:space="preserve"> </w:t>
      </w:r>
      <w:r>
        <w:rPr>
          <w:spacing w:val="-2"/>
        </w:rPr>
        <w:t>the</w:t>
      </w:r>
      <w:r>
        <w:rPr>
          <w:spacing w:val="-22"/>
        </w:rPr>
        <w:t xml:space="preserve"> </w:t>
      </w:r>
      <w:r>
        <w:rPr>
          <w:spacing w:val="-2"/>
        </w:rPr>
        <w:t xml:space="preserve">following </w:t>
      </w:r>
      <w:r>
        <w:t>questions.</w:t>
      </w:r>
      <w:r>
        <w:rPr>
          <w:spacing w:val="-12"/>
        </w:rPr>
        <w:t xml:space="preserve"> </w:t>
      </w:r>
      <w:r>
        <w:t>Answers</w:t>
      </w:r>
      <w:r>
        <w:rPr>
          <w:spacing w:val="80"/>
        </w:rPr>
        <w:t xml:space="preserve"> </w:t>
      </w:r>
      <w:r>
        <w:t>should</w:t>
      </w:r>
      <w:r>
        <w:rPr>
          <w:spacing w:val="-13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written</w:t>
      </w:r>
      <w:r>
        <w:rPr>
          <w:spacing w:val="-14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complete</w:t>
      </w:r>
      <w:r>
        <w:rPr>
          <w:spacing w:val="-11"/>
        </w:rPr>
        <w:t xml:space="preserve"> </w:t>
      </w:r>
      <w:r>
        <w:t>sentences.</w:t>
      </w:r>
    </w:p>
    <w:p w14:paraId="1906A427" w14:textId="77777777" w:rsidR="00EF2590" w:rsidRDefault="00EF2590">
      <w:pPr>
        <w:pStyle w:val="BodyText"/>
        <w:spacing w:before="192"/>
      </w:pPr>
    </w:p>
    <w:p w14:paraId="2ED43AEB" w14:textId="77777777" w:rsidR="00EF2590" w:rsidRDefault="00FB3791">
      <w:pPr>
        <w:pStyle w:val="ListParagraph"/>
        <w:numPr>
          <w:ilvl w:val="0"/>
          <w:numId w:val="1"/>
        </w:numPr>
        <w:tabs>
          <w:tab w:val="left" w:pos="1440"/>
        </w:tabs>
        <w:spacing w:line="271" w:lineRule="auto"/>
        <w:ind w:right="1374"/>
      </w:pPr>
      <w:r>
        <w:rPr>
          <w:spacing w:val="-2"/>
        </w:rPr>
        <w:t>Distinguish</w:t>
      </w:r>
      <w:r>
        <w:rPr>
          <w:spacing w:val="-21"/>
        </w:rPr>
        <w:t xml:space="preserve"> </w:t>
      </w:r>
      <w:r>
        <w:rPr>
          <w:spacing w:val="-2"/>
        </w:rPr>
        <w:t>between</w:t>
      </w:r>
      <w:r>
        <w:rPr>
          <w:spacing w:val="-19"/>
        </w:rPr>
        <w:t xml:space="preserve"> </w:t>
      </w:r>
      <w:r>
        <w:rPr>
          <w:spacing w:val="-2"/>
        </w:rPr>
        <w:t>synapsis</w:t>
      </w:r>
      <w:r>
        <w:rPr>
          <w:spacing w:val="-21"/>
        </w:rPr>
        <w:t xml:space="preserve"> </w:t>
      </w:r>
      <w:r>
        <w:rPr>
          <w:spacing w:val="-2"/>
        </w:rPr>
        <w:t>and</w:t>
      </w:r>
      <w:r>
        <w:rPr>
          <w:spacing w:val="-19"/>
        </w:rPr>
        <w:t xml:space="preserve"> </w:t>
      </w:r>
      <w:r>
        <w:rPr>
          <w:spacing w:val="-2"/>
        </w:rPr>
        <w:t>crossing-over,</w:t>
      </w:r>
      <w:r>
        <w:rPr>
          <w:spacing w:val="-19"/>
        </w:rPr>
        <w:t xml:space="preserve"> </w:t>
      </w:r>
      <w:r>
        <w:rPr>
          <w:spacing w:val="-2"/>
        </w:rPr>
        <w:t>identify</w:t>
      </w:r>
      <w:r>
        <w:rPr>
          <w:spacing w:val="-21"/>
        </w:rPr>
        <w:t xml:space="preserve"> </w:t>
      </w:r>
      <w:r>
        <w:rPr>
          <w:spacing w:val="-2"/>
        </w:rPr>
        <w:t>the</w:t>
      </w:r>
      <w:r>
        <w:rPr>
          <w:spacing w:val="-20"/>
        </w:rPr>
        <w:t xml:space="preserve"> </w:t>
      </w:r>
      <w:r>
        <w:rPr>
          <w:spacing w:val="-2"/>
        </w:rPr>
        <w:t>stage</w:t>
      </w:r>
      <w:r>
        <w:rPr>
          <w:spacing w:val="-20"/>
        </w:rPr>
        <w:t xml:space="preserve"> </w:t>
      </w:r>
      <w:r>
        <w:rPr>
          <w:spacing w:val="-2"/>
        </w:rPr>
        <w:t>of</w:t>
      </w:r>
      <w:r>
        <w:rPr>
          <w:spacing w:val="-19"/>
        </w:rPr>
        <w:t xml:space="preserve"> </w:t>
      </w:r>
      <w:r>
        <w:rPr>
          <w:spacing w:val="-2"/>
        </w:rPr>
        <w:t>meiosis</w:t>
      </w:r>
      <w:r>
        <w:rPr>
          <w:spacing w:val="-19"/>
        </w:rPr>
        <w:t xml:space="preserve"> </w:t>
      </w:r>
      <w:r>
        <w:rPr>
          <w:spacing w:val="-2"/>
        </w:rPr>
        <w:t>when</w:t>
      </w:r>
      <w:r>
        <w:rPr>
          <w:spacing w:val="-17"/>
        </w:rPr>
        <w:t xml:space="preserve"> </w:t>
      </w:r>
      <w:r>
        <w:rPr>
          <w:spacing w:val="-2"/>
        </w:rPr>
        <w:t>synapsis and</w:t>
      </w:r>
      <w:r>
        <w:rPr>
          <w:spacing w:val="-14"/>
        </w:rPr>
        <w:t xml:space="preserve"> </w:t>
      </w:r>
      <w:r>
        <w:rPr>
          <w:spacing w:val="-2"/>
        </w:rPr>
        <w:t>crossing-over</w:t>
      </w:r>
      <w:r>
        <w:rPr>
          <w:spacing w:val="-12"/>
        </w:rPr>
        <w:t xml:space="preserve"> </w:t>
      </w:r>
      <w:r>
        <w:rPr>
          <w:spacing w:val="-2"/>
        </w:rPr>
        <w:t>take</w:t>
      </w:r>
      <w:r>
        <w:rPr>
          <w:spacing w:val="-17"/>
        </w:rPr>
        <w:t xml:space="preserve"> </w:t>
      </w:r>
      <w:r>
        <w:rPr>
          <w:spacing w:val="-2"/>
        </w:rPr>
        <w:t>place,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r>
        <w:rPr>
          <w:spacing w:val="-2"/>
        </w:rPr>
        <w:t>explain</w:t>
      </w:r>
      <w:r>
        <w:rPr>
          <w:spacing w:val="-13"/>
        </w:rPr>
        <w:t xml:space="preserve"> </w:t>
      </w:r>
      <w:r>
        <w:rPr>
          <w:spacing w:val="-2"/>
        </w:rPr>
        <w:t>why</w:t>
      </w:r>
      <w:r>
        <w:rPr>
          <w:spacing w:val="-14"/>
        </w:rPr>
        <w:t xml:space="preserve"> </w:t>
      </w:r>
      <w:r>
        <w:rPr>
          <w:spacing w:val="-2"/>
        </w:rPr>
        <w:t>crossing</w:t>
      </w:r>
      <w:r>
        <w:rPr>
          <w:spacing w:val="-10"/>
        </w:rPr>
        <w:t xml:space="preserve"> </w:t>
      </w:r>
      <w:r>
        <w:rPr>
          <w:spacing w:val="-2"/>
        </w:rPr>
        <w:t>over</w:t>
      </w:r>
      <w:r>
        <w:rPr>
          <w:spacing w:val="-12"/>
        </w:rPr>
        <w:t xml:space="preserve"> </w:t>
      </w:r>
      <w:r>
        <w:rPr>
          <w:spacing w:val="-2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>significant.</w:t>
      </w:r>
    </w:p>
    <w:p w14:paraId="1EE51F8A" w14:textId="77777777" w:rsidR="00EF2590" w:rsidRDefault="00EF2590">
      <w:pPr>
        <w:pStyle w:val="BodyText"/>
        <w:spacing w:before="8"/>
        <w:rPr>
          <w:b w:val="0"/>
          <w:sz w:val="15"/>
        </w:rPr>
      </w:pPr>
    </w:p>
    <w:tbl>
      <w:tblPr>
        <w:tblW w:w="0" w:type="auto"/>
        <w:tblInd w:w="5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04"/>
        <w:gridCol w:w="5324"/>
      </w:tblGrid>
      <w:tr w:rsidR="00EF2590" w14:paraId="600FC1B8" w14:textId="77777777">
        <w:trPr>
          <w:trHeight w:val="350"/>
        </w:trPr>
        <w:tc>
          <w:tcPr>
            <w:tcW w:w="5204" w:type="dxa"/>
          </w:tcPr>
          <w:p w14:paraId="56F7C6A0" w14:textId="77777777" w:rsidR="00EF2590" w:rsidRDefault="00FB3791">
            <w:pPr>
              <w:pStyle w:val="TableParagraph"/>
              <w:spacing w:line="255" w:lineRule="exact"/>
              <w:ind w:left="12"/>
              <w:jc w:val="center"/>
            </w:pPr>
            <w:r>
              <w:rPr>
                <w:spacing w:val="-2"/>
                <w:w w:val="105"/>
              </w:rPr>
              <w:t>Synapsis</w:t>
            </w:r>
          </w:p>
        </w:tc>
        <w:tc>
          <w:tcPr>
            <w:tcW w:w="5324" w:type="dxa"/>
          </w:tcPr>
          <w:p w14:paraId="7A8BCBA0" w14:textId="77777777" w:rsidR="00EF2590" w:rsidRDefault="00FB3791">
            <w:pPr>
              <w:pStyle w:val="TableParagraph"/>
              <w:spacing w:line="255" w:lineRule="exact"/>
              <w:ind w:left="8"/>
              <w:jc w:val="center"/>
            </w:pPr>
            <w:r>
              <w:t xml:space="preserve">Crossing </w:t>
            </w:r>
            <w:r>
              <w:rPr>
                <w:spacing w:val="-4"/>
              </w:rPr>
              <w:t>Over</w:t>
            </w:r>
          </w:p>
        </w:tc>
      </w:tr>
      <w:tr w:rsidR="00EF2590" w14:paraId="0F2AFAD8" w14:textId="77777777">
        <w:trPr>
          <w:trHeight w:val="2687"/>
        </w:trPr>
        <w:tc>
          <w:tcPr>
            <w:tcW w:w="5204" w:type="dxa"/>
          </w:tcPr>
          <w:p w14:paraId="708B6758" w14:textId="33914B7B" w:rsidR="00EF2590" w:rsidRDefault="008C07E6" w:rsidP="008C07E6">
            <w:pPr>
              <w:pStyle w:val="TableParagraph"/>
              <w:numPr>
                <w:ilvl w:val="0"/>
                <w:numId w:val="3"/>
              </w:numPr>
              <w:rPr>
                <w:rFonts w:ascii="Times New Roman"/>
              </w:rPr>
            </w:pPr>
            <w:r>
              <w:rPr>
                <w:rFonts w:ascii="Times New Roman"/>
              </w:rPr>
              <w:t>Process of homologous chromosomes aligning lengthwise during meiosis.</w:t>
            </w:r>
          </w:p>
          <w:p w14:paraId="57878EC7" w14:textId="36983A4F" w:rsidR="008C07E6" w:rsidRDefault="008C07E6" w:rsidP="008C07E6">
            <w:pPr>
              <w:pStyle w:val="TableParagraph"/>
              <w:numPr>
                <w:ilvl w:val="0"/>
                <w:numId w:val="3"/>
              </w:numPr>
              <w:rPr>
                <w:rFonts w:ascii="Times New Roman"/>
              </w:rPr>
            </w:pPr>
            <w:r>
              <w:rPr>
                <w:rFonts w:ascii="Times New Roman"/>
              </w:rPr>
              <w:t>It occurs during prophase stage of meiosis.</w:t>
            </w:r>
          </w:p>
        </w:tc>
        <w:tc>
          <w:tcPr>
            <w:tcW w:w="5324" w:type="dxa"/>
          </w:tcPr>
          <w:p w14:paraId="72AEDB77" w14:textId="77777777" w:rsidR="00EF2590" w:rsidRDefault="008C07E6" w:rsidP="008C07E6">
            <w:pPr>
              <w:pStyle w:val="TableParagraph"/>
              <w:numPr>
                <w:ilvl w:val="0"/>
                <w:numId w:val="3"/>
              </w:numPr>
              <w:rPr>
                <w:rFonts w:ascii="Times New Roman"/>
              </w:rPr>
            </w:pPr>
            <w:r>
              <w:rPr>
                <w:rFonts w:ascii="Times New Roman"/>
              </w:rPr>
              <w:t xml:space="preserve">Process of </w:t>
            </w:r>
            <w:r w:rsidRPr="008C07E6">
              <w:rPr>
                <w:rFonts w:ascii="Times New Roman"/>
              </w:rPr>
              <w:t>homologous chromosomes</w:t>
            </w:r>
            <w:r>
              <w:rPr>
                <w:rFonts w:ascii="Times New Roman"/>
              </w:rPr>
              <w:t xml:space="preserve"> </w:t>
            </w:r>
            <w:r w:rsidRPr="008C07E6">
              <w:rPr>
                <w:rFonts w:ascii="Times New Roman"/>
              </w:rPr>
              <w:t>exchanging different gene segments</w:t>
            </w:r>
            <w:r>
              <w:rPr>
                <w:rFonts w:ascii="Times New Roman"/>
              </w:rPr>
              <w:t xml:space="preserve"> during synapsis</w:t>
            </w:r>
            <w:r w:rsidRPr="008C07E6">
              <w:rPr>
                <w:rFonts w:ascii="Times New Roman"/>
              </w:rPr>
              <w:t>.</w:t>
            </w:r>
          </w:p>
          <w:p w14:paraId="0551E83A" w14:textId="77777777" w:rsidR="008C07E6" w:rsidRDefault="008C07E6" w:rsidP="008C07E6">
            <w:pPr>
              <w:pStyle w:val="TableParagraph"/>
              <w:numPr>
                <w:ilvl w:val="0"/>
                <w:numId w:val="3"/>
              </w:numPr>
              <w:rPr>
                <w:rFonts w:ascii="Times New Roman"/>
              </w:rPr>
            </w:pPr>
            <w:r>
              <w:rPr>
                <w:rFonts w:ascii="Times New Roman"/>
              </w:rPr>
              <w:t xml:space="preserve">It occurs during </w:t>
            </w:r>
            <w:proofErr w:type="gramStart"/>
            <w:r>
              <w:rPr>
                <w:rFonts w:ascii="Times New Roman"/>
              </w:rPr>
              <w:t>prophase</w:t>
            </w:r>
            <w:proofErr w:type="gramEnd"/>
            <w:r>
              <w:rPr>
                <w:rFonts w:ascii="Times New Roman"/>
              </w:rPr>
              <w:t xml:space="preserve"> stage of meiosis.</w:t>
            </w:r>
          </w:p>
          <w:p w14:paraId="067D4775" w14:textId="3191C0AD" w:rsidR="008C07E6" w:rsidRDefault="008C07E6" w:rsidP="008C07E6">
            <w:pPr>
              <w:pStyle w:val="TableParagraph"/>
              <w:numPr>
                <w:ilvl w:val="0"/>
                <w:numId w:val="3"/>
              </w:numPr>
              <w:rPr>
                <w:rFonts w:ascii="Times New Roman"/>
              </w:rPr>
            </w:pPr>
            <w:r>
              <w:rPr>
                <w:rFonts w:ascii="Times New Roman"/>
              </w:rPr>
              <w:t xml:space="preserve">It </w:t>
            </w:r>
            <w:r w:rsidR="006C5624">
              <w:rPr>
                <w:rFonts w:ascii="Times New Roman"/>
              </w:rPr>
              <w:t xml:space="preserve">improves genetic diversity and helps </w:t>
            </w:r>
            <w:proofErr w:type="gramStart"/>
            <w:r w:rsidR="006C5624">
              <w:rPr>
                <w:rFonts w:ascii="Times New Roman"/>
              </w:rPr>
              <w:t>in</w:t>
            </w:r>
            <w:proofErr w:type="gramEnd"/>
            <w:r w:rsidR="006C5624">
              <w:rPr>
                <w:rFonts w:ascii="Times New Roman"/>
              </w:rPr>
              <w:t xml:space="preserve"> the correct alignment and separation of homologous chromosomes. </w:t>
            </w:r>
          </w:p>
        </w:tc>
      </w:tr>
    </w:tbl>
    <w:p w14:paraId="7EE5F1CD" w14:textId="77777777" w:rsidR="00EF2590" w:rsidRDefault="00FB3791">
      <w:pPr>
        <w:pStyle w:val="ListParagraph"/>
        <w:numPr>
          <w:ilvl w:val="0"/>
          <w:numId w:val="1"/>
        </w:numPr>
        <w:tabs>
          <w:tab w:val="left" w:pos="1440"/>
        </w:tabs>
      </w:pPr>
      <w:r>
        <w:rPr>
          <w:spacing w:val="-4"/>
        </w:rPr>
        <w:t>List</w:t>
      </w:r>
      <w:r>
        <w:rPr>
          <w:spacing w:val="-20"/>
        </w:rPr>
        <w:t xml:space="preserve"> </w:t>
      </w:r>
      <w:r>
        <w:rPr>
          <w:spacing w:val="-4"/>
        </w:rPr>
        <w:t>six</w:t>
      </w:r>
      <w:r>
        <w:rPr>
          <w:spacing w:val="-16"/>
        </w:rPr>
        <w:t xml:space="preserve"> </w:t>
      </w:r>
      <w:r>
        <w:rPr>
          <w:spacing w:val="-4"/>
        </w:rPr>
        <w:t>main</w:t>
      </w:r>
      <w:r>
        <w:rPr>
          <w:spacing w:val="-19"/>
        </w:rPr>
        <w:t xml:space="preserve"> </w:t>
      </w:r>
      <w:r>
        <w:rPr>
          <w:spacing w:val="-4"/>
        </w:rPr>
        <w:t>differences</w:t>
      </w:r>
      <w:r>
        <w:rPr>
          <w:spacing w:val="-19"/>
        </w:rPr>
        <w:t xml:space="preserve"> </w:t>
      </w:r>
      <w:r>
        <w:rPr>
          <w:spacing w:val="-4"/>
        </w:rPr>
        <w:t>between</w:t>
      </w:r>
      <w:r>
        <w:rPr>
          <w:spacing w:val="-17"/>
        </w:rPr>
        <w:t xml:space="preserve"> </w:t>
      </w:r>
      <w:r>
        <w:rPr>
          <w:spacing w:val="-4"/>
        </w:rPr>
        <w:t>mitosis</w:t>
      </w:r>
      <w:r>
        <w:rPr>
          <w:spacing w:val="-20"/>
        </w:rPr>
        <w:t xml:space="preserve"> </w:t>
      </w:r>
      <w:r>
        <w:rPr>
          <w:spacing w:val="-4"/>
        </w:rPr>
        <w:t>and</w:t>
      </w:r>
      <w:r>
        <w:rPr>
          <w:spacing w:val="-17"/>
        </w:rPr>
        <w:t xml:space="preserve"> </w:t>
      </w:r>
      <w:r>
        <w:rPr>
          <w:spacing w:val="-4"/>
        </w:rPr>
        <w:t>meiosis.</w:t>
      </w:r>
    </w:p>
    <w:p w14:paraId="567A54A9" w14:textId="77777777" w:rsidR="00EF2590" w:rsidRDefault="00EF2590">
      <w:pPr>
        <w:pStyle w:val="BodyText"/>
        <w:spacing w:before="148"/>
        <w:rPr>
          <w:b w:val="0"/>
          <w:sz w:val="20"/>
        </w:rPr>
      </w:pPr>
    </w:p>
    <w:tbl>
      <w:tblPr>
        <w:tblW w:w="0" w:type="auto"/>
        <w:tblInd w:w="4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47"/>
        <w:gridCol w:w="5432"/>
      </w:tblGrid>
      <w:tr w:rsidR="00EF2590" w14:paraId="187BD26D" w14:textId="77777777">
        <w:trPr>
          <w:trHeight w:val="681"/>
        </w:trPr>
        <w:tc>
          <w:tcPr>
            <w:tcW w:w="5247" w:type="dxa"/>
          </w:tcPr>
          <w:p w14:paraId="2E0EB5BB" w14:textId="77777777" w:rsidR="00EF2590" w:rsidRDefault="00FB3791">
            <w:pPr>
              <w:pStyle w:val="TableParagraph"/>
              <w:spacing w:line="255" w:lineRule="exact"/>
              <w:ind w:left="10"/>
              <w:jc w:val="center"/>
            </w:pPr>
            <w:r>
              <w:rPr>
                <w:spacing w:val="-2"/>
              </w:rPr>
              <w:t>Mitosis</w:t>
            </w:r>
          </w:p>
        </w:tc>
        <w:tc>
          <w:tcPr>
            <w:tcW w:w="5432" w:type="dxa"/>
          </w:tcPr>
          <w:p w14:paraId="055E94B7" w14:textId="77777777" w:rsidR="00EF2590" w:rsidRDefault="00FB3791">
            <w:pPr>
              <w:pStyle w:val="TableParagraph"/>
              <w:spacing w:line="255" w:lineRule="exact"/>
              <w:ind w:left="14"/>
              <w:jc w:val="center"/>
            </w:pPr>
            <w:r>
              <w:rPr>
                <w:spacing w:val="-2"/>
                <w:w w:val="105"/>
              </w:rPr>
              <w:t>Meiosis</w:t>
            </w:r>
          </w:p>
        </w:tc>
      </w:tr>
      <w:tr w:rsidR="00EF2590" w14:paraId="75DDC7EF" w14:textId="77777777">
        <w:trPr>
          <w:trHeight w:val="681"/>
        </w:trPr>
        <w:tc>
          <w:tcPr>
            <w:tcW w:w="5247" w:type="dxa"/>
          </w:tcPr>
          <w:p w14:paraId="61445DF0" w14:textId="77B6AE48" w:rsidR="00EF2590" w:rsidRDefault="006C5624" w:rsidP="006C5624">
            <w:pPr>
              <w:pStyle w:val="TableParagraph"/>
              <w:numPr>
                <w:ilvl w:val="0"/>
                <w:numId w:val="4"/>
              </w:numPr>
              <w:spacing w:line="255" w:lineRule="exact"/>
            </w:pPr>
            <w:r>
              <w:rPr>
                <w:spacing w:val="-5"/>
              </w:rPr>
              <w:t>One cell division</w:t>
            </w:r>
          </w:p>
        </w:tc>
        <w:tc>
          <w:tcPr>
            <w:tcW w:w="5432" w:type="dxa"/>
          </w:tcPr>
          <w:p w14:paraId="16D49ED3" w14:textId="1AE43D7A" w:rsidR="00EF2590" w:rsidRDefault="006C562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Two cell divisions</w:t>
            </w:r>
          </w:p>
        </w:tc>
      </w:tr>
      <w:tr w:rsidR="00EF2590" w14:paraId="627796E6" w14:textId="77777777">
        <w:trPr>
          <w:trHeight w:val="710"/>
        </w:trPr>
        <w:tc>
          <w:tcPr>
            <w:tcW w:w="5247" w:type="dxa"/>
          </w:tcPr>
          <w:p w14:paraId="584C205F" w14:textId="185856C5" w:rsidR="00EF2590" w:rsidRDefault="006C5624" w:rsidP="006C5624">
            <w:pPr>
              <w:pStyle w:val="TableParagraph"/>
              <w:numPr>
                <w:ilvl w:val="0"/>
                <w:numId w:val="4"/>
              </w:numPr>
              <w:spacing w:line="255" w:lineRule="exact"/>
            </w:pPr>
            <w:r>
              <w:rPr>
                <w:spacing w:val="-5"/>
              </w:rPr>
              <w:t>Produces 2 identical daughter cells</w:t>
            </w:r>
          </w:p>
        </w:tc>
        <w:tc>
          <w:tcPr>
            <w:tcW w:w="5432" w:type="dxa"/>
          </w:tcPr>
          <w:p w14:paraId="7B82C2C9" w14:textId="1AE556FD" w:rsidR="00EF2590" w:rsidRDefault="006C5624">
            <w:pPr>
              <w:pStyle w:val="TableParagraph"/>
              <w:rPr>
                <w:rFonts w:ascii="Times New Roman"/>
              </w:rPr>
            </w:pPr>
            <w:r w:rsidRPr="006C5624">
              <w:rPr>
                <w:rFonts w:ascii="Times New Roman"/>
              </w:rPr>
              <w:t>Produces four unique daughter cells</w:t>
            </w:r>
          </w:p>
        </w:tc>
      </w:tr>
      <w:tr w:rsidR="00EF2590" w14:paraId="41F50B6E" w14:textId="77777777">
        <w:trPr>
          <w:trHeight w:val="681"/>
        </w:trPr>
        <w:tc>
          <w:tcPr>
            <w:tcW w:w="5247" w:type="dxa"/>
          </w:tcPr>
          <w:p w14:paraId="20E4D564" w14:textId="5894170B" w:rsidR="00EF2590" w:rsidRDefault="006C5624" w:rsidP="006C5624">
            <w:pPr>
              <w:pStyle w:val="TableParagraph"/>
              <w:numPr>
                <w:ilvl w:val="0"/>
                <w:numId w:val="4"/>
              </w:numPr>
              <w:spacing w:line="255" w:lineRule="exact"/>
            </w:pPr>
            <w:r>
              <w:rPr>
                <w:spacing w:val="-5"/>
              </w:rPr>
              <w:t>Has same number of chromosomes as parent cell</w:t>
            </w:r>
          </w:p>
        </w:tc>
        <w:tc>
          <w:tcPr>
            <w:tcW w:w="5432" w:type="dxa"/>
          </w:tcPr>
          <w:p w14:paraId="05DB1D05" w14:textId="7B260679" w:rsidR="00EF2590" w:rsidRDefault="006C562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Reduces number of chromosomes by half</w:t>
            </w:r>
          </w:p>
        </w:tc>
      </w:tr>
      <w:tr w:rsidR="00EF2590" w14:paraId="15190A1A" w14:textId="77777777">
        <w:trPr>
          <w:trHeight w:val="681"/>
        </w:trPr>
        <w:tc>
          <w:tcPr>
            <w:tcW w:w="5247" w:type="dxa"/>
          </w:tcPr>
          <w:p w14:paraId="70C440CB" w14:textId="6413C311" w:rsidR="00EF2590" w:rsidRDefault="006C5624" w:rsidP="006C5624">
            <w:pPr>
              <w:pStyle w:val="TableParagraph"/>
              <w:numPr>
                <w:ilvl w:val="0"/>
                <w:numId w:val="4"/>
              </w:numPr>
              <w:spacing w:line="255" w:lineRule="exact"/>
            </w:pPr>
            <w:r>
              <w:rPr>
                <w:spacing w:val="-5"/>
              </w:rPr>
              <w:t>No genetic recombination</w:t>
            </w:r>
          </w:p>
        </w:tc>
        <w:tc>
          <w:tcPr>
            <w:tcW w:w="5432" w:type="dxa"/>
          </w:tcPr>
          <w:p w14:paraId="33F690AD" w14:textId="23CB66B8" w:rsidR="00EF2590" w:rsidRDefault="006C562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Genetic recombination occurs </w:t>
            </w:r>
          </w:p>
        </w:tc>
      </w:tr>
      <w:tr w:rsidR="00EF2590" w14:paraId="225F8B0D" w14:textId="77777777">
        <w:trPr>
          <w:trHeight w:val="681"/>
        </w:trPr>
        <w:tc>
          <w:tcPr>
            <w:tcW w:w="5247" w:type="dxa"/>
          </w:tcPr>
          <w:p w14:paraId="7CA54555" w14:textId="73558190" w:rsidR="00EF2590" w:rsidRDefault="006C5624" w:rsidP="006C5624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</w:rPr>
            </w:pPr>
            <w:r>
              <w:rPr>
                <w:rFonts w:ascii="Times New Roman"/>
              </w:rPr>
              <w:t xml:space="preserve">Growth and asexual reproduction. </w:t>
            </w:r>
          </w:p>
        </w:tc>
        <w:tc>
          <w:tcPr>
            <w:tcW w:w="5432" w:type="dxa"/>
          </w:tcPr>
          <w:p w14:paraId="6B61CF6D" w14:textId="484215C1" w:rsidR="00EF2590" w:rsidRDefault="006C562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Sexual reproduction and genetic diversity</w:t>
            </w:r>
          </w:p>
        </w:tc>
      </w:tr>
    </w:tbl>
    <w:p w14:paraId="46662E57" w14:textId="77777777" w:rsidR="00EF2590" w:rsidRDefault="00EF2590">
      <w:pPr>
        <w:pStyle w:val="TableParagraph"/>
        <w:rPr>
          <w:rFonts w:ascii="Times New Roman"/>
        </w:rPr>
        <w:sectPr w:rsidR="00EF2590">
          <w:type w:val="continuous"/>
          <w:pgSz w:w="12240" w:h="15840"/>
          <w:pgMar w:top="1420" w:right="360" w:bottom="1699" w:left="3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4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47"/>
        <w:gridCol w:w="5432"/>
      </w:tblGrid>
      <w:tr w:rsidR="00EF2590" w14:paraId="22A30656" w14:textId="77777777">
        <w:trPr>
          <w:trHeight w:val="681"/>
        </w:trPr>
        <w:tc>
          <w:tcPr>
            <w:tcW w:w="5247" w:type="dxa"/>
          </w:tcPr>
          <w:p w14:paraId="590C976C" w14:textId="614922E0" w:rsidR="00EF2590" w:rsidRDefault="006C5624" w:rsidP="006C5624">
            <w:pPr>
              <w:pStyle w:val="TableParagraph"/>
              <w:numPr>
                <w:ilvl w:val="0"/>
                <w:numId w:val="4"/>
              </w:numPr>
            </w:pPr>
            <w:r w:rsidRPr="006C5624">
              <w:lastRenderedPageBreak/>
              <w:t>Homologous chromosomes do not pair up or undergo synapsis</w:t>
            </w:r>
          </w:p>
        </w:tc>
        <w:tc>
          <w:tcPr>
            <w:tcW w:w="5432" w:type="dxa"/>
          </w:tcPr>
          <w:p w14:paraId="5319DF94" w14:textId="64852D77" w:rsidR="00EF2590" w:rsidRDefault="006C5624">
            <w:pPr>
              <w:pStyle w:val="TableParagraph"/>
              <w:rPr>
                <w:rFonts w:ascii="Times New Roman"/>
              </w:rPr>
            </w:pPr>
            <w:r w:rsidRPr="006C5624">
              <w:rPr>
                <w:rFonts w:ascii="Times New Roman"/>
              </w:rPr>
              <w:t>Homologous chromosomes pair up</w:t>
            </w:r>
            <w:r>
              <w:rPr>
                <w:rFonts w:ascii="Times New Roman"/>
              </w:rPr>
              <w:t xml:space="preserve"> and sometimes exchange genetic material </w:t>
            </w:r>
          </w:p>
        </w:tc>
      </w:tr>
    </w:tbl>
    <w:p w14:paraId="6336D55A" w14:textId="77777777" w:rsidR="00EF2590" w:rsidRDefault="00EF2590">
      <w:pPr>
        <w:pStyle w:val="BodyText"/>
        <w:rPr>
          <w:b w:val="0"/>
        </w:rPr>
      </w:pPr>
    </w:p>
    <w:p w14:paraId="49A3BBCE" w14:textId="77777777" w:rsidR="00EF2590" w:rsidRDefault="00EF2590">
      <w:pPr>
        <w:pStyle w:val="BodyText"/>
        <w:rPr>
          <w:b w:val="0"/>
        </w:rPr>
      </w:pPr>
    </w:p>
    <w:p w14:paraId="2968AD12" w14:textId="77777777" w:rsidR="00EF2590" w:rsidRDefault="00EF2590">
      <w:pPr>
        <w:pStyle w:val="BodyText"/>
        <w:rPr>
          <w:b w:val="0"/>
        </w:rPr>
      </w:pPr>
    </w:p>
    <w:p w14:paraId="2FC46036" w14:textId="77777777" w:rsidR="00EF2590" w:rsidRDefault="00EF2590">
      <w:pPr>
        <w:pStyle w:val="BodyText"/>
        <w:rPr>
          <w:b w:val="0"/>
        </w:rPr>
      </w:pPr>
    </w:p>
    <w:p w14:paraId="1BABB4D6" w14:textId="77777777" w:rsidR="00EF2590" w:rsidRDefault="00EF2590">
      <w:pPr>
        <w:pStyle w:val="BodyText"/>
        <w:spacing w:before="91"/>
        <w:rPr>
          <w:b w:val="0"/>
        </w:rPr>
      </w:pPr>
    </w:p>
    <w:p w14:paraId="25453895" w14:textId="77777777" w:rsidR="00EF2590" w:rsidRDefault="00FB3791">
      <w:pPr>
        <w:pStyle w:val="ListParagraph"/>
        <w:numPr>
          <w:ilvl w:val="0"/>
          <w:numId w:val="1"/>
        </w:numPr>
        <w:tabs>
          <w:tab w:val="left" w:pos="1440"/>
        </w:tabs>
      </w:pPr>
      <w:r>
        <w:rPr>
          <w:spacing w:val="-2"/>
        </w:rPr>
        <w:t>Compare</w:t>
      </w:r>
      <w:r>
        <w:rPr>
          <w:spacing w:val="-19"/>
        </w:rPr>
        <w:t xml:space="preserve"> </w:t>
      </w:r>
      <w:r>
        <w:rPr>
          <w:spacing w:val="-2"/>
        </w:rPr>
        <w:t>between</w:t>
      </w:r>
      <w:r>
        <w:rPr>
          <w:spacing w:val="-17"/>
        </w:rPr>
        <w:t xml:space="preserve"> </w:t>
      </w:r>
      <w:r>
        <w:rPr>
          <w:spacing w:val="-2"/>
        </w:rPr>
        <w:t>Spermatogenesis</w:t>
      </w:r>
      <w:r>
        <w:rPr>
          <w:spacing w:val="-20"/>
        </w:rPr>
        <w:t xml:space="preserve"> </w:t>
      </w:r>
      <w:r>
        <w:rPr>
          <w:spacing w:val="-2"/>
        </w:rPr>
        <w:t>and</w:t>
      </w:r>
      <w:r>
        <w:rPr>
          <w:spacing w:val="-17"/>
        </w:rPr>
        <w:t xml:space="preserve"> </w:t>
      </w:r>
      <w:r>
        <w:rPr>
          <w:spacing w:val="-2"/>
        </w:rPr>
        <w:t>Oogenesis:</w:t>
      </w:r>
    </w:p>
    <w:p w14:paraId="6B986080" w14:textId="77777777" w:rsidR="00EF2590" w:rsidRDefault="00EF2590">
      <w:pPr>
        <w:pStyle w:val="BodyText"/>
        <w:spacing w:before="10"/>
        <w:rPr>
          <w:b w:val="0"/>
          <w:sz w:val="16"/>
        </w:rPr>
      </w:pPr>
    </w:p>
    <w:tbl>
      <w:tblPr>
        <w:tblW w:w="0" w:type="auto"/>
        <w:tblInd w:w="4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50"/>
        <w:gridCol w:w="3406"/>
        <w:gridCol w:w="3404"/>
      </w:tblGrid>
      <w:tr w:rsidR="00EF2590" w14:paraId="3B28A573" w14:textId="77777777">
        <w:trPr>
          <w:trHeight w:val="710"/>
        </w:trPr>
        <w:tc>
          <w:tcPr>
            <w:tcW w:w="4050" w:type="dxa"/>
          </w:tcPr>
          <w:p w14:paraId="4FBB0D6E" w14:textId="77777777" w:rsidR="00EF2590" w:rsidRDefault="00FB3791">
            <w:pPr>
              <w:pStyle w:val="TableParagraph"/>
              <w:spacing w:line="255" w:lineRule="exact"/>
              <w:ind w:left="107"/>
            </w:pPr>
            <w:r>
              <w:rPr>
                <w:spacing w:val="-4"/>
              </w:rPr>
              <w:t>According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to</w:t>
            </w:r>
          </w:p>
        </w:tc>
        <w:tc>
          <w:tcPr>
            <w:tcW w:w="3406" w:type="dxa"/>
          </w:tcPr>
          <w:p w14:paraId="55FF0369" w14:textId="77777777" w:rsidR="00EF2590" w:rsidRDefault="00FB3791">
            <w:pPr>
              <w:pStyle w:val="TableParagraph"/>
              <w:spacing w:line="255" w:lineRule="exact"/>
              <w:ind w:left="873"/>
            </w:pPr>
            <w:r>
              <w:rPr>
                <w:spacing w:val="-2"/>
              </w:rPr>
              <w:t>Spermatogenesis</w:t>
            </w:r>
          </w:p>
        </w:tc>
        <w:tc>
          <w:tcPr>
            <w:tcW w:w="3404" w:type="dxa"/>
          </w:tcPr>
          <w:p w14:paraId="3332B3CE" w14:textId="77777777" w:rsidR="00EF2590" w:rsidRDefault="00FB3791">
            <w:pPr>
              <w:pStyle w:val="TableParagraph"/>
              <w:spacing w:line="255" w:lineRule="exact"/>
              <w:ind w:left="8"/>
              <w:jc w:val="center"/>
            </w:pPr>
            <w:r>
              <w:rPr>
                <w:spacing w:val="-2"/>
                <w:w w:val="105"/>
              </w:rPr>
              <w:t>Oogenesis</w:t>
            </w:r>
          </w:p>
        </w:tc>
      </w:tr>
      <w:tr w:rsidR="00EF2590" w14:paraId="45F0F2F0" w14:textId="77777777">
        <w:trPr>
          <w:trHeight w:val="710"/>
        </w:trPr>
        <w:tc>
          <w:tcPr>
            <w:tcW w:w="4050" w:type="dxa"/>
          </w:tcPr>
          <w:p w14:paraId="21600EC9" w14:textId="77777777" w:rsidR="00EF2590" w:rsidRDefault="00FB3791">
            <w:pPr>
              <w:pStyle w:val="TableParagraph"/>
              <w:spacing w:line="255" w:lineRule="exact"/>
              <w:ind w:left="107"/>
            </w:pPr>
            <w:r>
              <w:rPr>
                <w:spacing w:val="-2"/>
              </w:rPr>
              <w:t>Cell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division</w:t>
            </w:r>
          </w:p>
        </w:tc>
        <w:tc>
          <w:tcPr>
            <w:tcW w:w="3406" w:type="dxa"/>
          </w:tcPr>
          <w:p w14:paraId="7D23FEF8" w14:textId="184334FA" w:rsidR="00EF2590" w:rsidRDefault="0042356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Meiosis</w:t>
            </w:r>
          </w:p>
        </w:tc>
        <w:tc>
          <w:tcPr>
            <w:tcW w:w="3404" w:type="dxa"/>
          </w:tcPr>
          <w:p w14:paraId="68F97B02" w14:textId="39EE8C51" w:rsidR="00EF2590" w:rsidRDefault="008C07E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Meiosis</w:t>
            </w:r>
          </w:p>
        </w:tc>
      </w:tr>
      <w:tr w:rsidR="00EF2590" w14:paraId="58C9C9B9" w14:textId="77777777">
        <w:trPr>
          <w:trHeight w:val="743"/>
        </w:trPr>
        <w:tc>
          <w:tcPr>
            <w:tcW w:w="4050" w:type="dxa"/>
          </w:tcPr>
          <w:p w14:paraId="47A4BAA7" w14:textId="77777777" w:rsidR="00EF2590" w:rsidRDefault="00FB3791">
            <w:pPr>
              <w:pStyle w:val="TableParagraph"/>
              <w:spacing w:line="255" w:lineRule="exact"/>
              <w:ind w:left="107"/>
            </w:pPr>
            <w:r>
              <w:t>Human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sex</w:t>
            </w:r>
          </w:p>
        </w:tc>
        <w:tc>
          <w:tcPr>
            <w:tcW w:w="3406" w:type="dxa"/>
          </w:tcPr>
          <w:p w14:paraId="15996DDD" w14:textId="0A6FE31C" w:rsidR="00EF2590" w:rsidRDefault="008C07E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In Males</w:t>
            </w:r>
          </w:p>
        </w:tc>
        <w:tc>
          <w:tcPr>
            <w:tcW w:w="3404" w:type="dxa"/>
          </w:tcPr>
          <w:p w14:paraId="3A187EEB" w14:textId="1613F85A" w:rsidR="00EF2590" w:rsidRDefault="008C07E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In females</w:t>
            </w:r>
          </w:p>
        </w:tc>
      </w:tr>
      <w:tr w:rsidR="00EF2590" w14:paraId="3B5C4D5D" w14:textId="77777777">
        <w:trPr>
          <w:trHeight w:val="710"/>
        </w:trPr>
        <w:tc>
          <w:tcPr>
            <w:tcW w:w="4050" w:type="dxa"/>
          </w:tcPr>
          <w:p w14:paraId="504C9B91" w14:textId="77777777" w:rsidR="00EF2590" w:rsidRDefault="00FB3791">
            <w:pPr>
              <w:pStyle w:val="TableParagraph"/>
              <w:spacing w:line="255" w:lineRule="exact"/>
              <w:ind w:left="107"/>
            </w:pPr>
            <w:r>
              <w:rPr>
                <w:spacing w:val="-7"/>
              </w:rPr>
              <w:t xml:space="preserve">Primary </w:t>
            </w:r>
            <w:r>
              <w:rPr>
                <w:spacing w:val="-4"/>
              </w:rPr>
              <w:t>cell</w:t>
            </w:r>
          </w:p>
        </w:tc>
        <w:tc>
          <w:tcPr>
            <w:tcW w:w="3406" w:type="dxa"/>
          </w:tcPr>
          <w:p w14:paraId="25F8EFF4" w14:textId="53A15F8D" w:rsidR="00EF2590" w:rsidRDefault="008C07E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Spermatogonium</w:t>
            </w:r>
          </w:p>
        </w:tc>
        <w:tc>
          <w:tcPr>
            <w:tcW w:w="3404" w:type="dxa"/>
          </w:tcPr>
          <w:p w14:paraId="5A1A3B28" w14:textId="377820DB" w:rsidR="00EF2590" w:rsidRDefault="008C07E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Oogonium</w:t>
            </w:r>
          </w:p>
        </w:tc>
      </w:tr>
      <w:tr w:rsidR="00EF2590" w14:paraId="4D0519C7" w14:textId="77777777">
        <w:trPr>
          <w:trHeight w:val="710"/>
        </w:trPr>
        <w:tc>
          <w:tcPr>
            <w:tcW w:w="4050" w:type="dxa"/>
          </w:tcPr>
          <w:p w14:paraId="5F10CED6" w14:textId="77777777" w:rsidR="00EF2590" w:rsidRDefault="00FB3791">
            <w:pPr>
              <w:pStyle w:val="TableParagraph"/>
              <w:spacing w:line="255" w:lineRule="exact"/>
              <w:ind w:left="107"/>
            </w:pPr>
            <w:r>
              <w:rPr>
                <w:spacing w:val="-2"/>
              </w:rPr>
              <w:t>No.</w:t>
            </w:r>
            <w:r>
              <w:rPr>
                <w:spacing w:val="-20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9"/>
              </w:rPr>
              <w:t xml:space="preserve"> </w:t>
            </w:r>
            <w:r>
              <w:rPr>
                <w:spacing w:val="-2"/>
              </w:rPr>
              <w:t>chromosomes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in</w:t>
            </w:r>
            <w:r>
              <w:rPr>
                <w:spacing w:val="-20"/>
              </w:rPr>
              <w:t xml:space="preserve"> </w:t>
            </w:r>
            <w:r>
              <w:rPr>
                <w:spacing w:val="-2"/>
              </w:rPr>
              <w:t>primary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cells</w:t>
            </w:r>
          </w:p>
        </w:tc>
        <w:tc>
          <w:tcPr>
            <w:tcW w:w="3406" w:type="dxa"/>
          </w:tcPr>
          <w:p w14:paraId="22DBD0B8" w14:textId="5DFDE59F" w:rsidR="00EF2590" w:rsidRDefault="008C07E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46</w:t>
            </w:r>
          </w:p>
        </w:tc>
        <w:tc>
          <w:tcPr>
            <w:tcW w:w="3404" w:type="dxa"/>
          </w:tcPr>
          <w:p w14:paraId="65E2E8AD" w14:textId="079091F1" w:rsidR="00EF2590" w:rsidRDefault="008C07E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46</w:t>
            </w:r>
          </w:p>
        </w:tc>
      </w:tr>
      <w:tr w:rsidR="00EF2590" w14:paraId="0D5A9F00" w14:textId="77777777">
        <w:trPr>
          <w:trHeight w:val="710"/>
        </w:trPr>
        <w:tc>
          <w:tcPr>
            <w:tcW w:w="4050" w:type="dxa"/>
          </w:tcPr>
          <w:p w14:paraId="57BAB478" w14:textId="77777777" w:rsidR="00EF2590" w:rsidRDefault="00FB3791">
            <w:pPr>
              <w:pStyle w:val="TableParagraph"/>
              <w:spacing w:line="255" w:lineRule="exact"/>
              <w:ind w:left="107"/>
            </w:pPr>
            <w:r>
              <w:t>End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products</w:t>
            </w:r>
          </w:p>
        </w:tc>
        <w:tc>
          <w:tcPr>
            <w:tcW w:w="3406" w:type="dxa"/>
          </w:tcPr>
          <w:p w14:paraId="30AA3CE1" w14:textId="67770442" w:rsidR="00EF2590" w:rsidRDefault="008C07E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4 sperm cells</w:t>
            </w:r>
          </w:p>
        </w:tc>
        <w:tc>
          <w:tcPr>
            <w:tcW w:w="3404" w:type="dxa"/>
          </w:tcPr>
          <w:p w14:paraId="0DEE630D" w14:textId="069151B7" w:rsidR="00EF2590" w:rsidRDefault="008C07E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1 egg and 3 polar bodies</w:t>
            </w:r>
          </w:p>
        </w:tc>
      </w:tr>
      <w:tr w:rsidR="00EF2590" w14:paraId="23825B31" w14:textId="77777777">
        <w:trPr>
          <w:trHeight w:val="710"/>
        </w:trPr>
        <w:tc>
          <w:tcPr>
            <w:tcW w:w="4050" w:type="dxa"/>
          </w:tcPr>
          <w:p w14:paraId="68927C18" w14:textId="77777777" w:rsidR="00EF2590" w:rsidRDefault="00FB3791">
            <w:pPr>
              <w:pStyle w:val="TableParagraph"/>
              <w:spacing w:line="252" w:lineRule="auto"/>
              <w:ind w:left="107"/>
            </w:pPr>
            <w:r>
              <w:rPr>
                <w:spacing w:val="-2"/>
              </w:rPr>
              <w:t>No.</w:t>
            </w:r>
            <w:r>
              <w:rPr>
                <w:spacing w:val="-19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9"/>
              </w:rPr>
              <w:t xml:space="preserve"> </w:t>
            </w:r>
            <w:r>
              <w:rPr>
                <w:spacing w:val="-2"/>
              </w:rPr>
              <w:t>chromosomes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in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each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cell produced</w:t>
            </w:r>
          </w:p>
        </w:tc>
        <w:tc>
          <w:tcPr>
            <w:tcW w:w="3406" w:type="dxa"/>
          </w:tcPr>
          <w:p w14:paraId="56AF8E4B" w14:textId="582DB967" w:rsidR="00EF2590" w:rsidRDefault="008C07E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23</w:t>
            </w:r>
          </w:p>
        </w:tc>
        <w:tc>
          <w:tcPr>
            <w:tcW w:w="3404" w:type="dxa"/>
          </w:tcPr>
          <w:p w14:paraId="27F2AA77" w14:textId="2BF098AD" w:rsidR="00EF2590" w:rsidRDefault="008C07E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23</w:t>
            </w:r>
          </w:p>
        </w:tc>
      </w:tr>
      <w:tr w:rsidR="00EF2590" w14:paraId="651B34A5" w14:textId="77777777">
        <w:trPr>
          <w:trHeight w:val="743"/>
        </w:trPr>
        <w:tc>
          <w:tcPr>
            <w:tcW w:w="4050" w:type="dxa"/>
          </w:tcPr>
          <w:p w14:paraId="5AF136F9" w14:textId="77777777" w:rsidR="00EF2590" w:rsidRDefault="00FB3791">
            <w:pPr>
              <w:pStyle w:val="TableParagraph"/>
              <w:spacing w:line="255" w:lineRule="exact"/>
              <w:ind w:left="107"/>
            </w:pPr>
            <w:r>
              <w:rPr>
                <w:spacing w:val="-5"/>
              </w:rPr>
              <w:t>Genetic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variation</w:t>
            </w:r>
          </w:p>
        </w:tc>
        <w:tc>
          <w:tcPr>
            <w:tcW w:w="3406" w:type="dxa"/>
          </w:tcPr>
          <w:p w14:paraId="72D6D5EE" w14:textId="56EA4FD5" w:rsidR="00EF2590" w:rsidRDefault="008C07E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High genetic variation</w:t>
            </w:r>
          </w:p>
        </w:tc>
        <w:tc>
          <w:tcPr>
            <w:tcW w:w="3404" w:type="dxa"/>
          </w:tcPr>
          <w:p w14:paraId="36DA05BF" w14:textId="20F76DAD" w:rsidR="00EF2590" w:rsidRDefault="008C07E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Low genetic variation</w:t>
            </w:r>
          </w:p>
        </w:tc>
      </w:tr>
    </w:tbl>
    <w:p w14:paraId="5FBF89FD" w14:textId="77777777" w:rsidR="00EF2590" w:rsidRDefault="00EF2590">
      <w:pPr>
        <w:pStyle w:val="BodyText"/>
        <w:spacing w:before="194"/>
        <w:rPr>
          <w:b w:val="0"/>
        </w:rPr>
      </w:pPr>
    </w:p>
    <w:p w14:paraId="521D85E7" w14:textId="77777777" w:rsidR="00EF2590" w:rsidRDefault="00FB3791">
      <w:pPr>
        <w:pStyle w:val="BodyText"/>
        <w:spacing w:before="1"/>
        <w:ind w:left="1080"/>
      </w:pPr>
      <w:r>
        <w:rPr>
          <w:spacing w:val="-6"/>
        </w:rPr>
        <w:t>Part</w:t>
      </w:r>
      <w:r>
        <w:rPr>
          <w:spacing w:val="-19"/>
        </w:rPr>
        <w:t xml:space="preserve"> </w:t>
      </w:r>
      <w:r>
        <w:rPr>
          <w:spacing w:val="-6"/>
        </w:rPr>
        <w:t>4:</w:t>
      </w:r>
      <w:r>
        <w:rPr>
          <w:spacing w:val="-20"/>
        </w:rPr>
        <w:t xml:space="preserve"> </w:t>
      </w:r>
      <w:r>
        <w:rPr>
          <w:spacing w:val="-6"/>
        </w:rPr>
        <w:t>Uploading</w:t>
      </w:r>
      <w:r>
        <w:rPr>
          <w:spacing w:val="-19"/>
        </w:rPr>
        <w:t xml:space="preserve"> </w:t>
      </w:r>
      <w:r>
        <w:rPr>
          <w:spacing w:val="-6"/>
        </w:rPr>
        <w:t>Your</w:t>
      </w:r>
      <w:r>
        <w:rPr>
          <w:spacing w:val="-21"/>
        </w:rPr>
        <w:t xml:space="preserve"> </w:t>
      </w:r>
      <w:r>
        <w:rPr>
          <w:spacing w:val="-6"/>
        </w:rPr>
        <w:t>Work</w:t>
      </w:r>
    </w:p>
    <w:p w14:paraId="51A6C456" w14:textId="77777777" w:rsidR="00EF2590" w:rsidRDefault="00FB3791">
      <w:pPr>
        <w:pStyle w:val="ListParagraph"/>
        <w:numPr>
          <w:ilvl w:val="1"/>
          <w:numId w:val="1"/>
        </w:numPr>
        <w:tabs>
          <w:tab w:val="left" w:pos="1800"/>
        </w:tabs>
        <w:spacing w:before="193"/>
        <w:rPr>
          <w:b/>
        </w:rPr>
      </w:pPr>
      <w:r>
        <w:rPr>
          <w:b/>
          <w:spacing w:val="-2"/>
        </w:rPr>
        <w:t>Upload</w:t>
      </w:r>
      <w:r>
        <w:rPr>
          <w:b/>
          <w:spacing w:val="-19"/>
        </w:rPr>
        <w:t xml:space="preserve"> </w:t>
      </w:r>
      <w:r>
        <w:rPr>
          <w:b/>
          <w:spacing w:val="-2"/>
        </w:rPr>
        <w:t>the</w:t>
      </w:r>
      <w:r>
        <w:rPr>
          <w:b/>
          <w:spacing w:val="-17"/>
        </w:rPr>
        <w:t xml:space="preserve"> </w:t>
      </w:r>
      <w:r>
        <w:rPr>
          <w:b/>
          <w:spacing w:val="-2"/>
        </w:rPr>
        <w:t>photos</w:t>
      </w:r>
      <w:r>
        <w:rPr>
          <w:b/>
          <w:spacing w:val="-17"/>
        </w:rPr>
        <w:t xml:space="preserve"> </w:t>
      </w:r>
      <w:r>
        <w:rPr>
          <w:b/>
          <w:spacing w:val="-2"/>
        </w:rPr>
        <w:t>of</w:t>
      </w:r>
      <w:r>
        <w:rPr>
          <w:b/>
          <w:spacing w:val="-16"/>
        </w:rPr>
        <w:t xml:space="preserve"> </w:t>
      </w:r>
      <w:r>
        <w:rPr>
          <w:b/>
          <w:spacing w:val="-2"/>
        </w:rPr>
        <w:t>the</w:t>
      </w:r>
      <w:r>
        <w:rPr>
          <w:b/>
          <w:spacing w:val="-20"/>
        </w:rPr>
        <w:t xml:space="preserve"> </w:t>
      </w:r>
      <w:r>
        <w:rPr>
          <w:b/>
          <w:spacing w:val="-2"/>
        </w:rPr>
        <w:t>samples</w:t>
      </w:r>
      <w:r>
        <w:rPr>
          <w:b/>
          <w:spacing w:val="-20"/>
        </w:rPr>
        <w:t xml:space="preserve"> </w:t>
      </w:r>
      <w:r>
        <w:rPr>
          <w:b/>
          <w:spacing w:val="-2"/>
        </w:rPr>
        <w:t>you</w:t>
      </w:r>
      <w:r>
        <w:rPr>
          <w:b/>
          <w:spacing w:val="-19"/>
        </w:rPr>
        <w:t xml:space="preserve"> </w:t>
      </w:r>
      <w:r>
        <w:rPr>
          <w:b/>
          <w:spacing w:val="-2"/>
        </w:rPr>
        <w:t>observed</w:t>
      </w:r>
      <w:r>
        <w:rPr>
          <w:b/>
          <w:spacing w:val="-19"/>
        </w:rPr>
        <w:t xml:space="preserve"> </w:t>
      </w:r>
      <w:r>
        <w:rPr>
          <w:b/>
          <w:spacing w:val="-2"/>
        </w:rPr>
        <w:t>on</w:t>
      </w:r>
      <w:r>
        <w:rPr>
          <w:b/>
          <w:spacing w:val="-17"/>
        </w:rPr>
        <w:t xml:space="preserve"> </w:t>
      </w:r>
      <w:r>
        <w:rPr>
          <w:b/>
          <w:spacing w:val="-2"/>
        </w:rPr>
        <w:t>campus.</w:t>
      </w:r>
    </w:p>
    <w:p w14:paraId="5A3F6F6D" w14:textId="77777777" w:rsidR="00EF2590" w:rsidRDefault="00EF2590" w:rsidP="00FB3791">
      <w:pPr>
        <w:rPr>
          <w:b/>
        </w:rPr>
      </w:pPr>
    </w:p>
    <w:p w14:paraId="4E52B340" w14:textId="77777777" w:rsidR="006C5624" w:rsidRDefault="006C5624" w:rsidP="00FB3791">
      <w:pPr>
        <w:rPr>
          <w:b/>
        </w:rPr>
      </w:pPr>
    </w:p>
    <w:p w14:paraId="5901C038" w14:textId="77777777" w:rsidR="003A3824" w:rsidRDefault="006C5624" w:rsidP="006C5624">
      <w:pPr>
        <w:rPr>
          <w:noProof/>
        </w:rPr>
      </w:pPr>
      <w:r w:rsidRPr="006C5624">
        <w:rPr>
          <w:noProof/>
        </w:rPr>
        <w:lastRenderedPageBreak/>
        <w:t xml:space="preserve">  </w:t>
      </w:r>
      <w:r w:rsidRPr="006C5624">
        <w:rPr>
          <w:b/>
        </w:rPr>
        <w:drawing>
          <wp:inline distT="0" distB="0" distL="0" distR="0" wp14:anchorId="5F6D871A" wp14:editId="7B1859D7">
            <wp:extent cx="1760220" cy="3089911"/>
            <wp:effectExtent l="0" t="0" r="0" b="0"/>
            <wp:docPr id="707232136" name="Picture 1" descr="A person holding a snak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32136" name="Picture 1" descr="A person holding a snak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68361" cy="310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624">
        <w:rPr>
          <w:noProof/>
        </w:rPr>
        <w:drawing>
          <wp:inline distT="0" distB="0" distL="0" distR="0" wp14:anchorId="4D43A1DB" wp14:editId="089166CA">
            <wp:extent cx="2326235" cy="2743096"/>
            <wp:effectExtent l="0" t="0" r="0" b="635"/>
            <wp:docPr id="67516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654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6274" cy="275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624">
        <w:rPr>
          <w:noProof/>
        </w:rPr>
        <w:t xml:space="preserve"> </w:t>
      </w:r>
      <w:r w:rsidRPr="006C5624">
        <w:rPr>
          <w:noProof/>
        </w:rPr>
        <w:drawing>
          <wp:inline distT="0" distB="0" distL="0" distR="0" wp14:anchorId="1B6177D2" wp14:editId="1E773282">
            <wp:extent cx="2590800" cy="2795226"/>
            <wp:effectExtent l="0" t="0" r="0" b="5715"/>
            <wp:docPr id="171186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66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7231" cy="281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624">
        <w:rPr>
          <w:noProof/>
        </w:rPr>
        <w:t xml:space="preserve"> </w:t>
      </w:r>
    </w:p>
    <w:p w14:paraId="22D1FB6C" w14:textId="77777777" w:rsidR="003A3824" w:rsidRDefault="003A3824" w:rsidP="006C5624">
      <w:pPr>
        <w:rPr>
          <w:noProof/>
        </w:rPr>
      </w:pPr>
    </w:p>
    <w:p w14:paraId="1C210598" w14:textId="39E06565" w:rsidR="003A3824" w:rsidRDefault="003A3824" w:rsidP="003A3824">
      <w:pPr>
        <w:ind w:firstLine="720"/>
        <w:rPr>
          <w:noProof/>
        </w:rPr>
      </w:pPr>
      <w:r>
        <w:rPr>
          <w:noProof/>
        </w:rPr>
        <w:t>Snake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Hedgehog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Rat</w:t>
      </w:r>
    </w:p>
    <w:p w14:paraId="12F84622" w14:textId="77777777" w:rsidR="003A3824" w:rsidRDefault="003A3824" w:rsidP="003A3824">
      <w:pPr>
        <w:ind w:firstLine="720"/>
        <w:rPr>
          <w:noProof/>
        </w:rPr>
      </w:pPr>
    </w:p>
    <w:p w14:paraId="7FA74895" w14:textId="77777777" w:rsidR="003A3824" w:rsidRDefault="003A3824" w:rsidP="003A3824">
      <w:pPr>
        <w:ind w:firstLine="720"/>
        <w:rPr>
          <w:noProof/>
        </w:rPr>
      </w:pPr>
    </w:p>
    <w:p w14:paraId="08963B6E" w14:textId="3BE004B2" w:rsidR="00EF2590" w:rsidRDefault="006C5624" w:rsidP="003A3824">
      <w:pPr>
        <w:ind w:firstLine="720"/>
        <w:rPr>
          <w:sz w:val="17"/>
        </w:rPr>
      </w:pPr>
      <w:r w:rsidRPr="006C5624">
        <w:rPr>
          <w:b/>
        </w:rPr>
        <w:drawing>
          <wp:inline distT="0" distB="0" distL="0" distR="0" wp14:anchorId="2537BB0B" wp14:editId="654BCF56">
            <wp:extent cx="2746532" cy="2780949"/>
            <wp:effectExtent l="0" t="0" r="0" b="635"/>
            <wp:docPr id="182769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98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4971" cy="278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624">
        <w:rPr>
          <w:b/>
        </w:rPr>
        <w:drawing>
          <wp:inline distT="0" distB="0" distL="0" distR="0" wp14:anchorId="1B0DF4F2" wp14:editId="017A98C5">
            <wp:extent cx="1661826" cy="3345180"/>
            <wp:effectExtent l="0" t="0" r="0" b="7620"/>
            <wp:docPr id="905475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751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0739" cy="336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81AF" w14:textId="77777777" w:rsidR="003A3824" w:rsidRDefault="003A3824" w:rsidP="003A3824">
      <w:pPr>
        <w:ind w:firstLine="720"/>
        <w:rPr>
          <w:sz w:val="17"/>
        </w:rPr>
      </w:pPr>
    </w:p>
    <w:p w14:paraId="0598DDEB" w14:textId="62E8E78F" w:rsidR="003A3824" w:rsidRPr="003A3824" w:rsidRDefault="003A3824" w:rsidP="003A3824">
      <w:pPr>
        <w:ind w:left="2160" w:firstLine="720"/>
        <w:rPr>
          <w:b/>
          <w:bCs/>
          <w:szCs w:val="32"/>
        </w:rPr>
      </w:pPr>
      <w:r w:rsidRPr="003A3824">
        <w:rPr>
          <w:b/>
          <w:bCs/>
          <w:szCs w:val="32"/>
        </w:rPr>
        <w:t>Cat</w:t>
      </w:r>
      <w:r w:rsidRPr="003A3824">
        <w:rPr>
          <w:b/>
          <w:bCs/>
          <w:szCs w:val="32"/>
        </w:rPr>
        <w:tab/>
      </w:r>
      <w:r w:rsidRPr="003A3824">
        <w:rPr>
          <w:b/>
          <w:bCs/>
          <w:szCs w:val="32"/>
        </w:rPr>
        <w:tab/>
      </w:r>
      <w:r w:rsidRPr="003A3824">
        <w:rPr>
          <w:b/>
          <w:bCs/>
          <w:szCs w:val="32"/>
        </w:rPr>
        <w:tab/>
      </w:r>
      <w:r w:rsidRPr="003A3824">
        <w:rPr>
          <w:b/>
          <w:bCs/>
          <w:szCs w:val="32"/>
        </w:rPr>
        <w:tab/>
      </w:r>
      <w:r>
        <w:rPr>
          <w:b/>
          <w:bCs/>
          <w:szCs w:val="32"/>
        </w:rPr>
        <w:tab/>
      </w:r>
      <w:r w:rsidRPr="003A3824">
        <w:rPr>
          <w:b/>
          <w:bCs/>
          <w:szCs w:val="32"/>
        </w:rPr>
        <w:t>Tree</w:t>
      </w:r>
    </w:p>
    <w:sectPr w:rsidR="003A3824" w:rsidRPr="003A3824" w:rsidSect="006C5624">
      <w:type w:val="continuous"/>
      <w:pgSz w:w="12240" w:h="15840"/>
      <w:pgMar w:top="1820" w:right="360" w:bottom="280" w:left="36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374B9"/>
    <w:multiLevelType w:val="hybridMultilevel"/>
    <w:tmpl w:val="39784416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16A94"/>
    <w:multiLevelType w:val="hybridMultilevel"/>
    <w:tmpl w:val="D41CF65A"/>
    <w:lvl w:ilvl="0" w:tplc="B0089D60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187" w:hanging="360"/>
      </w:pPr>
    </w:lvl>
    <w:lvl w:ilvl="2" w:tplc="4C09001B" w:tentative="1">
      <w:start w:val="1"/>
      <w:numFmt w:val="lowerRoman"/>
      <w:lvlText w:val="%3."/>
      <w:lvlJc w:val="right"/>
      <w:pPr>
        <w:ind w:left="1907" w:hanging="180"/>
      </w:pPr>
    </w:lvl>
    <w:lvl w:ilvl="3" w:tplc="4C09000F" w:tentative="1">
      <w:start w:val="1"/>
      <w:numFmt w:val="decimal"/>
      <w:lvlText w:val="%4."/>
      <w:lvlJc w:val="left"/>
      <w:pPr>
        <w:ind w:left="2627" w:hanging="360"/>
      </w:pPr>
    </w:lvl>
    <w:lvl w:ilvl="4" w:tplc="4C090019" w:tentative="1">
      <w:start w:val="1"/>
      <w:numFmt w:val="lowerLetter"/>
      <w:lvlText w:val="%5."/>
      <w:lvlJc w:val="left"/>
      <w:pPr>
        <w:ind w:left="3347" w:hanging="360"/>
      </w:pPr>
    </w:lvl>
    <w:lvl w:ilvl="5" w:tplc="4C09001B" w:tentative="1">
      <w:start w:val="1"/>
      <w:numFmt w:val="lowerRoman"/>
      <w:lvlText w:val="%6."/>
      <w:lvlJc w:val="right"/>
      <w:pPr>
        <w:ind w:left="4067" w:hanging="180"/>
      </w:pPr>
    </w:lvl>
    <w:lvl w:ilvl="6" w:tplc="4C09000F" w:tentative="1">
      <w:start w:val="1"/>
      <w:numFmt w:val="decimal"/>
      <w:lvlText w:val="%7."/>
      <w:lvlJc w:val="left"/>
      <w:pPr>
        <w:ind w:left="4787" w:hanging="360"/>
      </w:pPr>
    </w:lvl>
    <w:lvl w:ilvl="7" w:tplc="4C090019" w:tentative="1">
      <w:start w:val="1"/>
      <w:numFmt w:val="lowerLetter"/>
      <w:lvlText w:val="%8."/>
      <w:lvlJc w:val="left"/>
      <w:pPr>
        <w:ind w:left="5507" w:hanging="360"/>
      </w:pPr>
    </w:lvl>
    <w:lvl w:ilvl="8" w:tplc="4C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2" w15:restartNumberingAfterBreak="0">
    <w:nsid w:val="443F79A1"/>
    <w:multiLevelType w:val="hybridMultilevel"/>
    <w:tmpl w:val="DEB8C9FA"/>
    <w:lvl w:ilvl="0" w:tplc="F3CA15A4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AAC5B10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2" w:tplc="EEACFA42">
      <w:numFmt w:val="bullet"/>
      <w:lvlText w:val="•"/>
      <w:lvlJc w:val="left"/>
      <w:pPr>
        <w:ind w:left="3744" w:hanging="360"/>
      </w:pPr>
      <w:rPr>
        <w:rFonts w:hint="default"/>
        <w:lang w:val="en-US" w:eastAsia="en-US" w:bidi="ar-SA"/>
      </w:rPr>
    </w:lvl>
    <w:lvl w:ilvl="3" w:tplc="4C3C04D6"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4" w:tplc="FEBABCA2"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5" w:tplc="2D82262A">
      <w:numFmt w:val="bullet"/>
      <w:lvlText w:val="•"/>
      <w:lvlJc w:val="left"/>
      <w:pPr>
        <w:ind w:left="6660" w:hanging="360"/>
      </w:pPr>
      <w:rPr>
        <w:rFonts w:hint="default"/>
        <w:lang w:val="en-US" w:eastAsia="en-US" w:bidi="ar-SA"/>
      </w:rPr>
    </w:lvl>
    <w:lvl w:ilvl="6" w:tplc="5EC63B6A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  <w:lvl w:ilvl="7" w:tplc="A0044174">
      <w:numFmt w:val="bullet"/>
      <w:lvlText w:val="•"/>
      <w:lvlJc w:val="left"/>
      <w:pPr>
        <w:ind w:left="8604" w:hanging="360"/>
      </w:pPr>
      <w:rPr>
        <w:rFonts w:hint="default"/>
        <w:lang w:val="en-US" w:eastAsia="en-US" w:bidi="ar-SA"/>
      </w:rPr>
    </w:lvl>
    <w:lvl w:ilvl="8" w:tplc="6FA0E824">
      <w:numFmt w:val="bullet"/>
      <w:lvlText w:val="•"/>
      <w:lvlJc w:val="left"/>
      <w:pPr>
        <w:ind w:left="957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23D2788"/>
    <w:multiLevelType w:val="hybridMultilevel"/>
    <w:tmpl w:val="8168FCF6"/>
    <w:lvl w:ilvl="0" w:tplc="2E7009F2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A72F2A8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A462D562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BA84FF7A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4" w:tplc="9A60FDCA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DB0CEEEE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6" w:tplc="EAAEBC52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7" w:tplc="39444C2A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8" w:tplc="7104250C">
      <w:numFmt w:val="bullet"/>
      <w:lvlText w:val="•"/>
      <w:lvlJc w:val="left"/>
      <w:pPr>
        <w:ind w:left="9360" w:hanging="360"/>
      </w:pPr>
      <w:rPr>
        <w:rFonts w:hint="default"/>
        <w:lang w:val="en-US" w:eastAsia="en-US" w:bidi="ar-SA"/>
      </w:rPr>
    </w:lvl>
  </w:abstractNum>
  <w:num w:numId="1" w16cid:durableId="801969290">
    <w:abstractNumId w:val="3"/>
  </w:num>
  <w:num w:numId="2" w16cid:durableId="518129710">
    <w:abstractNumId w:val="2"/>
  </w:num>
  <w:num w:numId="3" w16cid:durableId="994988994">
    <w:abstractNumId w:val="0"/>
  </w:num>
  <w:num w:numId="4" w16cid:durableId="3904271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590"/>
    <w:rsid w:val="002B6EB2"/>
    <w:rsid w:val="002C06CA"/>
    <w:rsid w:val="003A3824"/>
    <w:rsid w:val="00423564"/>
    <w:rsid w:val="004A63C4"/>
    <w:rsid w:val="004E564B"/>
    <w:rsid w:val="006C5624"/>
    <w:rsid w:val="008C07E6"/>
    <w:rsid w:val="00B16B5F"/>
    <w:rsid w:val="00CF2147"/>
    <w:rsid w:val="00E451E8"/>
    <w:rsid w:val="00EF2590"/>
    <w:rsid w:val="00F82E30"/>
    <w:rsid w:val="00FB3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5A902"/>
  <w15:docId w15:val="{71D54EB0-8C23-4CDC-A883-4393924B0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0"/>
    <w:qFormat/>
    <w:pPr>
      <w:ind w:left="2155" w:right="2298"/>
      <w:jc w:val="center"/>
    </w:pPr>
    <w:rPr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80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5</Pages>
  <Words>560</Words>
  <Characters>3197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Rawan Abusirdaneh</dc:creator>
  <cp:lastModifiedBy>Sandra  Raj</cp:lastModifiedBy>
  <cp:revision>6</cp:revision>
  <dcterms:created xsi:type="dcterms:W3CDTF">2025-02-20T05:40:00Z</dcterms:created>
  <dcterms:modified xsi:type="dcterms:W3CDTF">2025-02-25T21:02:00Z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2025-02-20T00:00:00Z</vt:filetime>
  </property>
  <property fmtid="{D5CDD505-2E9C-101B-9397-08002B2CF9AE}" pid="5" name="Producer">
    <vt:lpwstr>Microsoft® Word for Microsoft 365</vt:lpwstr>
  </property>
</Properties>
</file>