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the Presentation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https://drive.google.com/file/d/1q0IES2qRtYMugqhekxcLgN8RspQirEj_/view?usp=share_link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