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70C1" w14:textId="6EF054D1" w:rsidR="00FC509E" w:rsidRDefault="00FC509E" w:rsidP="00FC509E">
      <w:pPr>
        <w:rPr>
          <w:b/>
          <w:bCs/>
          <w:u w:val="single"/>
        </w:rPr>
      </w:pPr>
      <w:r w:rsidRPr="009F5667">
        <w:rPr>
          <w:b/>
          <w:bCs/>
          <w:u w:val="single"/>
        </w:rPr>
        <w:t>Test Plan for Email Sending Service:</w:t>
      </w:r>
    </w:p>
    <w:p w14:paraId="14F2C4BF" w14:textId="77777777" w:rsidR="009F5667" w:rsidRPr="009F5667" w:rsidRDefault="009F5667" w:rsidP="00FC509E">
      <w:pPr>
        <w:rPr>
          <w:b/>
          <w:bCs/>
          <w:u w:val="single"/>
        </w:rPr>
      </w:pPr>
    </w:p>
    <w:p w14:paraId="10F96A0B" w14:textId="73BAA1A6" w:rsidR="00FC509E" w:rsidRPr="00FC509E" w:rsidRDefault="00FC509E" w:rsidP="00FC509E">
      <w:pPr>
        <w:numPr>
          <w:ilvl w:val="0"/>
          <w:numId w:val="1"/>
        </w:numPr>
      </w:pPr>
      <w:r w:rsidRPr="00FC509E">
        <w:t>Introduction: Describe the purpose of the test plan and provid</w:t>
      </w:r>
      <w:r w:rsidR="00C67DAB">
        <w:t>ing</w:t>
      </w:r>
      <w:r w:rsidRPr="00FC509E">
        <w:t xml:space="preserve"> an overview of the email sending service being tested.</w:t>
      </w:r>
    </w:p>
    <w:p w14:paraId="4B65D7E0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Test Scope: Define the boundaries and features to be tested. Include details about the supported email types (text, HTML), attachments, recipients, etc.</w:t>
      </w:r>
    </w:p>
    <w:p w14:paraId="1D1788D7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Test Environment: Specify the test environment, including hardware, software, email servers, and any required third-party services.</w:t>
      </w:r>
    </w:p>
    <w:p w14:paraId="2AE95921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Test Cases:</w:t>
      </w:r>
    </w:p>
    <w:p w14:paraId="550D033B" w14:textId="77777777" w:rsidR="00FC509E" w:rsidRPr="00FC509E" w:rsidRDefault="00FC509E" w:rsidP="00FC509E">
      <w:r w:rsidRPr="00FC509E">
        <w:t>4.1 Sending a Simple Text Email:</w:t>
      </w:r>
    </w:p>
    <w:p w14:paraId="6F41C9C5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a simple text email can be sent successfully.</w:t>
      </w:r>
    </w:p>
    <w:p w14:paraId="49E67484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Check if the recipient receives the email as expected.</w:t>
      </w:r>
    </w:p>
    <w:p w14:paraId="2910BFCD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Confirm that the email content is correct.</w:t>
      </w:r>
    </w:p>
    <w:p w14:paraId="029AD8C5" w14:textId="77777777" w:rsidR="00FC509E" w:rsidRPr="00FC509E" w:rsidRDefault="00FC509E" w:rsidP="00FC509E">
      <w:r w:rsidRPr="00FC509E">
        <w:t>4.2 Sending an HTML Email:</w:t>
      </w:r>
    </w:p>
    <w:p w14:paraId="097AA103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Ensure that HTML emails can be sent without any issues.</w:t>
      </w:r>
    </w:p>
    <w:p w14:paraId="407FA059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the email content is rendered correctly in the recipient's email client.</w:t>
      </w:r>
    </w:p>
    <w:p w14:paraId="7B373FE6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Check if any dynamic HTML elements are displayed properly.</w:t>
      </w:r>
    </w:p>
    <w:p w14:paraId="119B59B6" w14:textId="77777777" w:rsidR="00FC509E" w:rsidRPr="00FC509E" w:rsidRDefault="00FC509E" w:rsidP="00FC509E">
      <w:r w:rsidRPr="00FC509E">
        <w:t>4.3 Sending Email with Attachments:</w:t>
      </w:r>
    </w:p>
    <w:p w14:paraId="0FCD580A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Test sending emails with various types of attachments (e.g., documents, images, etc.).</w:t>
      </w:r>
    </w:p>
    <w:p w14:paraId="53B71E98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the attachments can be downloaded and are not corrupted.</w:t>
      </w:r>
    </w:p>
    <w:p w14:paraId="331D9871" w14:textId="77777777" w:rsidR="00FC509E" w:rsidRPr="00FC509E" w:rsidRDefault="00FC509E" w:rsidP="00FC509E">
      <w:r w:rsidRPr="00FC509E">
        <w:t>4.4 Testing Email Templates:</w:t>
      </w:r>
    </w:p>
    <w:p w14:paraId="116DFE1F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Test the functionality of using email templates for common scenarios (e.g., welcome emails, password reset).</w:t>
      </w:r>
    </w:p>
    <w:p w14:paraId="43BAA149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Ensure that placeholders are replaced with the appropriate values.</w:t>
      </w:r>
    </w:p>
    <w:p w14:paraId="69CA45EF" w14:textId="77777777" w:rsidR="00FC509E" w:rsidRPr="00FC509E" w:rsidRDefault="00FC509E" w:rsidP="00FC509E">
      <w:r w:rsidRPr="00FC509E">
        <w:t>4.5 Testing Bulk Email Sending:</w:t>
      </w:r>
    </w:p>
    <w:p w14:paraId="0FE9C88E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the email sending service can handle sending emails to a large number of recipients simultaneously.</w:t>
      </w:r>
    </w:p>
    <w:p w14:paraId="16BFA430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Check for any performance issues during bulk sending.</w:t>
      </w:r>
    </w:p>
    <w:p w14:paraId="510A8C8B" w14:textId="77777777" w:rsidR="00FC509E" w:rsidRPr="00FC509E" w:rsidRDefault="00FC509E" w:rsidP="00FC509E">
      <w:r w:rsidRPr="00FC509E">
        <w:t>4.6 Testing Email Delivery Time:</w:t>
      </w:r>
    </w:p>
    <w:p w14:paraId="1CBE98CC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emails are delivered promptly and within a reasonable time frame.</w:t>
      </w:r>
    </w:p>
    <w:p w14:paraId="56F89DF4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Check for delays in email delivery under different load conditions.</w:t>
      </w:r>
    </w:p>
    <w:p w14:paraId="1AD07D4C" w14:textId="77777777" w:rsidR="00FC509E" w:rsidRPr="00FC509E" w:rsidRDefault="00FC509E" w:rsidP="00FC509E">
      <w:r w:rsidRPr="00FC509E">
        <w:t>4.7 Testing Email Personalization:</w:t>
      </w:r>
    </w:p>
    <w:p w14:paraId="4B63966A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Test the ability to personalize emails with recipient-specific information (e.g., name, company).</w:t>
      </w:r>
    </w:p>
    <w:p w14:paraId="468E3720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personalized information is accurate for each recipient.</w:t>
      </w:r>
    </w:p>
    <w:p w14:paraId="58E59F90" w14:textId="77777777" w:rsidR="00FC509E" w:rsidRPr="00FC509E" w:rsidRDefault="00FC509E" w:rsidP="00FC509E">
      <w:r w:rsidRPr="00FC509E">
        <w:lastRenderedPageBreak/>
        <w:t>4.8 Testing Email Bounces and Errors:</w:t>
      </w:r>
    </w:p>
    <w:p w14:paraId="7C274873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Test scenarios where emails are bounced back due to invalid email addresses or other errors.</w:t>
      </w:r>
    </w:p>
    <w:p w14:paraId="0A136EA0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appropriate error handling and notifications are in place.</w:t>
      </w:r>
    </w:p>
    <w:p w14:paraId="26879391" w14:textId="77777777" w:rsidR="00FC509E" w:rsidRPr="00FC509E" w:rsidRDefault="00FC509E" w:rsidP="00FC509E">
      <w:r w:rsidRPr="00FC509E">
        <w:t>4.9 Testing Email Security:</w:t>
      </w:r>
    </w:p>
    <w:p w14:paraId="3A34F84B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Test for any security vulnerabilities related to email content or attachments.</w:t>
      </w:r>
    </w:p>
    <w:p w14:paraId="1D262E30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that the email service does not expose sensitive information in headers or logs.</w:t>
      </w:r>
    </w:p>
    <w:p w14:paraId="5CC6B237" w14:textId="77777777" w:rsidR="00FC509E" w:rsidRPr="00FC509E" w:rsidRDefault="00FC509E" w:rsidP="00FC509E">
      <w:r w:rsidRPr="00FC509E">
        <w:t>4.10 Testing Email Delivery Reports:</w:t>
      </w:r>
    </w:p>
    <w:p w14:paraId="4DAFCC75" w14:textId="77777777" w:rsidR="00FC509E" w:rsidRPr="00FC509E" w:rsidRDefault="00FC509E" w:rsidP="00FC509E">
      <w:pPr>
        <w:numPr>
          <w:ilvl w:val="1"/>
          <w:numId w:val="1"/>
        </w:numPr>
      </w:pPr>
      <w:r w:rsidRPr="00FC509E">
        <w:t>Verify the accuracy of email delivery reports and tracking features (e.g., read receipts).</w:t>
      </w:r>
    </w:p>
    <w:p w14:paraId="6C439498" w14:textId="59D85530" w:rsidR="00FC509E" w:rsidRDefault="00FC509E" w:rsidP="00FC509E">
      <w:pPr>
        <w:numPr>
          <w:ilvl w:val="1"/>
          <w:numId w:val="1"/>
        </w:numPr>
      </w:pPr>
      <w:r w:rsidRPr="00FC509E">
        <w:t>Ensure that delivery status updates are timely and reliable.</w:t>
      </w:r>
    </w:p>
    <w:p w14:paraId="0ABC3BDC" w14:textId="12130D19" w:rsidR="00C67DAB" w:rsidRDefault="00C67DAB" w:rsidP="00C67DAB">
      <w:r>
        <w:t>4.11 Testing the Unsubscribe Rate:</w:t>
      </w:r>
    </w:p>
    <w:p w14:paraId="66206F13" w14:textId="77777777" w:rsidR="00C67DAB" w:rsidRDefault="00C67DAB" w:rsidP="00C67DAB">
      <w:pPr>
        <w:numPr>
          <w:ilvl w:val="1"/>
          <w:numId w:val="1"/>
        </w:numPr>
      </w:pPr>
      <w:r w:rsidRPr="00C67DAB">
        <w:t>For marketing email campaigns, the unsubscribe option is required.</w:t>
      </w:r>
    </w:p>
    <w:p w14:paraId="3FAEE499" w14:textId="799176BC" w:rsidR="00C67DAB" w:rsidRDefault="00C67DAB" w:rsidP="00C67DAB">
      <w:pPr>
        <w:numPr>
          <w:ilvl w:val="1"/>
          <w:numId w:val="1"/>
        </w:numPr>
      </w:pPr>
      <w:r w:rsidRPr="00FC509E">
        <w:t>Ensur</w:t>
      </w:r>
      <w:r>
        <w:t>ing</w:t>
      </w:r>
      <w:r w:rsidRPr="00FC509E">
        <w:t xml:space="preserve"> that </w:t>
      </w:r>
      <w:r>
        <w:t>after giving the access to unsubscribe button whether it is functional or not.</w:t>
      </w:r>
    </w:p>
    <w:p w14:paraId="787A7073" w14:textId="5E00834C" w:rsidR="00C67DAB" w:rsidRDefault="00C67DAB" w:rsidP="00C67DAB">
      <w:r>
        <w:t>4.11 Testing Click-through Rate:</w:t>
      </w:r>
    </w:p>
    <w:p w14:paraId="0C38F666" w14:textId="6C036C3B" w:rsidR="00C67DAB" w:rsidRDefault="00C67DAB" w:rsidP="00C67DAB">
      <w:pPr>
        <w:numPr>
          <w:ilvl w:val="1"/>
          <w:numId w:val="1"/>
        </w:numPr>
      </w:pPr>
      <w:r>
        <w:t>For those containing links in email.</w:t>
      </w:r>
    </w:p>
    <w:p w14:paraId="5C8514C3" w14:textId="776F11EB" w:rsidR="00C67DAB" w:rsidRDefault="00C67DAB" w:rsidP="00C67DAB">
      <w:pPr>
        <w:numPr>
          <w:ilvl w:val="1"/>
          <w:numId w:val="1"/>
        </w:numPr>
      </w:pPr>
      <w:r>
        <w:t>Verify that how many links are clickable and the function wired to it correctly.</w:t>
      </w:r>
    </w:p>
    <w:p w14:paraId="7FEA44A8" w14:textId="77777777" w:rsidR="00C67DAB" w:rsidRPr="00FC509E" w:rsidRDefault="00C67DAB" w:rsidP="00C67DAB"/>
    <w:p w14:paraId="77A8813A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Test Data: Define any test data required for the test cases, such as sample email content, attachments, and recipient addresses.</w:t>
      </w:r>
    </w:p>
    <w:p w14:paraId="16729193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Test Execution Schedule: Provide a timeline for executing the test cases.</w:t>
      </w:r>
    </w:p>
    <w:p w14:paraId="44475F7C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Defect Reporting: Define the process for reporting and tracking defects, including severity and priority levels.</w:t>
      </w:r>
    </w:p>
    <w:p w14:paraId="012702E6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Risk Assessment: Identify potential risks and their impact on the email sending service, along with mitigation strategies.</w:t>
      </w:r>
    </w:p>
    <w:p w14:paraId="50A6E5C7" w14:textId="77777777" w:rsidR="00FC509E" w:rsidRPr="00FC509E" w:rsidRDefault="00FC509E" w:rsidP="00FC509E">
      <w:pPr>
        <w:numPr>
          <w:ilvl w:val="0"/>
          <w:numId w:val="1"/>
        </w:numPr>
      </w:pPr>
      <w:r w:rsidRPr="00FC509E">
        <w:t>Test Sign-off: Define the criteria for test completion and obtaining approval for the email sending service.</w:t>
      </w:r>
    </w:p>
    <w:p w14:paraId="2DC9F44A" w14:textId="787066A3" w:rsidR="00FC509E" w:rsidRDefault="00FC509E" w:rsidP="00FC509E">
      <w:pPr>
        <w:numPr>
          <w:ilvl w:val="0"/>
          <w:numId w:val="1"/>
        </w:numPr>
      </w:pPr>
      <w:r w:rsidRPr="00FC509E">
        <w:t>Conclusion: Summarize the test plan and any major findings during the testing process.</w:t>
      </w:r>
    </w:p>
    <w:p w14:paraId="0B1E6ACA" w14:textId="28F37D42" w:rsidR="008D6D60" w:rsidRDefault="008D6D60" w:rsidP="008D6D60"/>
    <w:p w14:paraId="20191775" w14:textId="328EE7C6" w:rsidR="008D6D60" w:rsidRDefault="008D6D60" w:rsidP="008D6D60">
      <w:r>
        <w:t>How can this process be automated:</w:t>
      </w:r>
      <w:r>
        <w:br/>
      </w:r>
    </w:p>
    <w:p w14:paraId="2F5E763E" w14:textId="0FB4D49F" w:rsidR="008D6D60" w:rsidRDefault="008D6D60" w:rsidP="008D6D60">
      <w:r>
        <w:t xml:space="preserve">Email sending service can be used automated using Java along with Selenium and for its API testing RESTFULL can be used. </w:t>
      </w:r>
      <w:r>
        <w:br/>
      </w:r>
      <w:r>
        <w:br/>
        <w:t xml:space="preserve">Using Selenium Java along with TestNG, Page Object Model we would need </w:t>
      </w:r>
    </w:p>
    <w:p w14:paraId="0866F306" w14:textId="7085ED17" w:rsidR="009F5667" w:rsidRDefault="009F5667" w:rsidP="009F5667"/>
    <w:p w14:paraId="5CE5893C" w14:textId="6CCEA2A1" w:rsidR="009F5667" w:rsidRDefault="009F5667" w:rsidP="009F5667"/>
    <w:p w14:paraId="4E41E08A" w14:textId="1B50B8B3" w:rsidR="009F5667" w:rsidRDefault="009F5667" w:rsidP="009F5667">
      <w:pPr>
        <w:jc w:val="right"/>
      </w:pPr>
      <w:r>
        <w:t xml:space="preserve">-Shikha </w:t>
      </w:r>
      <w:proofErr w:type="spellStart"/>
      <w:r>
        <w:t>Udaipratap</w:t>
      </w:r>
      <w:proofErr w:type="spellEnd"/>
      <w:r>
        <w:t xml:space="preserve"> Singh</w:t>
      </w:r>
    </w:p>
    <w:p w14:paraId="02CA6972" w14:textId="02EE3612" w:rsidR="009F5667" w:rsidRPr="00FC509E" w:rsidRDefault="009F5667" w:rsidP="009F5667">
      <w:pPr>
        <w:jc w:val="right"/>
      </w:pPr>
      <w:r>
        <w:lastRenderedPageBreak/>
        <w:t>Montreal, QC</w:t>
      </w:r>
    </w:p>
    <w:p w14:paraId="5D99C2FE" w14:textId="77777777" w:rsidR="002C3A39" w:rsidRDefault="002C3A39"/>
    <w:sectPr w:rsidR="002C3A39" w:rsidSect="009F566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8B1"/>
    <w:multiLevelType w:val="multilevel"/>
    <w:tmpl w:val="6CC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623FA"/>
    <w:multiLevelType w:val="hybridMultilevel"/>
    <w:tmpl w:val="B642A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9E"/>
    <w:rsid w:val="002C3A39"/>
    <w:rsid w:val="00597452"/>
    <w:rsid w:val="008D6D60"/>
    <w:rsid w:val="009F5667"/>
    <w:rsid w:val="00B87FCF"/>
    <w:rsid w:val="00C67DAB"/>
    <w:rsid w:val="00E4021C"/>
    <w:rsid w:val="00F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F681"/>
  <w15:chartTrackingRefBased/>
  <w15:docId w15:val="{177CA718-DEEE-4211-81C9-55EB31F4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19AA0-41AD-4D33-9174-D142906B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3</cp:revision>
  <dcterms:created xsi:type="dcterms:W3CDTF">2023-08-05T01:39:00Z</dcterms:created>
  <dcterms:modified xsi:type="dcterms:W3CDTF">2023-08-05T20:17:00Z</dcterms:modified>
</cp:coreProperties>
</file>