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9369" w14:textId="77777777" w:rsidR="002F470C" w:rsidRPr="002F470C" w:rsidRDefault="002F470C" w:rsidP="002F470C">
      <w:pPr>
        <w:jc w:val="center"/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Utility Billing System</w:t>
      </w:r>
    </w:p>
    <w:p w14:paraId="5D76CE87" w14:textId="77777777" w:rsidR="002F470C" w:rsidRPr="002F470C" w:rsidRDefault="002F470C" w:rsidP="002F470C">
      <w:pPr>
        <w:jc w:val="center"/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Capstone Project Problem Statement</w:t>
      </w:r>
    </w:p>
    <w:p w14:paraId="31DDF167" w14:textId="77777777" w:rsidR="002F470C" w:rsidRPr="002F470C" w:rsidRDefault="002F470C" w:rsidP="002F470C">
      <w:pPr>
        <w:rPr>
          <w:rFonts w:ascii="Segoe UI" w:hAnsi="Segoe UI" w:cs="Segoe UI"/>
        </w:rPr>
      </w:pPr>
      <w:r w:rsidRPr="002F470C">
        <w:rPr>
          <w:rFonts w:ascii="Segoe UI" w:hAnsi="Segoe UI" w:cs="Segoe UI"/>
          <w:i/>
          <w:iCs/>
        </w:rPr>
        <w:t>A Secure Full-Stack Web Application using ASP.NET Core &amp; Angular</w:t>
      </w:r>
    </w:p>
    <w:p w14:paraId="7606CECE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1. Business Context</w:t>
      </w:r>
    </w:p>
    <w:p w14:paraId="7E38A3A7" w14:textId="77777777" w:rsidR="002F470C" w:rsidRPr="002F470C" w:rsidRDefault="002F470C" w:rsidP="002F470C">
      <w:p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Utility service providers (Electricity, Water, Gas, Internet, etc.) manage thousands of consumer connections and monthly billing cycles. Many providers still rely on semi-manual systems, leading to:</w:t>
      </w:r>
    </w:p>
    <w:p w14:paraId="5DEB3062" w14:textId="77777777" w:rsidR="002F470C" w:rsidRPr="002F470C" w:rsidRDefault="002F470C" w:rsidP="002F470C">
      <w:pPr>
        <w:numPr>
          <w:ilvl w:val="0"/>
          <w:numId w:val="10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Incorrect meter readings and billing errors</w:t>
      </w:r>
    </w:p>
    <w:p w14:paraId="22ABFD0A" w14:textId="77777777" w:rsidR="002F470C" w:rsidRPr="002F470C" w:rsidRDefault="002F470C" w:rsidP="002F470C">
      <w:pPr>
        <w:numPr>
          <w:ilvl w:val="0"/>
          <w:numId w:val="10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Delayed bill generation and payment tracking</w:t>
      </w:r>
    </w:p>
    <w:p w14:paraId="3B172F84" w14:textId="77777777" w:rsidR="002F470C" w:rsidRPr="002F470C" w:rsidRDefault="002F470C" w:rsidP="002F470C">
      <w:pPr>
        <w:numPr>
          <w:ilvl w:val="0"/>
          <w:numId w:val="10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Limited visibility into outstanding dues</w:t>
      </w:r>
    </w:p>
    <w:p w14:paraId="0386AE5A" w14:textId="77777777" w:rsidR="002F470C" w:rsidRPr="002F470C" w:rsidRDefault="002F470C" w:rsidP="002F470C">
      <w:pPr>
        <w:numPr>
          <w:ilvl w:val="0"/>
          <w:numId w:val="10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Poor customer experience for bill viewing and payments</w:t>
      </w:r>
    </w:p>
    <w:p w14:paraId="60DB6C8A" w14:textId="77777777" w:rsidR="002F470C" w:rsidRPr="002F470C" w:rsidRDefault="002F470C" w:rsidP="002F470C">
      <w:pPr>
        <w:numPr>
          <w:ilvl w:val="0"/>
          <w:numId w:val="10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Minimal analytics on consumption patterns and revenue</w:t>
      </w:r>
    </w:p>
    <w:p w14:paraId="5CDFCCA9" w14:textId="77777777" w:rsidR="002F470C" w:rsidRPr="002F470C" w:rsidRDefault="002F470C" w:rsidP="002F470C">
      <w:p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The organization wants to build a </w:t>
      </w:r>
      <w:r w:rsidRPr="002F470C">
        <w:rPr>
          <w:rFonts w:ascii="Segoe UI" w:hAnsi="Segoe UI" w:cs="Segoe UI"/>
          <w:b/>
          <w:bCs/>
        </w:rPr>
        <w:t>centralized Utility Billing System</w:t>
      </w:r>
      <w:r w:rsidRPr="002F470C">
        <w:rPr>
          <w:rFonts w:ascii="Segoe UI" w:hAnsi="Segoe UI" w:cs="Segoe UI"/>
        </w:rPr>
        <w:t xml:space="preserve"> that:</w:t>
      </w:r>
    </w:p>
    <w:p w14:paraId="10BB6A21" w14:textId="77777777" w:rsidR="002F470C" w:rsidRPr="002F470C" w:rsidRDefault="002F470C" w:rsidP="002F470C">
      <w:pPr>
        <w:numPr>
          <w:ilvl w:val="0"/>
          <w:numId w:val="10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Manages consumer accounts and meter readings</w:t>
      </w:r>
    </w:p>
    <w:p w14:paraId="00E33BB3" w14:textId="77777777" w:rsidR="002F470C" w:rsidRPr="002F470C" w:rsidRDefault="002F470C" w:rsidP="002F470C">
      <w:pPr>
        <w:numPr>
          <w:ilvl w:val="0"/>
          <w:numId w:val="10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Generates accurate periodic bills</w:t>
      </w:r>
    </w:p>
    <w:p w14:paraId="2875EEFC" w14:textId="77777777" w:rsidR="002F470C" w:rsidRPr="002F470C" w:rsidRDefault="002F470C" w:rsidP="002F470C">
      <w:pPr>
        <w:numPr>
          <w:ilvl w:val="0"/>
          <w:numId w:val="10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Tracks payments and outstanding balances</w:t>
      </w:r>
    </w:p>
    <w:p w14:paraId="4F5E12C9" w14:textId="77777777" w:rsidR="002F470C" w:rsidRPr="002F470C" w:rsidRDefault="002F470C" w:rsidP="002F470C">
      <w:pPr>
        <w:numPr>
          <w:ilvl w:val="0"/>
          <w:numId w:val="10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Provides dashboards and reports</w:t>
      </w:r>
    </w:p>
    <w:p w14:paraId="67039B2C" w14:textId="77777777" w:rsidR="002F470C" w:rsidRPr="002F470C" w:rsidRDefault="002F470C" w:rsidP="002F470C">
      <w:pPr>
        <w:numPr>
          <w:ilvl w:val="0"/>
          <w:numId w:val="10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Is secure, scalable, and cloud-ready</w:t>
      </w:r>
    </w:p>
    <w:p w14:paraId="05968132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2. Project Objective</w:t>
      </w:r>
    </w:p>
    <w:p w14:paraId="79E71EBF" w14:textId="77777777" w:rsidR="002F470C" w:rsidRPr="002F470C" w:rsidRDefault="002F470C" w:rsidP="002F470C">
      <w:p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To design and develop a </w:t>
      </w:r>
      <w:r w:rsidRPr="002F470C">
        <w:rPr>
          <w:rFonts w:ascii="Segoe UI" w:hAnsi="Segoe UI" w:cs="Segoe UI"/>
          <w:b/>
          <w:bCs/>
        </w:rPr>
        <w:t>full-stack utility billing application</w:t>
      </w:r>
      <w:r w:rsidRPr="002F470C">
        <w:rPr>
          <w:rFonts w:ascii="Segoe UI" w:hAnsi="Segoe UI" w:cs="Segoe UI"/>
        </w:rPr>
        <w:t xml:space="preserve"> that:</w:t>
      </w:r>
    </w:p>
    <w:p w14:paraId="32937F72" w14:textId="77777777" w:rsidR="002F470C" w:rsidRPr="002F470C" w:rsidRDefault="002F470C" w:rsidP="002F470C">
      <w:pPr>
        <w:numPr>
          <w:ilvl w:val="0"/>
          <w:numId w:val="10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Uses </w:t>
      </w:r>
      <w:r w:rsidRPr="002F470C">
        <w:rPr>
          <w:rFonts w:ascii="Segoe UI" w:hAnsi="Segoe UI" w:cs="Segoe UI"/>
          <w:b/>
          <w:bCs/>
        </w:rPr>
        <w:t>ASP.NET Core Web API</w:t>
      </w:r>
      <w:r w:rsidRPr="002F470C">
        <w:rPr>
          <w:rFonts w:ascii="Segoe UI" w:hAnsi="Segoe UI" w:cs="Segoe UI"/>
        </w:rPr>
        <w:t xml:space="preserve"> as the backend</w:t>
      </w:r>
    </w:p>
    <w:p w14:paraId="5F8D0E35" w14:textId="77777777" w:rsidR="002F470C" w:rsidRPr="002F470C" w:rsidRDefault="002F470C" w:rsidP="002F470C">
      <w:pPr>
        <w:numPr>
          <w:ilvl w:val="0"/>
          <w:numId w:val="10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Uses </w:t>
      </w:r>
      <w:r w:rsidRPr="002F470C">
        <w:rPr>
          <w:rFonts w:ascii="Segoe UI" w:hAnsi="Segoe UI" w:cs="Segoe UI"/>
          <w:b/>
          <w:bCs/>
        </w:rPr>
        <w:t>Angular</w:t>
      </w:r>
      <w:r w:rsidRPr="002F470C">
        <w:rPr>
          <w:rFonts w:ascii="Segoe UI" w:hAnsi="Segoe UI" w:cs="Segoe UI"/>
        </w:rPr>
        <w:t xml:space="preserve"> for frontend development</w:t>
      </w:r>
    </w:p>
    <w:p w14:paraId="4166E045" w14:textId="77777777" w:rsidR="002F470C" w:rsidRPr="002F470C" w:rsidRDefault="002F470C" w:rsidP="002F470C">
      <w:pPr>
        <w:numPr>
          <w:ilvl w:val="0"/>
          <w:numId w:val="10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Implements </w:t>
      </w:r>
      <w:r w:rsidRPr="002F470C">
        <w:rPr>
          <w:rFonts w:ascii="Segoe UI" w:hAnsi="Segoe UI" w:cs="Segoe UI"/>
          <w:b/>
          <w:bCs/>
        </w:rPr>
        <w:t>JWT-based authentication &amp; authorization</w:t>
      </w:r>
    </w:p>
    <w:p w14:paraId="22B688D1" w14:textId="77777777" w:rsidR="002F470C" w:rsidRPr="002F470C" w:rsidRDefault="002F470C" w:rsidP="002F470C">
      <w:pPr>
        <w:numPr>
          <w:ilvl w:val="0"/>
          <w:numId w:val="10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Applies clean architecture and enterprise best practices</w:t>
      </w:r>
    </w:p>
    <w:p w14:paraId="4FAB73EB" w14:textId="77777777" w:rsidR="002F470C" w:rsidRPr="002F470C" w:rsidRDefault="002F470C" w:rsidP="002F470C">
      <w:pPr>
        <w:numPr>
          <w:ilvl w:val="0"/>
          <w:numId w:val="10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Demonstrates real-world billing, payment, and reporting workflows</w:t>
      </w:r>
    </w:p>
    <w:p w14:paraId="0FF97A3C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3. Technology Stack</w:t>
      </w:r>
    </w:p>
    <w:p w14:paraId="70D31840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Backend</w:t>
      </w:r>
    </w:p>
    <w:p w14:paraId="6D5641E3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ASP.NET Core Web API (.NET 8/9)</w:t>
      </w:r>
    </w:p>
    <w:p w14:paraId="212A9E5F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Entity Framework Core</w:t>
      </w:r>
    </w:p>
    <w:p w14:paraId="7B0A748E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LINQ for data querying</w:t>
      </w:r>
    </w:p>
    <w:p w14:paraId="5B2667D1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SQL Server</w:t>
      </w:r>
    </w:p>
    <w:p w14:paraId="6B699D0E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JWT Authentication &amp; Authorization</w:t>
      </w:r>
    </w:p>
    <w:p w14:paraId="4DBB2403" w14:textId="77777777" w:rsidR="002F470C" w:rsidRPr="002F470C" w:rsidRDefault="002F470C" w:rsidP="002F470C">
      <w:pPr>
        <w:numPr>
          <w:ilvl w:val="0"/>
          <w:numId w:val="10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Swagger / </w:t>
      </w:r>
      <w:proofErr w:type="spellStart"/>
      <w:r w:rsidRPr="002F470C">
        <w:rPr>
          <w:rFonts w:ascii="Segoe UI" w:hAnsi="Segoe UI" w:cs="Segoe UI"/>
        </w:rPr>
        <w:t>OpenAPI</w:t>
      </w:r>
      <w:proofErr w:type="spellEnd"/>
    </w:p>
    <w:p w14:paraId="1F615FBB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lastRenderedPageBreak/>
        <w:t>Frontend</w:t>
      </w:r>
    </w:p>
    <w:p w14:paraId="75A25E33" w14:textId="77777777" w:rsidR="002F470C" w:rsidRPr="002F470C" w:rsidRDefault="002F470C" w:rsidP="002F470C">
      <w:pPr>
        <w:numPr>
          <w:ilvl w:val="0"/>
          <w:numId w:val="10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Angular (latest version)</w:t>
      </w:r>
    </w:p>
    <w:p w14:paraId="7104BF7D" w14:textId="77777777" w:rsidR="002F470C" w:rsidRPr="002F470C" w:rsidRDefault="002F470C" w:rsidP="002F470C">
      <w:pPr>
        <w:numPr>
          <w:ilvl w:val="0"/>
          <w:numId w:val="10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TypeScript</w:t>
      </w:r>
    </w:p>
    <w:p w14:paraId="5E330D14" w14:textId="77777777" w:rsidR="002F470C" w:rsidRPr="002F470C" w:rsidRDefault="002F470C" w:rsidP="002F470C">
      <w:pPr>
        <w:numPr>
          <w:ilvl w:val="0"/>
          <w:numId w:val="10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Angular Material / Bootstrap</w:t>
      </w:r>
    </w:p>
    <w:p w14:paraId="67899D0B" w14:textId="77777777" w:rsidR="002F470C" w:rsidRPr="002F470C" w:rsidRDefault="002F470C" w:rsidP="002F470C">
      <w:pPr>
        <w:numPr>
          <w:ilvl w:val="0"/>
          <w:numId w:val="10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Reactive Forms</w:t>
      </w:r>
    </w:p>
    <w:p w14:paraId="255A949A" w14:textId="77777777" w:rsidR="002F470C" w:rsidRPr="002F470C" w:rsidRDefault="002F470C" w:rsidP="002F470C">
      <w:pPr>
        <w:numPr>
          <w:ilvl w:val="0"/>
          <w:numId w:val="109"/>
        </w:numPr>
        <w:rPr>
          <w:rFonts w:ascii="Segoe UI" w:hAnsi="Segoe UI" w:cs="Segoe UI"/>
        </w:rPr>
      </w:pPr>
      <w:proofErr w:type="spellStart"/>
      <w:r w:rsidRPr="002F470C">
        <w:rPr>
          <w:rFonts w:ascii="Segoe UI" w:hAnsi="Segoe UI" w:cs="Segoe UI"/>
        </w:rPr>
        <w:t>HTTPClient</w:t>
      </w:r>
      <w:proofErr w:type="spellEnd"/>
      <w:r w:rsidRPr="002F470C">
        <w:rPr>
          <w:rFonts w:ascii="Segoe UI" w:hAnsi="Segoe UI" w:cs="Segoe UI"/>
        </w:rPr>
        <w:t xml:space="preserve"> &amp; Interceptors</w:t>
      </w:r>
    </w:p>
    <w:p w14:paraId="1F03971D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Others</w:t>
      </w:r>
    </w:p>
    <w:p w14:paraId="67C8EBBB" w14:textId="77777777" w:rsidR="002F470C" w:rsidRPr="002F470C" w:rsidRDefault="002F470C" w:rsidP="002F470C">
      <w:pPr>
        <w:numPr>
          <w:ilvl w:val="0"/>
          <w:numId w:val="110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Postman for API testing</w:t>
      </w:r>
    </w:p>
    <w:p w14:paraId="32B03458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4. User Roles</w:t>
      </w:r>
    </w:p>
    <w:p w14:paraId="2CD4D36F" w14:textId="77777777" w:rsidR="002F470C" w:rsidRPr="002F470C" w:rsidRDefault="002F470C" w:rsidP="002F470C">
      <w:pPr>
        <w:numPr>
          <w:ilvl w:val="0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  <w:b/>
          <w:bCs/>
        </w:rPr>
        <w:t>Admin</w:t>
      </w:r>
    </w:p>
    <w:p w14:paraId="7BC01D64" w14:textId="77777777" w:rsidR="002F470C" w:rsidRPr="002F470C" w:rsidRDefault="002F470C" w:rsidP="002F470C">
      <w:pPr>
        <w:numPr>
          <w:ilvl w:val="1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Manage users, utility types, tariffs, and billing cycles</w:t>
      </w:r>
    </w:p>
    <w:p w14:paraId="14347DE4" w14:textId="77777777" w:rsidR="002F470C" w:rsidRPr="002F470C" w:rsidRDefault="002F470C" w:rsidP="002F470C">
      <w:pPr>
        <w:numPr>
          <w:ilvl w:val="0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  <w:b/>
          <w:bCs/>
        </w:rPr>
        <w:t>Billing Officer</w:t>
      </w:r>
    </w:p>
    <w:p w14:paraId="3CCE5158" w14:textId="77777777" w:rsidR="002F470C" w:rsidRPr="002F470C" w:rsidRDefault="002F470C" w:rsidP="002F470C">
      <w:pPr>
        <w:numPr>
          <w:ilvl w:val="1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Enter meter readings and generate bills</w:t>
      </w:r>
    </w:p>
    <w:p w14:paraId="52137BAD" w14:textId="77777777" w:rsidR="002F470C" w:rsidRPr="002F470C" w:rsidRDefault="002F470C" w:rsidP="002F470C">
      <w:pPr>
        <w:numPr>
          <w:ilvl w:val="0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  <w:b/>
          <w:bCs/>
        </w:rPr>
        <w:t>Account Officer</w:t>
      </w:r>
    </w:p>
    <w:p w14:paraId="507C8C77" w14:textId="77777777" w:rsidR="002F470C" w:rsidRPr="002F470C" w:rsidRDefault="002F470C" w:rsidP="002F470C">
      <w:pPr>
        <w:numPr>
          <w:ilvl w:val="1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Track payments and outstanding balances</w:t>
      </w:r>
    </w:p>
    <w:p w14:paraId="55258B4B" w14:textId="77777777" w:rsidR="002F470C" w:rsidRPr="002F470C" w:rsidRDefault="002F470C" w:rsidP="002F470C">
      <w:pPr>
        <w:numPr>
          <w:ilvl w:val="0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  <w:b/>
          <w:bCs/>
        </w:rPr>
        <w:t>Consumer</w:t>
      </w:r>
    </w:p>
    <w:p w14:paraId="1C5DA2D3" w14:textId="77777777" w:rsidR="002F470C" w:rsidRPr="002F470C" w:rsidRDefault="002F470C" w:rsidP="002F470C">
      <w:pPr>
        <w:numPr>
          <w:ilvl w:val="1"/>
          <w:numId w:val="11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View bills, payment history, and consumption details</w:t>
      </w:r>
    </w:p>
    <w:p w14:paraId="5649F38F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5. Core Modules &amp; Features</w:t>
      </w:r>
    </w:p>
    <w:p w14:paraId="6E119C7F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A. User &amp; Security Management</w:t>
      </w:r>
    </w:p>
    <w:p w14:paraId="34ADB564" w14:textId="77777777" w:rsidR="002F470C" w:rsidRPr="002F470C" w:rsidRDefault="002F470C" w:rsidP="002F470C">
      <w:pPr>
        <w:numPr>
          <w:ilvl w:val="0"/>
          <w:numId w:val="11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Login &amp; role-based access control (RBAC)</w:t>
      </w:r>
    </w:p>
    <w:p w14:paraId="07147D8C" w14:textId="77777777" w:rsidR="002F470C" w:rsidRPr="002F470C" w:rsidRDefault="002F470C" w:rsidP="002F470C">
      <w:pPr>
        <w:numPr>
          <w:ilvl w:val="0"/>
          <w:numId w:val="11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JWT authentication</w:t>
      </w:r>
    </w:p>
    <w:p w14:paraId="38210A86" w14:textId="77777777" w:rsidR="002F470C" w:rsidRPr="002F470C" w:rsidRDefault="002F470C" w:rsidP="002F470C">
      <w:pPr>
        <w:numPr>
          <w:ilvl w:val="0"/>
          <w:numId w:val="11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Secure billing and payment APIs</w:t>
      </w:r>
    </w:p>
    <w:p w14:paraId="442BA218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B. Consumer &amp; Connection Management</w:t>
      </w:r>
    </w:p>
    <w:p w14:paraId="58F64D9B" w14:textId="77777777" w:rsidR="002F470C" w:rsidRPr="002F470C" w:rsidRDefault="002F470C" w:rsidP="002F470C">
      <w:pPr>
        <w:numPr>
          <w:ilvl w:val="0"/>
          <w:numId w:val="11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Consumer registration and profile management</w:t>
      </w:r>
    </w:p>
    <w:p w14:paraId="7C0C19CF" w14:textId="77777777" w:rsidR="002F470C" w:rsidRPr="002F470C" w:rsidRDefault="002F470C" w:rsidP="002F470C">
      <w:pPr>
        <w:numPr>
          <w:ilvl w:val="0"/>
          <w:numId w:val="11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Utility connection details (type, meter number, tariff plan)</w:t>
      </w:r>
    </w:p>
    <w:p w14:paraId="7AD5D54E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C. Meter Reading Management</w:t>
      </w:r>
    </w:p>
    <w:p w14:paraId="7864FF8D" w14:textId="77777777" w:rsidR="002F470C" w:rsidRPr="002F470C" w:rsidRDefault="002F470C" w:rsidP="002F470C">
      <w:pPr>
        <w:numPr>
          <w:ilvl w:val="0"/>
          <w:numId w:val="114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Monthly meter reading entry</w:t>
      </w:r>
    </w:p>
    <w:p w14:paraId="55ACCBEB" w14:textId="77777777" w:rsidR="002F470C" w:rsidRPr="002F470C" w:rsidRDefault="002F470C" w:rsidP="002F470C">
      <w:pPr>
        <w:numPr>
          <w:ilvl w:val="0"/>
          <w:numId w:val="114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Previous vs current reading validation</w:t>
      </w:r>
    </w:p>
    <w:p w14:paraId="6117CE69" w14:textId="77777777" w:rsidR="002F470C" w:rsidRPr="002F470C" w:rsidRDefault="002F470C" w:rsidP="002F470C">
      <w:pPr>
        <w:numPr>
          <w:ilvl w:val="0"/>
          <w:numId w:val="114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Consumption unit calculation</w:t>
      </w:r>
    </w:p>
    <w:p w14:paraId="35EEF7E6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D. Billing &amp; Invoice Generation</w:t>
      </w:r>
    </w:p>
    <w:p w14:paraId="2BA8F7CA" w14:textId="77777777" w:rsidR="002F470C" w:rsidRPr="002F470C" w:rsidRDefault="002F470C" w:rsidP="002F470C">
      <w:pPr>
        <w:numPr>
          <w:ilvl w:val="0"/>
          <w:numId w:val="11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Auto bill generation based on consumption and tariff</w:t>
      </w:r>
    </w:p>
    <w:p w14:paraId="0C36D3EE" w14:textId="77777777" w:rsidR="002F470C" w:rsidRPr="002F470C" w:rsidRDefault="002F470C" w:rsidP="002F470C">
      <w:pPr>
        <w:numPr>
          <w:ilvl w:val="0"/>
          <w:numId w:val="11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Taxes, fixed charges, and penalties</w:t>
      </w:r>
    </w:p>
    <w:p w14:paraId="2E6D193E" w14:textId="77777777" w:rsidR="002F470C" w:rsidRPr="002F470C" w:rsidRDefault="002F470C" w:rsidP="002F470C">
      <w:pPr>
        <w:numPr>
          <w:ilvl w:val="0"/>
          <w:numId w:val="115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lastRenderedPageBreak/>
        <w:t>Bill lifecycle:</w:t>
      </w:r>
      <w:r w:rsidRPr="002F470C">
        <w:rPr>
          <w:rFonts w:ascii="Segoe UI" w:hAnsi="Segoe UI" w:cs="Segoe UI"/>
        </w:rPr>
        <w:br/>
      </w:r>
      <w:r w:rsidRPr="002F470C">
        <w:rPr>
          <w:rFonts w:ascii="Segoe UI" w:hAnsi="Segoe UI" w:cs="Segoe UI"/>
          <w:b/>
          <w:bCs/>
        </w:rPr>
        <w:t>Generated → Due → Paid → Overdue</w:t>
      </w:r>
    </w:p>
    <w:p w14:paraId="61ACB5AE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E. Payment Tracking</w:t>
      </w:r>
    </w:p>
    <w:p w14:paraId="39C2BB3D" w14:textId="77777777" w:rsidR="002F470C" w:rsidRPr="002F470C" w:rsidRDefault="002F470C" w:rsidP="002F470C">
      <w:pPr>
        <w:numPr>
          <w:ilvl w:val="0"/>
          <w:numId w:val="11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Record payments (cash / online – mock)</w:t>
      </w:r>
    </w:p>
    <w:p w14:paraId="7E95E3A1" w14:textId="77777777" w:rsidR="002F470C" w:rsidRPr="002F470C" w:rsidRDefault="002F470C" w:rsidP="002F470C">
      <w:pPr>
        <w:numPr>
          <w:ilvl w:val="0"/>
          <w:numId w:val="11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Outstanding balance calculation</w:t>
      </w:r>
    </w:p>
    <w:p w14:paraId="574A9AD6" w14:textId="77777777" w:rsidR="002F470C" w:rsidRPr="002F470C" w:rsidRDefault="002F470C" w:rsidP="002F470C">
      <w:pPr>
        <w:numPr>
          <w:ilvl w:val="0"/>
          <w:numId w:val="116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Payment history view</w:t>
      </w:r>
    </w:p>
    <w:p w14:paraId="2B029320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F. Reports &amp; Dashboards</w:t>
      </w:r>
    </w:p>
    <w:p w14:paraId="1CD30C77" w14:textId="77777777" w:rsidR="002F470C" w:rsidRPr="002F470C" w:rsidRDefault="002F470C" w:rsidP="002F470C">
      <w:pPr>
        <w:numPr>
          <w:ilvl w:val="0"/>
          <w:numId w:val="11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Monthly revenue report</w:t>
      </w:r>
    </w:p>
    <w:p w14:paraId="679202E6" w14:textId="77777777" w:rsidR="002F470C" w:rsidRPr="002F470C" w:rsidRDefault="002F470C" w:rsidP="002F470C">
      <w:pPr>
        <w:numPr>
          <w:ilvl w:val="0"/>
          <w:numId w:val="11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Outstanding dues report</w:t>
      </w:r>
    </w:p>
    <w:p w14:paraId="6786314E" w14:textId="77777777" w:rsidR="002F470C" w:rsidRPr="002F470C" w:rsidRDefault="002F470C" w:rsidP="002F470C">
      <w:pPr>
        <w:numPr>
          <w:ilvl w:val="0"/>
          <w:numId w:val="11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Consumption by utility type</w:t>
      </w:r>
    </w:p>
    <w:p w14:paraId="221E71ED" w14:textId="77777777" w:rsidR="002F470C" w:rsidRPr="002F470C" w:rsidRDefault="002F470C" w:rsidP="002F470C">
      <w:pPr>
        <w:numPr>
          <w:ilvl w:val="0"/>
          <w:numId w:val="117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Consumer-wise billing summary</w:t>
      </w:r>
    </w:p>
    <w:p w14:paraId="39C7E32C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G. Notifications (Basic)</w:t>
      </w:r>
    </w:p>
    <w:p w14:paraId="4462EFDE" w14:textId="77777777" w:rsidR="002F470C" w:rsidRPr="002F470C" w:rsidRDefault="002F470C" w:rsidP="002F470C">
      <w:pPr>
        <w:numPr>
          <w:ilvl w:val="0"/>
          <w:numId w:val="11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Bill generation notification</w:t>
      </w:r>
    </w:p>
    <w:p w14:paraId="2298EC2B" w14:textId="77777777" w:rsidR="002F470C" w:rsidRPr="002F470C" w:rsidRDefault="002F470C" w:rsidP="002F470C">
      <w:pPr>
        <w:numPr>
          <w:ilvl w:val="0"/>
          <w:numId w:val="118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Due date reminders</w:t>
      </w:r>
    </w:p>
    <w:p w14:paraId="71EF12C7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6. Non-Functional Requirements</w:t>
      </w:r>
    </w:p>
    <w:p w14:paraId="7BB05CA4" w14:textId="77777777" w:rsidR="002F470C" w:rsidRPr="002F470C" w:rsidRDefault="002F470C" w:rsidP="002F470C">
      <w:pPr>
        <w:numPr>
          <w:ilvl w:val="0"/>
          <w:numId w:val="11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RESTful API design</w:t>
      </w:r>
    </w:p>
    <w:p w14:paraId="37DF05A0" w14:textId="77777777" w:rsidR="002F470C" w:rsidRPr="002F470C" w:rsidRDefault="002F470C" w:rsidP="002F470C">
      <w:pPr>
        <w:numPr>
          <w:ilvl w:val="0"/>
          <w:numId w:val="11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Centralized exception handling</w:t>
      </w:r>
    </w:p>
    <w:p w14:paraId="01E7A352" w14:textId="77777777" w:rsidR="002F470C" w:rsidRPr="002F470C" w:rsidRDefault="002F470C" w:rsidP="002F470C">
      <w:pPr>
        <w:numPr>
          <w:ilvl w:val="0"/>
          <w:numId w:val="11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Secure handling of consumer and billing data</w:t>
      </w:r>
    </w:p>
    <w:p w14:paraId="2E712C40" w14:textId="77777777" w:rsidR="002F470C" w:rsidRPr="002F470C" w:rsidRDefault="002F470C" w:rsidP="002F470C">
      <w:pPr>
        <w:numPr>
          <w:ilvl w:val="0"/>
          <w:numId w:val="119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Maintainable and scalable codebase</w:t>
      </w:r>
    </w:p>
    <w:p w14:paraId="1B9A9EF8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7. Backend Architecture Expectations</w:t>
      </w:r>
    </w:p>
    <w:p w14:paraId="7A0B461C" w14:textId="77777777" w:rsidR="002F470C" w:rsidRPr="002F470C" w:rsidRDefault="002F470C" w:rsidP="002F470C">
      <w:pPr>
        <w:numPr>
          <w:ilvl w:val="0"/>
          <w:numId w:val="120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DTO usage to avoid exposing entities</w:t>
      </w:r>
    </w:p>
    <w:p w14:paraId="1D8D8C4C" w14:textId="77777777" w:rsidR="002F470C" w:rsidRPr="002F470C" w:rsidRDefault="002F470C" w:rsidP="002F470C">
      <w:pPr>
        <w:numPr>
          <w:ilvl w:val="0"/>
          <w:numId w:val="120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Global exception handling middleware</w:t>
      </w:r>
    </w:p>
    <w:p w14:paraId="5A4BF748" w14:textId="77777777" w:rsidR="002F470C" w:rsidRPr="002F470C" w:rsidRDefault="002F470C" w:rsidP="002F470C">
      <w:pPr>
        <w:numPr>
          <w:ilvl w:val="0"/>
          <w:numId w:val="120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LINQ for billing calculations and reporting</w:t>
      </w:r>
    </w:p>
    <w:p w14:paraId="2F5A5D6C" w14:textId="77777777" w:rsidR="002F470C" w:rsidRPr="002F470C" w:rsidRDefault="002F470C" w:rsidP="002F470C">
      <w:pPr>
        <w:numPr>
          <w:ilvl w:val="0"/>
          <w:numId w:val="120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 xml:space="preserve">Configuration via </w:t>
      </w:r>
      <w:proofErr w:type="spellStart"/>
      <w:proofErr w:type="gramStart"/>
      <w:r w:rsidRPr="002F470C">
        <w:rPr>
          <w:rFonts w:ascii="Segoe UI" w:hAnsi="Segoe UI" w:cs="Segoe UI"/>
        </w:rPr>
        <w:t>appsettings.json</w:t>
      </w:r>
      <w:proofErr w:type="spellEnd"/>
      <w:proofErr w:type="gramEnd"/>
    </w:p>
    <w:p w14:paraId="0B65B663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8. Angular Frontend Requirements</w:t>
      </w:r>
    </w:p>
    <w:p w14:paraId="5812BA52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Modular Architecture</w:t>
      </w:r>
    </w:p>
    <w:p w14:paraId="6182CB21" w14:textId="77777777" w:rsidR="002F470C" w:rsidRPr="002F470C" w:rsidRDefault="002F470C" w:rsidP="002F470C">
      <w:pPr>
        <w:numPr>
          <w:ilvl w:val="0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Core Module (Auth, Guards, Interceptors)</w:t>
      </w:r>
    </w:p>
    <w:p w14:paraId="71B7AE0A" w14:textId="77777777" w:rsidR="002F470C" w:rsidRPr="002F470C" w:rsidRDefault="002F470C" w:rsidP="002F470C">
      <w:pPr>
        <w:numPr>
          <w:ilvl w:val="0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Shared Module (Reusable components)</w:t>
      </w:r>
    </w:p>
    <w:p w14:paraId="2E9CBBE8" w14:textId="77777777" w:rsidR="002F470C" w:rsidRPr="002F470C" w:rsidRDefault="002F470C" w:rsidP="002F470C">
      <w:pPr>
        <w:numPr>
          <w:ilvl w:val="0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Feature Modules:</w:t>
      </w:r>
    </w:p>
    <w:p w14:paraId="4DE179F0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Consumers</w:t>
      </w:r>
    </w:p>
    <w:p w14:paraId="5E0FD10A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proofErr w:type="spellStart"/>
      <w:r w:rsidRPr="002F470C">
        <w:rPr>
          <w:rFonts w:ascii="Segoe UI" w:hAnsi="Segoe UI" w:cs="Segoe UI"/>
        </w:rPr>
        <w:t>MeterReadings</w:t>
      </w:r>
      <w:proofErr w:type="spellEnd"/>
    </w:p>
    <w:p w14:paraId="1FD35935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Billing</w:t>
      </w:r>
    </w:p>
    <w:p w14:paraId="0A12014D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lastRenderedPageBreak/>
        <w:t>Payments</w:t>
      </w:r>
    </w:p>
    <w:p w14:paraId="6FC89F8A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Reports</w:t>
      </w:r>
    </w:p>
    <w:p w14:paraId="7E9D76A7" w14:textId="77777777" w:rsidR="002F470C" w:rsidRPr="002F470C" w:rsidRDefault="002F470C" w:rsidP="002F470C">
      <w:pPr>
        <w:numPr>
          <w:ilvl w:val="1"/>
          <w:numId w:val="121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Admin</w:t>
      </w:r>
    </w:p>
    <w:p w14:paraId="79DDD8E1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Mandatory Pages</w:t>
      </w:r>
    </w:p>
    <w:p w14:paraId="4ED62573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Login</w:t>
      </w:r>
    </w:p>
    <w:p w14:paraId="08679468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Dashboard</w:t>
      </w:r>
    </w:p>
    <w:p w14:paraId="08B51547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Consumer Management</w:t>
      </w:r>
    </w:p>
    <w:p w14:paraId="25FE00D0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Meter Reading Entry</w:t>
      </w:r>
    </w:p>
    <w:p w14:paraId="1C71F1FF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Bills &amp; Invoices</w:t>
      </w:r>
    </w:p>
    <w:p w14:paraId="5A5D9395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Payment History</w:t>
      </w:r>
    </w:p>
    <w:p w14:paraId="52F3B410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Reports</w:t>
      </w:r>
    </w:p>
    <w:p w14:paraId="6A4FAA18" w14:textId="77777777" w:rsidR="002F470C" w:rsidRPr="002F470C" w:rsidRDefault="002F470C" w:rsidP="002F470C">
      <w:pPr>
        <w:numPr>
          <w:ilvl w:val="0"/>
          <w:numId w:val="122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Admin Panel</w:t>
      </w:r>
    </w:p>
    <w:p w14:paraId="026EE899" w14:textId="77777777" w:rsidR="002F470C" w:rsidRPr="002F470C" w:rsidRDefault="002F470C" w:rsidP="002F470C">
      <w:pPr>
        <w:rPr>
          <w:rFonts w:ascii="Segoe UI" w:hAnsi="Segoe UI" w:cs="Segoe UI"/>
          <w:b/>
          <w:bCs/>
        </w:rPr>
      </w:pPr>
      <w:r w:rsidRPr="002F470C">
        <w:rPr>
          <w:rFonts w:ascii="Segoe UI" w:hAnsi="Segoe UI" w:cs="Segoe UI"/>
          <w:b/>
          <w:bCs/>
        </w:rPr>
        <w:t>9. LINQ &amp; Backend Usage (Mandatory)</w:t>
      </w:r>
    </w:p>
    <w:p w14:paraId="73DDD74C" w14:textId="77777777" w:rsidR="002F470C" w:rsidRPr="002F470C" w:rsidRDefault="002F470C" w:rsidP="002F470C">
      <w:p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Students must demonstrate:</w:t>
      </w:r>
    </w:p>
    <w:p w14:paraId="209974C7" w14:textId="77777777" w:rsidR="002F470C" w:rsidRPr="002F470C" w:rsidRDefault="002F470C" w:rsidP="002F470C">
      <w:pPr>
        <w:numPr>
          <w:ilvl w:val="0"/>
          <w:numId w:val="12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LINQ filtering and sorting of bills</w:t>
      </w:r>
    </w:p>
    <w:p w14:paraId="38BFB923" w14:textId="77777777" w:rsidR="002F470C" w:rsidRPr="002F470C" w:rsidRDefault="002F470C" w:rsidP="002F470C">
      <w:pPr>
        <w:numPr>
          <w:ilvl w:val="0"/>
          <w:numId w:val="12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Aggregation queries:</w:t>
      </w:r>
    </w:p>
    <w:p w14:paraId="2E2E36ED" w14:textId="77777777" w:rsidR="002F470C" w:rsidRPr="002F470C" w:rsidRDefault="002F470C" w:rsidP="002F470C">
      <w:pPr>
        <w:numPr>
          <w:ilvl w:val="1"/>
          <w:numId w:val="12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Total revenue per month</w:t>
      </w:r>
    </w:p>
    <w:p w14:paraId="3DFDF951" w14:textId="77777777" w:rsidR="002F470C" w:rsidRPr="002F470C" w:rsidRDefault="002F470C" w:rsidP="002F470C">
      <w:pPr>
        <w:numPr>
          <w:ilvl w:val="1"/>
          <w:numId w:val="12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Outstanding dues</w:t>
      </w:r>
    </w:p>
    <w:p w14:paraId="53525C63" w14:textId="77777777" w:rsidR="002F470C" w:rsidRPr="002F470C" w:rsidRDefault="002F470C" w:rsidP="002F470C">
      <w:pPr>
        <w:numPr>
          <w:ilvl w:val="1"/>
          <w:numId w:val="123"/>
        </w:numPr>
        <w:rPr>
          <w:rFonts w:ascii="Segoe UI" w:hAnsi="Segoe UI" w:cs="Segoe UI"/>
        </w:rPr>
      </w:pPr>
      <w:r w:rsidRPr="002F470C">
        <w:rPr>
          <w:rFonts w:ascii="Segoe UI" w:hAnsi="Segoe UI" w:cs="Segoe UI"/>
        </w:rPr>
        <w:t>Average consumption</w:t>
      </w:r>
    </w:p>
    <w:p w14:paraId="52BCA237" w14:textId="06595992" w:rsidR="00F2756E" w:rsidRPr="00F2756E" w:rsidRDefault="00F2756E" w:rsidP="00F2756E">
      <w:pPr>
        <w:rPr>
          <w:rFonts w:ascii="Segoe UI" w:hAnsi="Segoe UI" w:cs="Segoe UI"/>
        </w:rPr>
      </w:pPr>
    </w:p>
    <w:p w14:paraId="29A7E755" w14:textId="77777777" w:rsidR="00F2756E" w:rsidRPr="00F2756E" w:rsidRDefault="00F2756E" w:rsidP="00F2756E">
      <w:pPr>
        <w:rPr>
          <w:rFonts w:ascii="Segoe UI" w:hAnsi="Segoe UI" w:cs="Segoe UI"/>
          <w:b/>
          <w:bCs/>
        </w:rPr>
      </w:pPr>
      <w:r w:rsidRPr="00F2756E">
        <w:rPr>
          <w:rFonts w:ascii="Segoe UI" w:hAnsi="Segoe UI" w:cs="Segoe UI"/>
          <w:b/>
          <w:bCs/>
        </w:rPr>
        <w:t>10. Testing Requirements</w:t>
      </w:r>
    </w:p>
    <w:p w14:paraId="29626911" w14:textId="77777777" w:rsidR="00F2756E" w:rsidRPr="00F2756E" w:rsidRDefault="00F2756E" w:rsidP="00F2756E">
      <w:pPr>
        <w:numPr>
          <w:ilvl w:val="0"/>
          <w:numId w:val="103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 xml:space="preserve">Unit testing using </w:t>
      </w:r>
      <w:proofErr w:type="spellStart"/>
      <w:r w:rsidRPr="00F2756E">
        <w:rPr>
          <w:rFonts w:ascii="Segoe UI" w:hAnsi="Segoe UI" w:cs="Segoe UI"/>
        </w:rPr>
        <w:t>xUnit</w:t>
      </w:r>
      <w:proofErr w:type="spellEnd"/>
    </w:p>
    <w:p w14:paraId="3F658C10" w14:textId="77777777" w:rsidR="00F2756E" w:rsidRPr="00F2756E" w:rsidRDefault="00F2756E" w:rsidP="00F2756E">
      <w:pPr>
        <w:numPr>
          <w:ilvl w:val="0"/>
          <w:numId w:val="103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API testing using Postman</w:t>
      </w:r>
    </w:p>
    <w:p w14:paraId="35BB2851" w14:textId="77777777" w:rsidR="00F2756E" w:rsidRPr="00F2756E" w:rsidRDefault="00F2756E" w:rsidP="00F2756E">
      <w:pPr>
        <w:numPr>
          <w:ilvl w:val="0"/>
          <w:numId w:val="103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Authentication and authorization test cases</w:t>
      </w:r>
    </w:p>
    <w:p w14:paraId="5A3C7584" w14:textId="77777777" w:rsidR="00F2756E" w:rsidRPr="00F2756E" w:rsidRDefault="00F2756E" w:rsidP="00F2756E">
      <w:pPr>
        <w:rPr>
          <w:rFonts w:ascii="Segoe UI" w:hAnsi="Segoe UI" w:cs="Segoe UI"/>
          <w:b/>
          <w:bCs/>
        </w:rPr>
      </w:pPr>
      <w:r w:rsidRPr="00F2756E">
        <w:rPr>
          <w:rFonts w:ascii="Segoe UI" w:hAnsi="Segoe UI" w:cs="Segoe UI"/>
          <w:b/>
          <w:bCs/>
        </w:rPr>
        <w:t>11. Deliverables</w:t>
      </w:r>
    </w:p>
    <w:p w14:paraId="5C753021" w14:textId="77777777" w:rsidR="00F2756E" w:rsidRPr="00F2756E" w:rsidRDefault="00F2756E" w:rsidP="00F2756E">
      <w:pPr>
        <w:numPr>
          <w:ilvl w:val="0"/>
          <w:numId w:val="104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GitHub repository (Backend + Frontend)</w:t>
      </w:r>
    </w:p>
    <w:p w14:paraId="16C44067" w14:textId="77777777" w:rsidR="00F2756E" w:rsidRPr="00F2756E" w:rsidRDefault="00F2756E" w:rsidP="00F2756E">
      <w:pPr>
        <w:numPr>
          <w:ilvl w:val="0"/>
          <w:numId w:val="104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Database schema / ER diagram</w:t>
      </w:r>
    </w:p>
    <w:p w14:paraId="01E75DCD" w14:textId="77777777" w:rsidR="00F2756E" w:rsidRPr="00F2756E" w:rsidRDefault="00F2756E" w:rsidP="00F2756E">
      <w:pPr>
        <w:numPr>
          <w:ilvl w:val="0"/>
          <w:numId w:val="104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UI screenshots</w:t>
      </w:r>
    </w:p>
    <w:p w14:paraId="240645A9" w14:textId="77777777" w:rsidR="00F2756E" w:rsidRPr="00F2756E" w:rsidRDefault="00F2756E" w:rsidP="00F2756E">
      <w:pPr>
        <w:numPr>
          <w:ilvl w:val="0"/>
          <w:numId w:val="104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README with setup instructions</w:t>
      </w:r>
    </w:p>
    <w:p w14:paraId="1FAB231D" w14:textId="77777777" w:rsidR="00F2756E" w:rsidRPr="00F2756E" w:rsidRDefault="00F2756E" w:rsidP="00F2756E">
      <w:pPr>
        <w:numPr>
          <w:ilvl w:val="0"/>
          <w:numId w:val="104"/>
        </w:numPr>
        <w:rPr>
          <w:rFonts w:ascii="Segoe UI" w:hAnsi="Segoe UI" w:cs="Segoe UI"/>
        </w:rPr>
      </w:pPr>
      <w:r w:rsidRPr="00F2756E">
        <w:rPr>
          <w:rFonts w:ascii="Segoe UI" w:hAnsi="Segoe UI" w:cs="Segoe UI"/>
        </w:rPr>
        <w:t>Final project presentation</w:t>
      </w:r>
    </w:p>
    <w:p w14:paraId="17421FB8" w14:textId="77777777" w:rsidR="00441FA7" w:rsidRPr="002F470C" w:rsidRDefault="00441FA7" w:rsidP="00333E34">
      <w:pPr>
        <w:rPr>
          <w:rFonts w:ascii="Segoe UI" w:hAnsi="Segoe UI" w:cs="Segoe UI"/>
        </w:rPr>
      </w:pPr>
    </w:p>
    <w:p w14:paraId="44A6E5AC" w14:textId="72613BDA" w:rsidR="00333E34" w:rsidRPr="00333E34" w:rsidRDefault="00333E34" w:rsidP="00333E34">
      <w:pPr>
        <w:rPr>
          <w:rFonts w:ascii="Segoe UI" w:hAnsi="Segoe UI" w:cs="Segoe UI"/>
          <w:b/>
          <w:bCs/>
        </w:rPr>
      </w:pPr>
      <w:r w:rsidRPr="00333E34">
        <w:rPr>
          <w:rFonts w:ascii="Segoe UI" w:hAnsi="Segoe UI" w:cs="Segoe UI"/>
          <w:b/>
          <w:bCs/>
        </w:rPr>
        <w:t>12. Evaluation Criteria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846"/>
      </w:tblGrid>
      <w:tr w:rsidR="00333E34" w:rsidRPr="00333E34" w14:paraId="619D2E0A" w14:textId="77777777" w:rsidTr="00333E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5D153" w14:textId="77777777" w:rsidR="00333E34" w:rsidRPr="00333E34" w:rsidRDefault="00333E34" w:rsidP="00333E34">
            <w:pPr>
              <w:rPr>
                <w:rFonts w:ascii="Segoe UI" w:hAnsi="Segoe UI" w:cs="Segoe UI"/>
                <w:b/>
                <w:bCs/>
              </w:rPr>
            </w:pPr>
            <w:r w:rsidRPr="00333E34">
              <w:rPr>
                <w:rFonts w:ascii="Segoe UI" w:hAnsi="Segoe UI" w:cs="Segoe UI"/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CFC2ED3" w14:textId="77777777" w:rsidR="00333E34" w:rsidRPr="00333E34" w:rsidRDefault="00333E34" w:rsidP="00333E34">
            <w:pPr>
              <w:rPr>
                <w:rFonts w:ascii="Segoe UI" w:hAnsi="Segoe UI" w:cs="Segoe UI"/>
                <w:b/>
                <w:bCs/>
              </w:rPr>
            </w:pPr>
            <w:r w:rsidRPr="00333E34">
              <w:rPr>
                <w:rFonts w:ascii="Segoe UI" w:hAnsi="Segoe UI" w:cs="Segoe UI"/>
                <w:b/>
                <w:bCs/>
              </w:rPr>
              <w:t>Weight</w:t>
            </w:r>
          </w:p>
        </w:tc>
      </w:tr>
      <w:tr w:rsidR="00333E34" w:rsidRPr="00333E34" w14:paraId="30A1B2D9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2A38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Functional completeness</w:t>
            </w:r>
          </w:p>
        </w:tc>
        <w:tc>
          <w:tcPr>
            <w:tcW w:w="0" w:type="auto"/>
            <w:vAlign w:val="center"/>
            <w:hideMark/>
          </w:tcPr>
          <w:p w14:paraId="15EC9876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30%</w:t>
            </w:r>
          </w:p>
        </w:tc>
      </w:tr>
      <w:tr w:rsidR="00333E34" w:rsidRPr="00333E34" w14:paraId="16EC71A0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E95A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Security &amp; JWT</w:t>
            </w:r>
          </w:p>
        </w:tc>
        <w:tc>
          <w:tcPr>
            <w:tcW w:w="0" w:type="auto"/>
            <w:vAlign w:val="center"/>
            <w:hideMark/>
          </w:tcPr>
          <w:p w14:paraId="0F42F638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20%</w:t>
            </w:r>
          </w:p>
        </w:tc>
      </w:tr>
      <w:tr w:rsidR="00333E34" w:rsidRPr="00333E34" w14:paraId="403C0D59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D235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Angular UI &amp; Forms</w:t>
            </w:r>
          </w:p>
        </w:tc>
        <w:tc>
          <w:tcPr>
            <w:tcW w:w="0" w:type="auto"/>
            <w:vAlign w:val="center"/>
            <w:hideMark/>
          </w:tcPr>
          <w:p w14:paraId="4ABFEEE1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20%</w:t>
            </w:r>
          </w:p>
        </w:tc>
      </w:tr>
      <w:tr w:rsidR="00333E34" w:rsidRPr="00333E34" w14:paraId="2A35211B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E07A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LINQ &amp; backend logic</w:t>
            </w:r>
          </w:p>
        </w:tc>
        <w:tc>
          <w:tcPr>
            <w:tcW w:w="0" w:type="auto"/>
            <w:vAlign w:val="center"/>
            <w:hideMark/>
          </w:tcPr>
          <w:p w14:paraId="4D289DA8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10%</w:t>
            </w:r>
          </w:p>
        </w:tc>
      </w:tr>
      <w:tr w:rsidR="00333E34" w:rsidRPr="00333E34" w14:paraId="1CF9D198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D1F0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BD9C8D0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10%</w:t>
            </w:r>
          </w:p>
        </w:tc>
      </w:tr>
      <w:tr w:rsidR="00333E34" w:rsidRPr="00333E34" w14:paraId="4BF33C54" w14:textId="77777777" w:rsidTr="00333E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A7BC7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Documentation &amp; demo</w:t>
            </w:r>
          </w:p>
        </w:tc>
        <w:tc>
          <w:tcPr>
            <w:tcW w:w="0" w:type="auto"/>
            <w:vAlign w:val="center"/>
            <w:hideMark/>
          </w:tcPr>
          <w:p w14:paraId="5C9B46AD" w14:textId="77777777" w:rsidR="00333E34" w:rsidRPr="00333E34" w:rsidRDefault="00333E34" w:rsidP="00333E34">
            <w:pPr>
              <w:rPr>
                <w:rFonts w:ascii="Segoe UI" w:hAnsi="Segoe UI" w:cs="Segoe UI"/>
              </w:rPr>
            </w:pPr>
            <w:r w:rsidRPr="00333E34">
              <w:rPr>
                <w:rFonts w:ascii="Segoe UI" w:hAnsi="Segoe UI" w:cs="Segoe UI"/>
              </w:rPr>
              <w:t>10%</w:t>
            </w:r>
          </w:p>
        </w:tc>
      </w:tr>
    </w:tbl>
    <w:p w14:paraId="6D0A849E" w14:textId="77777777" w:rsidR="008477CB" w:rsidRPr="002F470C" w:rsidRDefault="008477CB" w:rsidP="00333E34">
      <w:pPr>
        <w:rPr>
          <w:rFonts w:ascii="Segoe UI" w:hAnsi="Segoe UI" w:cs="Segoe UI"/>
        </w:rPr>
      </w:pPr>
    </w:p>
    <w:sectPr w:rsidR="008477CB" w:rsidRPr="002F470C" w:rsidSect="007F3284">
      <w:footerReference w:type="default" r:id="rId7"/>
      <w:pgSz w:w="11906" w:h="16838"/>
      <w:pgMar w:top="720" w:right="720" w:bottom="720" w:left="720" w:header="708" w:footer="2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C8FDF" w14:textId="77777777" w:rsidR="00D74BC8" w:rsidRDefault="00D74BC8" w:rsidP="007F3284">
      <w:pPr>
        <w:spacing w:after="0" w:line="240" w:lineRule="auto"/>
      </w:pPr>
      <w:r>
        <w:separator/>
      </w:r>
    </w:p>
  </w:endnote>
  <w:endnote w:type="continuationSeparator" w:id="0">
    <w:p w14:paraId="351CDEBA" w14:textId="77777777" w:rsidR="00D74BC8" w:rsidRDefault="00D74BC8" w:rsidP="007F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9969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D6DBF6" w14:textId="4F567AC1" w:rsidR="007F3284" w:rsidRDefault="007F32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C6D8D8" w14:textId="77777777" w:rsidR="007F3284" w:rsidRDefault="007F3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8612" w14:textId="77777777" w:rsidR="00D74BC8" w:rsidRDefault="00D74BC8" w:rsidP="007F3284">
      <w:pPr>
        <w:spacing w:after="0" w:line="240" w:lineRule="auto"/>
      </w:pPr>
      <w:r>
        <w:separator/>
      </w:r>
    </w:p>
  </w:footnote>
  <w:footnote w:type="continuationSeparator" w:id="0">
    <w:p w14:paraId="4B4EF0B8" w14:textId="77777777" w:rsidR="00D74BC8" w:rsidRDefault="00D74BC8" w:rsidP="007F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77A"/>
    <w:multiLevelType w:val="multilevel"/>
    <w:tmpl w:val="F41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10A4"/>
    <w:multiLevelType w:val="multilevel"/>
    <w:tmpl w:val="4BAA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405E3"/>
    <w:multiLevelType w:val="multilevel"/>
    <w:tmpl w:val="0ED6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D2B32"/>
    <w:multiLevelType w:val="multilevel"/>
    <w:tmpl w:val="8D0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1026E"/>
    <w:multiLevelType w:val="multilevel"/>
    <w:tmpl w:val="CCA0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33B5"/>
    <w:multiLevelType w:val="multilevel"/>
    <w:tmpl w:val="C276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6AA"/>
    <w:multiLevelType w:val="multilevel"/>
    <w:tmpl w:val="4A2A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0A5A9A"/>
    <w:multiLevelType w:val="multilevel"/>
    <w:tmpl w:val="2B1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61102"/>
    <w:multiLevelType w:val="multilevel"/>
    <w:tmpl w:val="5EB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926D4"/>
    <w:multiLevelType w:val="multilevel"/>
    <w:tmpl w:val="A13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968D3"/>
    <w:multiLevelType w:val="multilevel"/>
    <w:tmpl w:val="4FD8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A2F14"/>
    <w:multiLevelType w:val="multilevel"/>
    <w:tmpl w:val="A4E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976A2"/>
    <w:multiLevelType w:val="multilevel"/>
    <w:tmpl w:val="F60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43AE"/>
    <w:multiLevelType w:val="multilevel"/>
    <w:tmpl w:val="455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978AA"/>
    <w:multiLevelType w:val="multilevel"/>
    <w:tmpl w:val="CAD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A0553"/>
    <w:multiLevelType w:val="multilevel"/>
    <w:tmpl w:val="C0F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65A94"/>
    <w:multiLevelType w:val="multilevel"/>
    <w:tmpl w:val="2EF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D609B"/>
    <w:multiLevelType w:val="multilevel"/>
    <w:tmpl w:val="EE6A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96A01"/>
    <w:multiLevelType w:val="multilevel"/>
    <w:tmpl w:val="D466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3424B4"/>
    <w:multiLevelType w:val="multilevel"/>
    <w:tmpl w:val="6E4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638E3"/>
    <w:multiLevelType w:val="multilevel"/>
    <w:tmpl w:val="195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92ECD"/>
    <w:multiLevelType w:val="multilevel"/>
    <w:tmpl w:val="682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5AF0"/>
    <w:multiLevelType w:val="multilevel"/>
    <w:tmpl w:val="E3B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FD4CAC"/>
    <w:multiLevelType w:val="multilevel"/>
    <w:tmpl w:val="70E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1E6955"/>
    <w:multiLevelType w:val="multilevel"/>
    <w:tmpl w:val="859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01CA1"/>
    <w:multiLevelType w:val="multilevel"/>
    <w:tmpl w:val="233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2630F"/>
    <w:multiLevelType w:val="multilevel"/>
    <w:tmpl w:val="296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60E9D"/>
    <w:multiLevelType w:val="multilevel"/>
    <w:tmpl w:val="BF2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76493F"/>
    <w:multiLevelType w:val="multilevel"/>
    <w:tmpl w:val="524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D041D2"/>
    <w:multiLevelType w:val="multilevel"/>
    <w:tmpl w:val="9F0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551EB"/>
    <w:multiLevelType w:val="multilevel"/>
    <w:tmpl w:val="E41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D60A2"/>
    <w:multiLevelType w:val="multilevel"/>
    <w:tmpl w:val="D34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C4F94"/>
    <w:multiLevelType w:val="multilevel"/>
    <w:tmpl w:val="6514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9E00D7"/>
    <w:multiLevelType w:val="multilevel"/>
    <w:tmpl w:val="AF4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F57D77"/>
    <w:multiLevelType w:val="multilevel"/>
    <w:tmpl w:val="0A8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251D44"/>
    <w:multiLevelType w:val="multilevel"/>
    <w:tmpl w:val="DBA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ED01D3"/>
    <w:multiLevelType w:val="multilevel"/>
    <w:tmpl w:val="44C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BB17FA"/>
    <w:multiLevelType w:val="multilevel"/>
    <w:tmpl w:val="0EC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C1B24"/>
    <w:multiLevelType w:val="multilevel"/>
    <w:tmpl w:val="D576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262E43"/>
    <w:multiLevelType w:val="hybridMultilevel"/>
    <w:tmpl w:val="E9503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D44369"/>
    <w:multiLevelType w:val="multilevel"/>
    <w:tmpl w:val="9CE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B362F"/>
    <w:multiLevelType w:val="multilevel"/>
    <w:tmpl w:val="C00E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C25B7"/>
    <w:multiLevelType w:val="multilevel"/>
    <w:tmpl w:val="5116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17083F"/>
    <w:multiLevelType w:val="multilevel"/>
    <w:tmpl w:val="0DF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DE5E18"/>
    <w:multiLevelType w:val="multilevel"/>
    <w:tmpl w:val="15D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325557"/>
    <w:multiLevelType w:val="multilevel"/>
    <w:tmpl w:val="561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865B58"/>
    <w:multiLevelType w:val="multilevel"/>
    <w:tmpl w:val="1D8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36561"/>
    <w:multiLevelType w:val="multilevel"/>
    <w:tmpl w:val="EA6E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EA270F"/>
    <w:multiLevelType w:val="multilevel"/>
    <w:tmpl w:val="5BB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561053"/>
    <w:multiLevelType w:val="multilevel"/>
    <w:tmpl w:val="0BF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152B41"/>
    <w:multiLevelType w:val="multilevel"/>
    <w:tmpl w:val="45D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5E03FC"/>
    <w:multiLevelType w:val="multilevel"/>
    <w:tmpl w:val="1E1A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132EAC"/>
    <w:multiLevelType w:val="multilevel"/>
    <w:tmpl w:val="84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2728AA"/>
    <w:multiLevelType w:val="multilevel"/>
    <w:tmpl w:val="7B8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4B16B1"/>
    <w:multiLevelType w:val="multilevel"/>
    <w:tmpl w:val="98F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4D6146"/>
    <w:multiLevelType w:val="multilevel"/>
    <w:tmpl w:val="2CA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681264"/>
    <w:multiLevelType w:val="multilevel"/>
    <w:tmpl w:val="63FE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C6A69"/>
    <w:multiLevelType w:val="multilevel"/>
    <w:tmpl w:val="1C0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5F7C47"/>
    <w:multiLevelType w:val="multilevel"/>
    <w:tmpl w:val="F5C6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817EDC"/>
    <w:multiLevelType w:val="multilevel"/>
    <w:tmpl w:val="2F2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B716DE"/>
    <w:multiLevelType w:val="multilevel"/>
    <w:tmpl w:val="E50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63388F"/>
    <w:multiLevelType w:val="multilevel"/>
    <w:tmpl w:val="EBC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8767A7"/>
    <w:multiLevelType w:val="multilevel"/>
    <w:tmpl w:val="92DA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FF5DA8"/>
    <w:multiLevelType w:val="multilevel"/>
    <w:tmpl w:val="979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1C5200"/>
    <w:multiLevelType w:val="multilevel"/>
    <w:tmpl w:val="125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B75CC"/>
    <w:multiLevelType w:val="multilevel"/>
    <w:tmpl w:val="ECE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C0A8A"/>
    <w:multiLevelType w:val="multilevel"/>
    <w:tmpl w:val="EF7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C9264B"/>
    <w:multiLevelType w:val="multilevel"/>
    <w:tmpl w:val="9C9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005FA3"/>
    <w:multiLevelType w:val="multilevel"/>
    <w:tmpl w:val="847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7F6E14"/>
    <w:multiLevelType w:val="multilevel"/>
    <w:tmpl w:val="900A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505214"/>
    <w:multiLevelType w:val="multilevel"/>
    <w:tmpl w:val="0D7E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B97AF0"/>
    <w:multiLevelType w:val="multilevel"/>
    <w:tmpl w:val="2F1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1014A5"/>
    <w:multiLevelType w:val="multilevel"/>
    <w:tmpl w:val="4FB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642DA1"/>
    <w:multiLevelType w:val="multilevel"/>
    <w:tmpl w:val="628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52442"/>
    <w:multiLevelType w:val="multilevel"/>
    <w:tmpl w:val="539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07650"/>
    <w:multiLevelType w:val="multilevel"/>
    <w:tmpl w:val="7BC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B26A5B"/>
    <w:multiLevelType w:val="multilevel"/>
    <w:tmpl w:val="04E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4838CB"/>
    <w:multiLevelType w:val="multilevel"/>
    <w:tmpl w:val="035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1E7796"/>
    <w:multiLevelType w:val="multilevel"/>
    <w:tmpl w:val="2A1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AE0491"/>
    <w:multiLevelType w:val="multilevel"/>
    <w:tmpl w:val="A5A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12481C"/>
    <w:multiLevelType w:val="multilevel"/>
    <w:tmpl w:val="584A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53048E"/>
    <w:multiLevelType w:val="multilevel"/>
    <w:tmpl w:val="B85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6A364C"/>
    <w:multiLevelType w:val="multilevel"/>
    <w:tmpl w:val="98F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6B776E"/>
    <w:multiLevelType w:val="multilevel"/>
    <w:tmpl w:val="2DD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656F68"/>
    <w:multiLevelType w:val="multilevel"/>
    <w:tmpl w:val="6E2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8F1D6A"/>
    <w:multiLevelType w:val="multilevel"/>
    <w:tmpl w:val="265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BB20BB"/>
    <w:multiLevelType w:val="multilevel"/>
    <w:tmpl w:val="CE2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FA1298"/>
    <w:multiLevelType w:val="multilevel"/>
    <w:tmpl w:val="F3A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956DB"/>
    <w:multiLevelType w:val="multilevel"/>
    <w:tmpl w:val="BF5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3D0833"/>
    <w:multiLevelType w:val="multilevel"/>
    <w:tmpl w:val="803A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B04010"/>
    <w:multiLevelType w:val="multilevel"/>
    <w:tmpl w:val="E8F6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8E05D5"/>
    <w:multiLevelType w:val="multilevel"/>
    <w:tmpl w:val="E59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D36CA1"/>
    <w:multiLevelType w:val="multilevel"/>
    <w:tmpl w:val="4DA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113175"/>
    <w:multiLevelType w:val="multilevel"/>
    <w:tmpl w:val="30E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1B3D4D"/>
    <w:multiLevelType w:val="multilevel"/>
    <w:tmpl w:val="F10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C65A99"/>
    <w:multiLevelType w:val="multilevel"/>
    <w:tmpl w:val="DBD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7D3F31"/>
    <w:multiLevelType w:val="multilevel"/>
    <w:tmpl w:val="DCA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B9365C"/>
    <w:multiLevelType w:val="multilevel"/>
    <w:tmpl w:val="3B2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BA2F4B"/>
    <w:multiLevelType w:val="multilevel"/>
    <w:tmpl w:val="052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1266DC"/>
    <w:multiLevelType w:val="multilevel"/>
    <w:tmpl w:val="8FDA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BB42FE"/>
    <w:multiLevelType w:val="multilevel"/>
    <w:tmpl w:val="7644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A050F2B"/>
    <w:multiLevelType w:val="multilevel"/>
    <w:tmpl w:val="27C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B1C61EC"/>
    <w:multiLevelType w:val="multilevel"/>
    <w:tmpl w:val="CC0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566D52"/>
    <w:multiLevelType w:val="multilevel"/>
    <w:tmpl w:val="66D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DD28E6"/>
    <w:multiLevelType w:val="multilevel"/>
    <w:tmpl w:val="6E5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601E99"/>
    <w:multiLevelType w:val="multilevel"/>
    <w:tmpl w:val="1EB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445999"/>
    <w:multiLevelType w:val="multilevel"/>
    <w:tmpl w:val="1A14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2E1850"/>
    <w:multiLevelType w:val="multilevel"/>
    <w:tmpl w:val="E15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C86AD9"/>
    <w:multiLevelType w:val="multilevel"/>
    <w:tmpl w:val="98E4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EA5518"/>
    <w:multiLevelType w:val="multilevel"/>
    <w:tmpl w:val="9C2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654A19"/>
    <w:multiLevelType w:val="multilevel"/>
    <w:tmpl w:val="DC1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D83DD2"/>
    <w:multiLevelType w:val="multilevel"/>
    <w:tmpl w:val="A64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0A3DA6"/>
    <w:multiLevelType w:val="multilevel"/>
    <w:tmpl w:val="8E8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B85087"/>
    <w:multiLevelType w:val="multilevel"/>
    <w:tmpl w:val="1D48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0F3FB7"/>
    <w:multiLevelType w:val="multilevel"/>
    <w:tmpl w:val="3BF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C44A37"/>
    <w:multiLevelType w:val="multilevel"/>
    <w:tmpl w:val="A8B6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BE2BAB"/>
    <w:multiLevelType w:val="multilevel"/>
    <w:tmpl w:val="F71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892400"/>
    <w:multiLevelType w:val="multilevel"/>
    <w:tmpl w:val="A9F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9B5C59"/>
    <w:multiLevelType w:val="multilevel"/>
    <w:tmpl w:val="10A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CE7E16"/>
    <w:multiLevelType w:val="multilevel"/>
    <w:tmpl w:val="DDE8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FB2EF4"/>
    <w:multiLevelType w:val="multilevel"/>
    <w:tmpl w:val="F312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D1127"/>
    <w:multiLevelType w:val="multilevel"/>
    <w:tmpl w:val="879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A376A5"/>
    <w:multiLevelType w:val="multilevel"/>
    <w:tmpl w:val="F45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1176">
    <w:abstractNumId w:val="62"/>
  </w:num>
  <w:num w:numId="2" w16cid:durableId="392780160">
    <w:abstractNumId w:val="10"/>
  </w:num>
  <w:num w:numId="3" w16cid:durableId="578683553">
    <w:abstractNumId w:val="60"/>
  </w:num>
  <w:num w:numId="4" w16cid:durableId="358043562">
    <w:abstractNumId w:val="15"/>
  </w:num>
  <w:num w:numId="5" w16cid:durableId="2012751095">
    <w:abstractNumId w:val="99"/>
  </w:num>
  <w:num w:numId="6" w16cid:durableId="1314607255">
    <w:abstractNumId w:val="93"/>
  </w:num>
  <w:num w:numId="7" w16cid:durableId="1322926823">
    <w:abstractNumId w:val="2"/>
  </w:num>
  <w:num w:numId="8" w16cid:durableId="879173748">
    <w:abstractNumId w:val="76"/>
  </w:num>
  <w:num w:numId="9" w16cid:durableId="615140205">
    <w:abstractNumId w:val="49"/>
  </w:num>
  <w:num w:numId="10" w16cid:durableId="680857042">
    <w:abstractNumId w:val="94"/>
  </w:num>
  <w:num w:numId="11" w16cid:durableId="242303647">
    <w:abstractNumId w:val="92"/>
  </w:num>
  <w:num w:numId="12" w16cid:durableId="90440274">
    <w:abstractNumId w:val="122"/>
  </w:num>
  <w:num w:numId="13" w16cid:durableId="881137756">
    <w:abstractNumId w:val="53"/>
  </w:num>
  <w:num w:numId="14" w16cid:durableId="500393981">
    <w:abstractNumId w:val="37"/>
  </w:num>
  <w:num w:numId="15" w16cid:durableId="1448695196">
    <w:abstractNumId w:val="34"/>
  </w:num>
  <w:num w:numId="16" w16cid:durableId="537133058">
    <w:abstractNumId w:val="16"/>
  </w:num>
  <w:num w:numId="17" w16cid:durableId="1494565792">
    <w:abstractNumId w:val="116"/>
  </w:num>
  <w:num w:numId="18" w16cid:durableId="719013199">
    <w:abstractNumId w:val="21"/>
  </w:num>
  <w:num w:numId="19" w16cid:durableId="41681849">
    <w:abstractNumId w:val="46"/>
  </w:num>
  <w:num w:numId="20" w16cid:durableId="1195071879">
    <w:abstractNumId w:val="11"/>
  </w:num>
  <w:num w:numId="21" w16cid:durableId="1240794209">
    <w:abstractNumId w:val="91"/>
  </w:num>
  <w:num w:numId="22" w16cid:durableId="2115322544">
    <w:abstractNumId w:val="58"/>
  </w:num>
  <w:num w:numId="23" w16cid:durableId="2022122256">
    <w:abstractNumId w:val="18"/>
  </w:num>
  <w:num w:numId="24" w16cid:durableId="1055620563">
    <w:abstractNumId w:val="98"/>
  </w:num>
  <w:num w:numId="25" w16cid:durableId="766852469">
    <w:abstractNumId w:val="96"/>
  </w:num>
  <w:num w:numId="26" w16cid:durableId="1440028371">
    <w:abstractNumId w:val="112"/>
  </w:num>
  <w:num w:numId="27" w16cid:durableId="729156304">
    <w:abstractNumId w:val="80"/>
  </w:num>
  <w:num w:numId="28" w16cid:durableId="1709183111">
    <w:abstractNumId w:val="120"/>
  </w:num>
  <w:num w:numId="29" w16cid:durableId="2104641178">
    <w:abstractNumId w:val="41"/>
  </w:num>
  <w:num w:numId="30" w16cid:durableId="1904370087">
    <w:abstractNumId w:val="77"/>
  </w:num>
  <w:num w:numId="31" w16cid:durableId="1938363928">
    <w:abstractNumId w:val="14"/>
  </w:num>
  <w:num w:numId="32" w16cid:durableId="1366713763">
    <w:abstractNumId w:val="69"/>
  </w:num>
  <w:num w:numId="33" w16cid:durableId="1104690969">
    <w:abstractNumId w:val="110"/>
  </w:num>
  <w:num w:numId="34" w16cid:durableId="1358388350">
    <w:abstractNumId w:val="109"/>
  </w:num>
  <w:num w:numId="35" w16cid:durableId="1343819928">
    <w:abstractNumId w:val="24"/>
  </w:num>
  <w:num w:numId="36" w16cid:durableId="586815664">
    <w:abstractNumId w:val="55"/>
  </w:num>
  <w:num w:numId="37" w16cid:durableId="715662013">
    <w:abstractNumId w:val="57"/>
  </w:num>
  <w:num w:numId="38" w16cid:durableId="435714511">
    <w:abstractNumId w:val="97"/>
  </w:num>
  <w:num w:numId="39" w16cid:durableId="1398091682">
    <w:abstractNumId w:val="75"/>
  </w:num>
  <w:num w:numId="40" w16cid:durableId="1213233887">
    <w:abstractNumId w:val="5"/>
  </w:num>
  <w:num w:numId="41" w16cid:durableId="1578634271">
    <w:abstractNumId w:val="12"/>
  </w:num>
  <w:num w:numId="42" w16cid:durableId="1180465525">
    <w:abstractNumId w:val="29"/>
  </w:num>
  <w:num w:numId="43" w16cid:durableId="2044553409">
    <w:abstractNumId w:val="86"/>
  </w:num>
  <w:num w:numId="44" w16cid:durableId="941378552">
    <w:abstractNumId w:val="106"/>
  </w:num>
  <w:num w:numId="45" w16cid:durableId="1727753951">
    <w:abstractNumId w:val="23"/>
  </w:num>
  <w:num w:numId="46" w16cid:durableId="850073755">
    <w:abstractNumId w:val="44"/>
  </w:num>
  <w:num w:numId="47" w16cid:durableId="1956015763">
    <w:abstractNumId w:val="47"/>
  </w:num>
  <w:num w:numId="48" w16cid:durableId="1917007360">
    <w:abstractNumId w:val="63"/>
  </w:num>
  <w:num w:numId="49" w16cid:durableId="54206533">
    <w:abstractNumId w:val="88"/>
  </w:num>
  <w:num w:numId="50" w16cid:durableId="1911302501">
    <w:abstractNumId w:val="27"/>
  </w:num>
  <w:num w:numId="51" w16cid:durableId="3555959">
    <w:abstractNumId w:val="59"/>
  </w:num>
  <w:num w:numId="52" w16cid:durableId="1213418375">
    <w:abstractNumId w:val="20"/>
  </w:num>
  <w:num w:numId="53" w16cid:durableId="1885020953">
    <w:abstractNumId w:val="40"/>
  </w:num>
  <w:num w:numId="54" w16cid:durableId="284429253">
    <w:abstractNumId w:val="50"/>
  </w:num>
  <w:num w:numId="55" w16cid:durableId="516580142">
    <w:abstractNumId w:val="66"/>
  </w:num>
  <w:num w:numId="56" w16cid:durableId="1840660289">
    <w:abstractNumId w:val="19"/>
  </w:num>
  <w:num w:numId="57" w16cid:durableId="632251795">
    <w:abstractNumId w:val="102"/>
  </w:num>
  <w:num w:numId="58" w16cid:durableId="189416619">
    <w:abstractNumId w:val="119"/>
  </w:num>
  <w:num w:numId="59" w16cid:durableId="1670911704">
    <w:abstractNumId w:val="32"/>
  </w:num>
  <w:num w:numId="60" w16cid:durableId="2015716488">
    <w:abstractNumId w:val="17"/>
  </w:num>
  <w:num w:numId="61" w16cid:durableId="1346052683">
    <w:abstractNumId w:val="7"/>
  </w:num>
  <w:num w:numId="62" w16cid:durableId="1477527193">
    <w:abstractNumId w:val="67"/>
  </w:num>
  <w:num w:numId="63" w16cid:durableId="1905680374">
    <w:abstractNumId w:val="39"/>
  </w:num>
  <w:num w:numId="64" w16cid:durableId="912013080">
    <w:abstractNumId w:val="26"/>
  </w:num>
  <w:num w:numId="65" w16cid:durableId="1934437219">
    <w:abstractNumId w:val="73"/>
  </w:num>
  <w:num w:numId="66" w16cid:durableId="1551263889">
    <w:abstractNumId w:val="33"/>
  </w:num>
  <w:num w:numId="67" w16cid:durableId="1736467008">
    <w:abstractNumId w:val="71"/>
  </w:num>
  <w:num w:numId="68" w16cid:durableId="1120413936">
    <w:abstractNumId w:val="13"/>
  </w:num>
  <w:num w:numId="69" w16cid:durableId="1664704043">
    <w:abstractNumId w:val="72"/>
  </w:num>
  <w:num w:numId="70" w16cid:durableId="1199127847">
    <w:abstractNumId w:val="100"/>
  </w:num>
  <w:num w:numId="71" w16cid:durableId="1935240540">
    <w:abstractNumId w:val="74"/>
  </w:num>
  <w:num w:numId="72" w16cid:durableId="389354378">
    <w:abstractNumId w:val="61"/>
  </w:num>
  <w:num w:numId="73" w16cid:durableId="1970818954">
    <w:abstractNumId w:val="68"/>
  </w:num>
  <w:num w:numId="74" w16cid:durableId="211159241">
    <w:abstractNumId w:val="52"/>
  </w:num>
  <w:num w:numId="75" w16cid:durableId="297225778">
    <w:abstractNumId w:val="45"/>
  </w:num>
  <w:num w:numId="76" w16cid:durableId="1822385086">
    <w:abstractNumId w:val="9"/>
  </w:num>
  <w:num w:numId="77" w16cid:durableId="1924799891">
    <w:abstractNumId w:val="64"/>
  </w:num>
  <w:num w:numId="78" w16cid:durableId="652027168">
    <w:abstractNumId w:val="81"/>
  </w:num>
  <w:num w:numId="79" w16cid:durableId="519323903">
    <w:abstractNumId w:val="104"/>
  </w:num>
  <w:num w:numId="80" w16cid:durableId="1371799563">
    <w:abstractNumId w:val="48"/>
  </w:num>
  <w:num w:numId="81" w16cid:durableId="2009863722">
    <w:abstractNumId w:val="79"/>
  </w:num>
  <w:num w:numId="82" w16cid:durableId="640353342">
    <w:abstractNumId w:val="103"/>
  </w:num>
  <w:num w:numId="83" w16cid:durableId="458031871">
    <w:abstractNumId w:val="107"/>
  </w:num>
  <w:num w:numId="84" w16cid:durableId="758255237">
    <w:abstractNumId w:val="28"/>
  </w:num>
  <w:num w:numId="85" w16cid:durableId="1698458412">
    <w:abstractNumId w:val="31"/>
  </w:num>
  <w:num w:numId="86" w16cid:durableId="1867328238">
    <w:abstractNumId w:val="82"/>
  </w:num>
  <w:num w:numId="87" w16cid:durableId="1655448138">
    <w:abstractNumId w:val="54"/>
  </w:num>
  <w:num w:numId="88" w16cid:durableId="431586043">
    <w:abstractNumId w:val="22"/>
  </w:num>
  <w:num w:numId="89" w16cid:durableId="421951681">
    <w:abstractNumId w:val="51"/>
  </w:num>
  <w:num w:numId="90" w16cid:durableId="1363287144">
    <w:abstractNumId w:val="84"/>
  </w:num>
  <w:num w:numId="91" w16cid:durableId="1438714879">
    <w:abstractNumId w:val="108"/>
  </w:num>
  <w:num w:numId="92" w16cid:durableId="363024450">
    <w:abstractNumId w:val="87"/>
  </w:num>
  <w:num w:numId="93" w16cid:durableId="921837235">
    <w:abstractNumId w:val="43"/>
  </w:num>
  <w:num w:numId="94" w16cid:durableId="1710060386">
    <w:abstractNumId w:val="114"/>
  </w:num>
  <w:num w:numId="95" w16cid:durableId="516889821">
    <w:abstractNumId w:val="70"/>
  </w:num>
  <w:num w:numId="96" w16cid:durableId="216863344">
    <w:abstractNumId w:val="115"/>
  </w:num>
  <w:num w:numId="97" w16cid:durableId="51854532">
    <w:abstractNumId w:val="113"/>
  </w:num>
  <w:num w:numId="98" w16cid:durableId="396560446">
    <w:abstractNumId w:val="111"/>
  </w:num>
  <w:num w:numId="99" w16cid:durableId="1771969884">
    <w:abstractNumId w:val="101"/>
  </w:num>
  <w:num w:numId="100" w16cid:durableId="1068964920">
    <w:abstractNumId w:val="1"/>
  </w:num>
  <w:num w:numId="101" w16cid:durableId="915166888">
    <w:abstractNumId w:val="56"/>
  </w:num>
  <w:num w:numId="102" w16cid:durableId="1914968080">
    <w:abstractNumId w:val="36"/>
  </w:num>
  <w:num w:numId="103" w16cid:durableId="66272594">
    <w:abstractNumId w:val="95"/>
  </w:num>
  <w:num w:numId="104" w16cid:durableId="2041976845">
    <w:abstractNumId w:val="42"/>
  </w:num>
  <w:num w:numId="105" w16cid:durableId="342755062">
    <w:abstractNumId w:val="8"/>
  </w:num>
  <w:num w:numId="106" w16cid:durableId="1541933936">
    <w:abstractNumId w:val="38"/>
  </w:num>
  <w:num w:numId="107" w16cid:durableId="1654751006">
    <w:abstractNumId w:val="121"/>
  </w:num>
  <w:num w:numId="108" w16cid:durableId="430275584">
    <w:abstractNumId w:val="117"/>
  </w:num>
  <w:num w:numId="109" w16cid:durableId="1088499502">
    <w:abstractNumId w:val="83"/>
  </w:num>
  <w:num w:numId="110" w16cid:durableId="1199582811">
    <w:abstractNumId w:val="65"/>
  </w:num>
  <w:num w:numId="111" w16cid:durableId="1098065976">
    <w:abstractNumId w:val="6"/>
  </w:num>
  <w:num w:numId="112" w16cid:durableId="1927417529">
    <w:abstractNumId w:val="30"/>
  </w:num>
  <w:num w:numId="113" w16cid:durableId="1701324375">
    <w:abstractNumId w:val="3"/>
  </w:num>
  <w:num w:numId="114" w16cid:durableId="367222092">
    <w:abstractNumId w:val="118"/>
  </w:num>
  <w:num w:numId="115" w16cid:durableId="517544757">
    <w:abstractNumId w:val="105"/>
  </w:num>
  <w:num w:numId="116" w16cid:durableId="1960648310">
    <w:abstractNumId w:val="4"/>
  </w:num>
  <w:num w:numId="117" w16cid:durableId="798568386">
    <w:abstractNumId w:val="85"/>
  </w:num>
  <w:num w:numId="118" w16cid:durableId="1291132844">
    <w:abstractNumId w:val="90"/>
  </w:num>
  <w:num w:numId="119" w16cid:durableId="1065033810">
    <w:abstractNumId w:val="78"/>
  </w:num>
  <w:num w:numId="120" w16cid:durableId="2008746238">
    <w:abstractNumId w:val="25"/>
  </w:num>
  <w:num w:numId="121" w16cid:durableId="2122340240">
    <w:abstractNumId w:val="35"/>
  </w:num>
  <w:num w:numId="122" w16cid:durableId="1569421242">
    <w:abstractNumId w:val="0"/>
  </w:num>
  <w:num w:numId="123" w16cid:durableId="724060982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1D"/>
    <w:rsid w:val="00026A26"/>
    <w:rsid w:val="00141A96"/>
    <w:rsid w:val="001E6951"/>
    <w:rsid w:val="002317D4"/>
    <w:rsid w:val="00291D90"/>
    <w:rsid w:val="002F470C"/>
    <w:rsid w:val="00333E34"/>
    <w:rsid w:val="003F2E1D"/>
    <w:rsid w:val="00441FA7"/>
    <w:rsid w:val="004640C7"/>
    <w:rsid w:val="0060449A"/>
    <w:rsid w:val="007F3284"/>
    <w:rsid w:val="008466FD"/>
    <w:rsid w:val="008477CB"/>
    <w:rsid w:val="00924654"/>
    <w:rsid w:val="009B076F"/>
    <w:rsid w:val="00BE39FC"/>
    <w:rsid w:val="00D74BC8"/>
    <w:rsid w:val="00E9514F"/>
    <w:rsid w:val="00F2756E"/>
    <w:rsid w:val="00F74A1E"/>
    <w:rsid w:val="00FB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506B6"/>
  <w15:chartTrackingRefBased/>
  <w15:docId w15:val="{A3E192AF-A166-450F-B09D-ECF50DB6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14F"/>
  </w:style>
  <w:style w:type="paragraph" w:styleId="Heading1">
    <w:name w:val="heading 1"/>
    <w:basedOn w:val="Normal"/>
    <w:next w:val="Normal"/>
    <w:link w:val="Heading1Char"/>
    <w:uiPriority w:val="9"/>
    <w:qFormat/>
    <w:rsid w:val="00E9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9514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14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14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95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1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3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84"/>
  </w:style>
  <w:style w:type="paragraph" w:styleId="Footer">
    <w:name w:val="footer"/>
    <w:basedOn w:val="Normal"/>
    <w:link w:val="FooterChar"/>
    <w:uiPriority w:val="99"/>
    <w:unhideWhenUsed/>
    <w:rsid w:val="007F32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Arora</dc:creator>
  <cp:keywords/>
  <dc:description/>
  <cp:lastModifiedBy>Munish Arora</cp:lastModifiedBy>
  <cp:revision>3</cp:revision>
  <dcterms:created xsi:type="dcterms:W3CDTF">2025-12-26T10:29:00Z</dcterms:created>
  <dcterms:modified xsi:type="dcterms:W3CDTF">2025-12-26T10:33:00Z</dcterms:modified>
</cp:coreProperties>
</file>