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张三 - Java后端开发简历</w:t>
      </w:r>
    </w:p>
    <w:p>
      <w:r>
        <w:t>熟悉 Spring Boot、MySQL、Redis、Docker。独立开发过后台管理系统，实现用户鉴权、接口限流与异步任务。</w:t>
      </w:r>
    </w:p>
    <w:p>
      <w:r>
        <w:t>项目：VitaeLens AI简历分析系统。技术栈 Java17 Spring Boot3 Vue3。</w:t>
      </w:r>
    </w:p>
  </w:body>
</w:document>
</file>