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Marrow Foods pitch brief</w:t>
      </w:r>
    </w:p>
    <w:p>
      <w:r>
        <w:t xml:space="preserve">Section one is portrait.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 xml:space="preserve">End of section one.</w:t>
      </w:r>
    </w:p>
    <w:p>
      <w:pPr>
        <w:pStyle w:val="Heading1"/>
      </w:pPr>
      <w:r>
        <w:t xml:space="preserve">Market map</w:t>
      </w:r>
    </w:p>
    <w:p>
      <w:r>
        <w:t xml:space="preserve">Section two is landscape, for a wide chart.</w:t>
      </w:r>
    </w:p>
    <w:p>
      <w:pPr>
        <w:sectPr>
          <w:type w:val="nextPage"/>
          <w:pgSz w:w="15840" w:h="12240" w:orient="landscape"/>
          <w:pgMar w:top="1440" w:right="1440" w:bottom="1440" w:left="1440" w:header="720" w:footer="720" w:gutter="0"/>
        </w:sectPr>
      </w:pPr>
      <w:r>
        <w:t xml:space="preserve">End of section two.</w:t>
      </w:r>
    </w:p>
    <w:p>
      <w:pPr>
        <w:pStyle w:val="Heading1"/>
      </w:pPr>
      <w:r>
        <w:t xml:space="preserve">Team</w:t>
      </w:r>
    </w:p>
    <w:p>
      <w:r>
        <w:t xml:space="preserve">Section three is portrait again.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Marrow Foods pitch brief: sections</dc:title>
  <dc:creator>Lineage fixture generator</dc:creator>
  <dcterms:created xsi:type="dcterms:W3CDTF">2026-01-01T00:00:00Z</dcterms:created>
  <dcterms:modified xsi:type="dcterms:W3CDTF">2026-01-01T00:00:00Z</dcterms:modified>
</cp:coreProperties>
</file>