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Marrow Foods pitch brief</w:t>
      </w:r>
    </w:p>
    <w:p>
      <w:pPr>
        <w:pStyle w:val="TOC1"/>
        <w:tabs>
          <w:tab w:val="right" w:leader="dot" w:pos="9350"/>
        </w:tabs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1" w:history="1">
        <w:r>
          <w:t xml:space="preserve">Problem</w:t>
        </w:r>
        <w:r>
          <w:tab/>
        </w:r>
        <w:r>
          <w:fldChar w:fldCharType="begin"/>
        </w:r>
        <w:r>
          <w:instrText xml:space="preserve"> PAGEREF _Toc1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1"/>
        <w:tabs>
          <w:tab w:val="right" w:leader="dot" w:pos="9350"/>
        </w:tabs>
      </w:pPr>
      <w:hyperlink w:anchor="_Toc2" w:history="1">
        <w:r>
          <w:t xml:space="preserve">Traction</w:t>
        </w:r>
        <w:r>
          <w:tab/>
        </w:r>
        <w:r>
          <w:fldChar w:fldCharType="begin"/>
        </w:r>
        <w:r>
          <w:instrText xml:space="preserve"> PAGEREF _Toc2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r>
        <w:fldChar w:fldCharType="end"/>
      </w:r>
    </w:p>
    <w:p>
      <w:pPr>
        <w:pStyle w:val="Heading1"/>
      </w:pPr>
      <w:bookmarkStart w:id="1" w:name="_Toc1"/>
      <w:r>
        <w:t xml:space="preserve">Problem</w:t>
      </w:r>
      <w:bookmarkEnd w:id="1"/>
    </w:p>
    <w:p>
      <w:r>
        <w:t xml:space="preserve">Small grocers waste a fifth of their fresh stock.</w:t>
      </w:r>
    </w:p>
    <w:p>
      <w:pPr>
        <w:pStyle w:val="Heading1"/>
      </w:pPr>
      <w:bookmarkStart w:id="2" w:name="_Toc2"/>
      <w:r>
        <w:t xml:space="preserve">Traction</w:t>
      </w:r>
      <w:bookmarkEnd w:id="2"/>
    </w:p>
    <w:p>
      <w:r>
        <w:t xml:space="preserve">Seventeen paying customers after three quarters.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paragraph" w:styleId="Title">
    <w:name w:val="Title"/>
    <w:basedOn w:val="Normal"/>
    <w:next w:val="Normal"/>
    <w:qFormat/>
    <w:rPr>
      <w:sz w:val="48"/>
    </w:rPr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Lineage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Marrow Foods pitch brief: table of contents</dc:title>
  <dc:creator>Lineage fixture generator</dc:creator>
  <dcterms:created xsi:type="dcterms:W3CDTF">2026-01-01T00:00:00Z</dcterms:created>
  <dcterms:modified xsi:type="dcterms:W3CDTF">2026-01-01T00:00:00Z</dcterms:modified>
</cp:coreProperties>
</file>