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Quarter</w:t>
            </w:r>
          </w:p>
        </w:tc>
        <w:tc>
          <w:tcPr>
            <w:tcW w:w="3000" w:type="dxa"/>
          </w:tcPr>
          <w:p>
            <w:r>
              <w:t xml:space="preserve">Metric</w:t>
            </w:r>
          </w:p>
        </w:tc>
        <w:tc>
          <w:tcPr>
            <w:tcW w:w="3000" w:type="dxa"/>
          </w:tcPr>
          <w:p>
            <w:r>
              <w:t xml:space="preserve">Value</w:t>
            </w:r>
          </w:p>
        </w:tc>
      </w:tr>
      <w:tr>
        <w:tc>
          <w:tcPr>
            <w:tcW w:w="3000" w:type="dxa"/>
            <w:vMerge w:val="restart"/>
            <w:shd w:val="clear" w:color="auto" w:fill="E3F2F1"/>
          </w:tcPr>
          <w:p>
            <w:r>
              <w:t xml:space="preserve">Q3 2026</w:t>
            </w:r>
          </w:p>
        </w:tc>
        <w:tc>
          <w:tcPr>
            <w:tcW w:w="3000" w:type="dxa"/>
          </w:tcPr>
          <w:p>
            <w:r>
              <w:t xml:space="preserve">Revenue</w:t>
            </w:r>
          </w:p>
        </w:tc>
        <w:tc>
          <w:tcPr>
            <w:tcW w:w="3000" w:type="dxa"/>
          </w:tcPr>
          <w:p>
            <w:r>
              <w:t xml:space="preserve">$26k</w:t>
            </w:r>
          </w:p>
        </w:tc>
      </w:tr>
      <w:tr>
        <w:tc>
          <w:tcPr>
            <w:tcW w:w="3000" w:type="dxa"/>
            <w:vMerge/>
            <w:shd w:val="clear" w:color="auto" w:fill="E3F2F1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Customers</w:t>
            </w:r>
          </w:p>
        </w:tc>
        <w:tc>
          <w:tcPr>
            <w:tcW w:w="3000" w:type="dxa"/>
          </w:tcPr>
          <w:p>
            <w:r>
              <w:t xml:space="preserve">17</w:t>
            </w:r>
          </w:p>
        </w:tc>
      </w:tr>
      <w:tr>
        <w:tc>
          <w:tcPr>
            <w:tcW w:w="6000" w:type="dxa"/>
            <w:gridSpan w:val="2"/>
          </w:tcPr>
          <w:p>
            <w:r>
              <w:t xml:space="preserve">Total raised</w:t>
            </w:r>
          </w:p>
        </w:tc>
        <w:tc>
          <w:tcPr>
            <w:tcW w:w="3000" w:type="dxa"/>
          </w:tcPr>
          <w:p>
            <w:r>
              <w:t xml:space="preserve">$400k</w:t>
            </w:r>
          </w:p>
        </w:tc>
      </w:tr>
    </w:tbl>
    <w:p>
      <w:r>
        <w:t xml:space="preserve">Merged cells above: one spans two rows, one spans two columns.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merged cells</dc:title>
  <dc:creator>Lineage fixture generator</dc:creator>
  <dcterms:created xsi:type="dcterms:W3CDTF">2026-01-01T00:00:00Z</dcterms:created>
  <dcterms:modified xsi:type="dcterms:W3CDTF">2026-01-01T00:00:00Z</dcterms:modified>
</cp:coreProperties>
</file>