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Avery Quinn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 · Lakeside, Ontario · avery.quinn@example.com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engineer with six years of experience building reliable pipelines for retail and logistics teams.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Data engineer, Corvia Freight, 2020 to 2023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shipment data warehouse used by forty analysts.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nightly load times from six hours to forty minutes.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Analyst, Brightwater Insurance, 2018 to 2020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weekly claims reports in Python.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SQL, Python, dbt, Airflow, cloud warehouses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BSc Computer Science, Northbridge University, 2018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eageFamilyId">
    <vt:lpwstr>0f0f0f0f0f0f0f0f0f0f0f0f0f0f0f0f</vt:lpwstr>
  </property>
  <property fmtid="{D5CDD505-2E9C-101B-9397-08002B2CF9AE}" pid="3" name="LineageCheckpointId">
    <vt:lpwstr>0e0e0e0e0e0e0e0e0e0e0e0e0e0e0e0e</vt:lpwstr>
  </property>
</Properties>
</file>