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67D" w:rsidRDefault="0088467D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f(n)/g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</m:oMath>
    </w:p>
    <w:p w:rsidR="0088467D" w:rsidRPr="00611194" w:rsidRDefault="0088467D"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611194" w:rsidRDefault="00611194"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611194" w:rsidRPr="00611194" w:rsidRDefault="00611194"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88467D" w:rsidRDefault="0088467D">
      <w:r>
        <w:tab/>
      </w:r>
      <w:r w:rsidR="00611194">
        <w:t>________</w:t>
      </w:r>
      <w:proofErr w:type="gramStart"/>
      <w:r w:rsidR="00611194">
        <w:t xml:space="preserve">Helper  </w:t>
      </w:r>
      <w:r>
        <w:t>_</w:t>
      </w:r>
      <w:proofErr w:type="gramEnd"/>
      <w:r>
        <w:t>_______________________________</w:t>
      </w:r>
    </w:p>
    <w:p w:rsidR="004A5A5E" w:rsidRDefault="0088467D">
      <w:r>
        <w:t xml:space="preserve">1 find the relationship between f(n) and g(n) </w:t>
      </w:r>
    </w:p>
    <w:p w:rsidR="0088467D" w:rsidRDefault="0088467D">
      <w:pPr>
        <w:rPr>
          <w:vertAlign w:val="subscript"/>
        </w:rPr>
      </w:pPr>
      <w:r>
        <w:tab/>
        <w:t xml:space="preserve">a. </w:t>
      </w:r>
      <w:r>
        <w:rPr>
          <w:vertAlign w:val="subscript"/>
        </w:rPr>
        <w:t>`</w:t>
      </w:r>
      <m:oMath>
        <m:func>
          <m:funcPr>
            <m:ctrlPr>
              <w:rPr>
                <w:rFonts w:ascii="Cambria Math" w:hAnsi="Cambria Math"/>
                <w:i/>
                <w:vertAlign w:val="subscri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lim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e>
              <m:lim>
                <m:r>
                  <w:rPr>
                    <w:rFonts w:ascii="Cambria Math" w:hAnsi="Cambria Math"/>
                    <w:vertAlign w:val="subscript"/>
                  </w:rPr>
                  <m:t>n→inf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  <w:vertAlign w:val="subscript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  <w:vertAlign w:val="subscript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4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  <w:vertAlign w:val="subscript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  <w:vertAlign w:val="subscript"/>
              </w:rPr>
              <m:t>→</m:t>
            </m:r>
          </m:e>
        </m:func>
        <m:r>
          <w:rPr>
            <w:rFonts w:ascii="Cambria Math" w:hAnsi="Cambria Math"/>
            <w:vertAlign w:val="subscript"/>
          </w:rPr>
          <m:t>∞</m:t>
        </m:r>
      </m:oMath>
      <w:r>
        <w:rPr>
          <w:vertAlign w:val="subscript"/>
        </w:rPr>
        <w:t xml:space="preserve"> </w:t>
      </w:r>
    </w:p>
    <w:p w:rsidR="0088467D" w:rsidRDefault="0088467D">
      <w:r>
        <w:tab/>
        <w:t xml:space="preserve">Thus the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(g(n))</m:t>
        </m:r>
      </m:oMath>
    </w:p>
    <w:p w:rsidR="00611194" w:rsidRDefault="0088467D" w:rsidP="00611194">
      <w:r>
        <w:tab/>
        <w:t xml:space="preserve">b.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f(n)/g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long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e>
                </m:func>
              </m:e>
            </m:d>
          </m:den>
        </m:f>
      </m:oMath>
    </w:p>
    <w:p w:rsidR="00611194" w:rsidRDefault="00611194" w:rsidP="00611194">
      <w:r>
        <w:tab/>
        <w:t xml:space="preserve">Thus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611194" w:rsidRDefault="00611194" w:rsidP="00611194">
      <w:pPr>
        <w:ind w:firstLine="720"/>
      </w:pPr>
      <w:r>
        <w:t xml:space="preserve">c.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f(n)/g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nlong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sqrt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+sqrt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→∞</m:t>
        </m:r>
      </m:oMath>
    </w:p>
    <w:p w:rsidR="00611194" w:rsidRDefault="00611194" w:rsidP="00611194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611194" w:rsidRDefault="00611194" w:rsidP="00611194">
      <w:pPr>
        <w:ind w:firstLine="720"/>
      </w:pPr>
      <w:r>
        <w:t xml:space="preserve">d.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f(n)/g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→0</m:t>
        </m:r>
      </m:oMath>
    </w:p>
    <w:p w:rsidR="006572E2" w:rsidRDefault="006572E2" w:rsidP="00611194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6572E2" w:rsidRDefault="00611194" w:rsidP="006572E2">
      <w:pPr>
        <w:ind w:firstLine="720"/>
      </w:pPr>
      <w:r>
        <w:t>e.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f(n)/g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den>
        </m:f>
        <m:r>
          <w:rPr>
            <w:rFonts w:ascii="Cambria Math" w:hAnsi="Cambria Math"/>
          </w:rPr>
          <m:t>=2</m:t>
        </m:r>
      </m:oMath>
    </w:p>
    <w:p w:rsidR="006572E2" w:rsidRDefault="006572E2">
      <w:r>
        <w:tab/>
        <w:t xml:space="preserve">Thus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88467D" w:rsidRDefault="00611194">
      <w:r>
        <w:tab/>
        <w:t xml:space="preserve">f.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f(n)/g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→∞</m:t>
        </m:r>
      </m:oMath>
    </w:p>
    <w:p w:rsidR="006572E2" w:rsidRDefault="006572E2" w:rsidP="006572E2">
      <w:pPr>
        <w:ind w:firstLine="720"/>
      </w:pPr>
      <w:r>
        <w:t xml:space="preserve">Thus the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(g(n))</m:t>
        </m:r>
      </m:oMath>
    </w:p>
    <w:p w:rsidR="001174B2" w:rsidRDefault="00F71E05" w:rsidP="00F71E05">
      <w:r>
        <w:t xml:space="preserve">2. </w:t>
      </w:r>
      <w:r w:rsidR="001174B2">
        <w:t xml:space="preserve"> </w:t>
      </w:r>
    </w:p>
    <w:p w:rsidR="001174B2" w:rsidRDefault="001174B2" w:rsidP="00F71E05">
      <w:r>
        <w:t xml:space="preserve">a. </w:t>
      </w:r>
    </w:p>
    <w:p w:rsidR="00F71E05" w:rsidRDefault="00F71E05" w:rsidP="00F71E05">
      <w:r>
        <w:t xml:space="preserve">Prove if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 and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 then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1174B2" w:rsidRDefault="00F71E05" w:rsidP="00F71E05">
      <w:r>
        <w:t xml:space="preserve">Proof: </w:t>
      </w:r>
    </w:p>
    <w:p w:rsidR="00F71E05" w:rsidRPr="00611194" w:rsidRDefault="00F71E05" w:rsidP="00F71E05">
      <w:r>
        <w:t xml:space="preserve">by definition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 means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that for all 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 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</m:oMath>
    </w:p>
    <w:p w:rsidR="00F71E05" w:rsidRPr="00611194" w:rsidRDefault="001174B2" w:rsidP="00F71E0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 means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that for all 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 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&lt;f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g</m:t>
        </m:r>
      </m:oMath>
    </w:p>
    <w:p w:rsidR="00F71E05" w:rsidRPr="00611194" w:rsidRDefault="001174B2" w:rsidP="00F71E05">
      <w:r>
        <w:t xml:space="preserve">Add above two inequity we got </w:t>
      </w:r>
    </w:p>
    <w:p w:rsidR="001174B2" w:rsidRPr="00611194" w:rsidRDefault="001174B2" w:rsidP="001174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:rsidR="00F71E05" w:rsidRDefault="001174B2" w:rsidP="00F71E05">
      <w:r>
        <w:t xml:space="preserve">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1174B2" w:rsidRDefault="001174B2" w:rsidP="001174B2">
      <w:r>
        <w:t xml:space="preserve">Then </w:t>
      </w:r>
      <m:oMath>
        <m: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 xml:space="preserve"> for n&gt;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>
        <w:t xml:space="preserve">. By definition then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. </w:t>
      </w:r>
    </w:p>
    <w:p w:rsidR="001174B2" w:rsidRDefault="001174B2" w:rsidP="001174B2"/>
    <w:p w:rsidR="001174B2" w:rsidRDefault="001174B2" w:rsidP="001174B2">
      <w:r>
        <w:t xml:space="preserve">b. </w:t>
      </w:r>
    </w:p>
    <w:p w:rsidR="001174B2" w:rsidRDefault="00564BA8" w:rsidP="001174B2">
      <w:r>
        <w:t xml:space="preserve">proof by counter example </w:t>
      </w:r>
    </w:p>
    <w:p w:rsidR="00564BA8" w:rsidRPr="00611194" w:rsidRDefault="00564BA8" w:rsidP="001174B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 xml:space="preserve">=n,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=1,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1174B2" w:rsidRPr="0088467D" w:rsidRDefault="001174B2" w:rsidP="00F71E05">
      <w:bookmarkStart w:id="0" w:name="_GoBack"/>
      <w:bookmarkEnd w:id="0"/>
    </w:p>
    <w:sectPr w:rsidR="001174B2" w:rsidRPr="0088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7D"/>
    <w:rsid w:val="001174B2"/>
    <w:rsid w:val="004A5A5E"/>
    <w:rsid w:val="00564BA8"/>
    <w:rsid w:val="00577370"/>
    <w:rsid w:val="00611194"/>
    <w:rsid w:val="006572E2"/>
    <w:rsid w:val="0088467D"/>
    <w:rsid w:val="00AA7B96"/>
    <w:rsid w:val="00E015CA"/>
    <w:rsid w:val="00F7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933F"/>
  <w15:chartTrackingRefBased/>
  <w15:docId w15:val="{A479CC41-06AF-4C98-B84A-82456671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Liu</dc:creator>
  <cp:keywords/>
  <dc:description/>
  <cp:lastModifiedBy>Liu, Shiyi</cp:lastModifiedBy>
  <cp:revision>4</cp:revision>
  <dcterms:created xsi:type="dcterms:W3CDTF">2019-06-30T22:51:00Z</dcterms:created>
  <dcterms:modified xsi:type="dcterms:W3CDTF">2019-07-01T00:19:00Z</dcterms:modified>
</cp:coreProperties>
</file>