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179A98">
      <w:pPr>
        <w:rPr>
          <w:rFonts w:hint="eastAsia" w:ascii="宋体" w:hAnsi="宋体"/>
        </w:rPr>
      </w:pPr>
      <w:bookmarkStart w:id="0" w:name="_GoBack"/>
      <w:bookmarkEnd w:id="0"/>
      <w:r>
        <w:rPr>
          <w:rFonts w:hint="eastAsia" w:ascii="宋体" w:hAnsi="宋体"/>
        </w:rPr>
        <w:t>文件编号：HQ/QP-01</w:t>
      </w:r>
    </w:p>
    <w:p w14:paraId="1DA83165">
      <w:pPr>
        <w:rPr>
          <w:rFonts w:hint="eastAsia" w:ascii="宋体" w:hAnsi="宋体" w:eastAsia="宋体"/>
          <w:lang w:eastAsia="zh-CN"/>
        </w:rPr>
      </w:pPr>
      <w:r>
        <w:rPr>
          <w:rFonts w:hint="eastAsia" w:ascii="宋体" w:hAnsi="宋体"/>
        </w:rPr>
        <w:t>文件版本：B/</w:t>
      </w:r>
      <w:r>
        <w:rPr>
          <w:rFonts w:hint="eastAsia" w:ascii="宋体" w:hAnsi="宋体"/>
          <w:lang w:val="en-US" w:eastAsia="zh-CN"/>
        </w:rPr>
        <w:t>1</w:t>
      </w:r>
    </w:p>
    <w:p w14:paraId="4BDF0F1D">
      <w:pPr>
        <w:rPr>
          <w:rFonts w:hint="eastAsia" w:ascii="宋体" w:hAnsi="宋体"/>
        </w:rPr>
      </w:pPr>
    </w:p>
    <w:p w14:paraId="462DE4EA">
      <w:pPr>
        <w:rPr>
          <w:rFonts w:ascii="宋体" w:hAnsi="宋体" w:cs="宋体"/>
          <w:kern w:val="0"/>
          <w:sz w:val="24"/>
        </w:rPr>
      </w:pPr>
      <w:r>
        <w:rPr>
          <w:rFonts w:hint="eastAsia"/>
        </w:rPr>
        <w:t xml:space="preserve"> </w:t>
      </w:r>
    </w:p>
    <w:p w14:paraId="445E6B71">
      <w:pPr>
        <w:jc w:val="center"/>
        <w:rPr>
          <w:rFonts w:hint="eastAsia"/>
        </w:rPr>
      </w:pPr>
    </w:p>
    <w:p w14:paraId="2D140890">
      <w:pPr>
        <w:jc w:val="center"/>
        <w:rPr>
          <w:rFonts w:hint="eastAsia" w:ascii="宋体" w:hAnsi="宋体"/>
        </w:rPr>
      </w:pPr>
    </w:p>
    <w:p w14:paraId="028D116C">
      <w:pPr>
        <w:jc w:val="center"/>
        <w:rPr>
          <w:rFonts w:hint="eastAsia" w:ascii="宋体" w:hAnsi="宋体"/>
        </w:rPr>
      </w:pPr>
    </w:p>
    <w:p w14:paraId="28DBAF21">
      <w:pPr>
        <w:rPr>
          <w:rFonts w:hint="eastAsia" w:ascii="宋体" w:hAnsi="宋体"/>
        </w:rPr>
      </w:pPr>
    </w:p>
    <w:p w14:paraId="703BED06">
      <w:pPr>
        <w:pStyle w:val="4"/>
        <w:jc w:val="center"/>
        <w:rPr>
          <w:rFonts w:hint="eastAsia" w:ascii="宋体" w:hAnsi="宋体" w:eastAsia="宋体"/>
          <w:sz w:val="60"/>
          <w:lang w:eastAsia="zh-CN"/>
        </w:rPr>
      </w:pPr>
      <w:r>
        <w:rPr>
          <w:rFonts w:hint="eastAsia" w:ascii="宋体" w:hAnsi="宋体" w:eastAsia="宋体"/>
          <w:sz w:val="60"/>
          <w:lang w:eastAsia="zh-CN"/>
        </w:rPr>
        <w:t>形成文件的信息控制程序</w:t>
      </w:r>
    </w:p>
    <w:tbl>
      <w:tblPr>
        <w:tblStyle w:val="15"/>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0D7F2792">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036B7325">
            <w:pPr>
              <w:pStyle w:val="7"/>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765BDA7A">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5BCAB9B7">
            <w:pPr>
              <w:rPr>
                <w:rFonts w:hint="eastAsia" w:ascii="宋体" w:hAnsi="宋体"/>
              </w:rPr>
            </w:pPr>
          </w:p>
        </w:tc>
      </w:tr>
    </w:tbl>
    <w:p w14:paraId="60F082C2">
      <w:pPr>
        <w:rPr>
          <w:rFonts w:hint="eastAsia" w:ascii="宋体" w:hAnsi="宋体"/>
        </w:rPr>
      </w:pPr>
    </w:p>
    <w:p w14:paraId="6A6C844F">
      <w:pPr>
        <w:rPr>
          <w:rFonts w:hint="eastAsia" w:ascii="宋体" w:hAnsi="宋体"/>
        </w:rPr>
      </w:pPr>
    </w:p>
    <w:p w14:paraId="4905A321">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33334567">
      <w:pPr>
        <w:rPr>
          <w:rFonts w:hint="eastAsia" w:ascii="宋体" w:hAnsi="宋体"/>
        </w:rPr>
      </w:pPr>
    </w:p>
    <w:tbl>
      <w:tblPr>
        <w:tblStyle w:val="15"/>
        <w:tblW w:w="0" w:type="auto"/>
        <w:tblInd w:w="108" w:type="dxa"/>
        <w:tblLayout w:type="fixed"/>
        <w:tblCellMar>
          <w:top w:w="0" w:type="dxa"/>
          <w:left w:w="0" w:type="dxa"/>
          <w:bottom w:w="0" w:type="dxa"/>
          <w:right w:w="0" w:type="dxa"/>
        </w:tblCellMar>
      </w:tblPr>
      <w:tblGrid>
        <w:gridCol w:w="4680"/>
        <w:gridCol w:w="4980"/>
      </w:tblGrid>
      <w:tr w14:paraId="166870B3">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33498E3F">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47916E35">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吴碧玉</w:t>
            </w:r>
          </w:p>
        </w:tc>
      </w:tr>
      <w:tr w14:paraId="1DFC2D78">
        <w:tblPrEx>
          <w:tblCellMar>
            <w:top w:w="0" w:type="dxa"/>
            <w:left w:w="0" w:type="dxa"/>
            <w:bottom w:w="0" w:type="dxa"/>
            <w:right w:w="0" w:type="dxa"/>
          </w:tblCellMar>
        </w:tblPrEx>
        <w:trPr>
          <w:wBefore w:w="0" w:type="dxa"/>
          <w:cantSplit/>
        </w:trPr>
        <w:tc>
          <w:tcPr>
            <w:tcW w:w="4680" w:type="dxa"/>
            <w:noWrap w:val="0"/>
            <w:vAlign w:val="center"/>
          </w:tcPr>
          <w:p w14:paraId="1FB0EEF1">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7E32AB2D">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毛惠清</w:t>
            </w:r>
          </w:p>
        </w:tc>
      </w:tr>
      <w:tr w14:paraId="72E88394">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19B9C70E">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5D3B061B">
            <w:pPr>
              <w:pStyle w:val="7"/>
              <w:spacing w:line="360" w:lineRule="auto"/>
              <w:jc w:val="both"/>
              <w:rPr>
                <w:rFonts w:hint="eastAsia" w:ascii="宋体" w:hAnsi="宋体" w:eastAsia="宋体"/>
                <w:sz w:val="36"/>
                <w:szCs w:val="20"/>
                <w:lang w:eastAsia="zh-CN"/>
              </w:rPr>
            </w:pPr>
          </w:p>
        </w:tc>
      </w:tr>
    </w:tbl>
    <w:p w14:paraId="5068F28F">
      <w:pPr>
        <w:rPr>
          <w:rFonts w:hint="eastAsia" w:ascii="宋体" w:hAnsi="宋体"/>
        </w:rPr>
      </w:pPr>
    </w:p>
    <w:p w14:paraId="7625E6A4">
      <w:pPr>
        <w:rPr>
          <w:rFonts w:hint="eastAsia" w:ascii="宋体" w:hAnsi="宋体"/>
        </w:rPr>
      </w:pPr>
    </w:p>
    <w:tbl>
      <w:tblPr>
        <w:tblStyle w:val="15"/>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6A3A4AE8">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023AB525">
            <w:pPr>
              <w:spacing w:line="480" w:lineRule="auto"/>
              <w:jc w:val="center"/>
              <w:rPr>
                <w:rFonts w:hint="eastAsia" w:ascii="宋体" w:hAnsi="宋体"/>
                <w:spacing w:val="20"/>
                <w:sz w:val="32"/>
              </w:rPr>
            </w:pPr>
          </w:p>
          <w:p w14:paraId="543D5EF3">
            <w:pPr>
              <w:spacing w:line="480" w:lineRule="auto"/>
              <w:jc w:val="center"/>
              <w:rPr>
                <w:rFonts w:hint="eastAsia" w:ascii="宋体" w:hAnsi="宋体"/>
                <w:spacing w:val="20"/>
                <w:sz w:val="32"/>
              </w:rPr>
            </w:pPr>
          </w:p>
          <w:p w14:paraId="51ED4779">
            <w:pPr>
              <w:spacing w:line="480" w:lineRule="auto"/>
              <w:jc w:val="center"/>
              <w:rPr>
                <w:rFonts w:hint="eastAsia" w:ascii="宋体" w:hAnsi="宋体"/>
                <w:spacing w:val="20"/>
                <w:sz w:val="32"/>
              </w:rPr>
            </w:pPr>
            <w:r>
              <w:rPr>
                <w:rFonts w:hint="eastAsia" w:ascii="宋体" w:hAnsi="宋体"/>
                <w:spacing w:val="20"/>
                <w:sz w:val="32"/>
              </w:rPr>
              <w:t>20</w:t>
            </w:r>
            <w:r>
              <w:rPr>
                <w:rFonts w:hint="eastAsia" w:ascii="宋体" w:hAnsi="宋体"/>
                <w:spacing w:val="20"/>
                <w:sz w:val="32"/>
                <w:lang w:val="en-US" w:eastAsia="zh-CN"/>
              </w:rPr>
              <w:t>22</w:t>
            </w:r>
            <w:r>
              <w:rPr>
                <w:rFonts w:hint="eastAsia" w:ascii="宋体" w:hAnsi="宋体"/>
                <w:spacing w:val="20"/>
                <w:sz w:val="32"/>
              </w:rPr>
              <w:t>年0</w:t>
            </w:r>
            <w:r>
              <w:rPr>
                <w:rFonts w:hint="eastAsia" w:ascii="宋体" w:hAnsi="宋体"/>
                <w:spacing w:val="20"/>
                <w:sz w:val="32"/>
                <w:lang w:val="en-US" w:eastAsia="zh-CN"/>
              </w:rPr>
              <w:t>4</w:t>
            </w:r>
            <w:r>
              <w:rPr>
                <w:rFonts w:hint="eastAsia" w:ascii="宋体" w:hAnsi="宋体"/>
                <w:spacing w:val="20"/>
                <w:sz w:val="32"/>
              </w:rPr>
              <w:t>月</w:t>
            </w:r>
            <w:r>
              <w:rPr>
                <w:rFonts w:hint="eastAsia" w:ascii="宋体" w:hAnsi="宋体"/>
                <w:spacing w:val="20"/>
                <w:sz w:val="32"/>
                <w:lang w:val="en-US" w:eastAsia="zh-CN"/>
              </w:rPr>
              <w:t>15</w:t>
            </w:r>
            <w:r>
              <w:rPr>
                <w:rFonts w:hint="eastAsia" w:ascii="宋体" w:hAnsi="宋体"/>
                <w:spacing w:val="20"/>
                <w:sz w:val="32"/>
              </w:rPr>
              <w:t>日发布          20</w:t>
            </w:r>
            <w:r>
              <w:rPr>
                <w:rFonts w:hint="eastAsia" w:ascii="宋体" w:hAnsi="宋体"/>
                <w:spacing w:val="20"/>
                <w:sz w:val="32"/>
                <w:lang w:val="en-US" w:eastAsia="zh-CN"/>
              </w:rPr>
              <w:t>22</w:t>
            </w:r>
            <w:r>
              <w:rPr>
                <w:rFonts w:hint="eastAsia" w:ascii="宋体" w:hAnsi="宋体"/>
                <w:spacing w:val="20"/>
                <w:sz w:val="32"/>
              </w:rPr>
              <w:t>年0</w:t>
            </w:r>
            <w:r>
              <w:rPr>
                <w:rFonts w:hint="eastAsia" w:ascii="宋体" w:hAnsi="宋体"/>
                <w:spacing w:val="20"/>
                <w:sz w:val="32"/>
                <w:lang w:val="en-US" w:eastAsia="zh-CN"/>
              </w:rPr>
              <w:t>4</w:t>
            </w:r>
            <w:r>
              <w:rPr>
                <w:rFonts w:hint="eastAsia" w:ascii="宋体" w:hAnsi="宋体"/>
                <w:spacing w:val="20"/>
                <w:sz w:val="32"/>
              </w:rPr>
              <w:t>月</w:t>
            </w:r>
            <w:r>
              <w:rPr>
                <w:rFonts w:hint="eastAsia" w:ascii="宋体" w:hAnsi="宋体"/>
                <w:spacing w:val="20"/>
                <w:sz w:val="32"/>
                <w:lang w:val="en-US" w:eastAsia="zh-CN"/>
              </w:rPr>
              <w:t>15</w:t>
            </w:r>
            <w:r>
              <w:rPr>
                <w:rFonts w:hint="eastAsia" w:ascii="宋体" w:hAnsi="宋体"/>
                <w:spacing w:val="20"/>
                <w:sz w:val="32"/>
              </w:rPr>
              <w:t>日实施</w:t>
            </w:r>
          </w:p>
        </w:tc>
      </w:tr>
      <w:tr w14:paraId="22E640F2">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032164E8">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171E5076">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77374D49">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46CE5978">
      <w:pPr>
        <w:jc w:val="center"/>
        <w:rPr>
          <w:rFonts w:hint="eastAsia" w:ascii="宋体" w:hAnsi="宋体"/>
          <w:sz w:val="24"/>
        </w:rPr>
      </w:pPr>
      <w:r>
        <w:rPr>
          <w:rFonts w:hint="eastAsia" w:ascii="宋体" w:hAnsi="宋体"/>
          <w:sz w:val="24"/>
        </w:rPr>
        <w:t>修订履历</w:t>
      </w:r>
    </w:p>
    <w:p w14:paraId="2DDCF975">
      <w:pPr>
        <w:rPr>
          <w:rFonts w:hint="eastAsia" w:ascii="宋体" w:hAnsi="宋体"/>
          <w:sz w:val="24"/>
        </w:rPr>
      </w:pP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6AF10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 w:hRule="atLeast"/>
        </w:trPr>
        <w:tc>
          <w:tcPr>
            <w:tcW w:w="1319" w:type="dxa"/>
            <w:noWrap w:val="0"/>
            <w:vAlign w:val="center"/>
          </w:tcPr>
          <w:p w14:paraId="77ECC6D5">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36ACC1FC">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2F208C26">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37D508FC">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583ED9B4">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55140AB3">
            <w:pPr>
              <w:spacing w:line="480" w:lineRule="auto"/>
              <w:jc w:val="center"/>
              <w:rPr>
                <w:rFonts w:hint="eastAsia" w:ascii="宋体" w:hAnsi="宋体"/>
                <w:sz w:val="24"/>
              </w:rPr>
            </w:pPr>
            <w:r>
              <w:rPr>
                <w:rFonts w:hint="eastAsia" w:ascii="宋体" w:hAnsi="宋体"/>
                <w:sz w:val="24"/>
              </w:rPr>
              <w:t>审批</w:t>
            </w:r>
          </w:p>
        </w:tc>
      </w:tr>
      <w:tr w14:paraId="6777B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top"/>
          </w:tcPr>
          <w:p w14:paraId="588C56A8">
            <w:pPr>
              <w:spacing w:line="440" w:lineRule="exact"/>
              <w:jc w:val="center"/>
              <w:rPr>
                <w:rFonts w:hint="eastAsia"/>
                <w:sz w:val="24"/>
              </w:rPr>
            </w:pPr>
            <w:r>
              <w:rPr>
                <w:rFonts w:hint="eastAsia"/>
                <w:sz w:val="24"/>
              </w:rPr>
              <w:t>全部</w:t>
            </w:r>
          </w:p>
        </w:tc>
        <w:tc>
          <w:tcPr>
            <w:tcW w:w="3901" w:type="dxa"/>
            <w:noWrap w:val="0"/>
            <w:vAlign w:val="top"/>
          </w:tcPr>
          <w:p w14:paraId="3CE32095">
            <w:pPr>
              <w:spacing w:line="440" w:lineRule="exact"/>
              <w:jc w:val="center"/>
              <w:rPr>
                <w:rFonts w:hint="eastAsia"/>
                <w:sz w:val="24"/>
              </w:rPr>
            </w:pPr>
            <w:r>
              <w:rPr>
                <w:rFonts w:hint="eastAsia"/>
                <w:sz w:val="24"/>
              </w:rPr>
              <w:t>首次编制</w:t>
            </w:r>
          </w:p>
        </w:tc>
        <w:tc>
          <w:tcPr>
            <w:tcW w:w="1629" w:type="dxa"/>
            <w:noWrap w:val="0"/>
            <w:vAlign w:val="top"/>
          </w:tcPr>
          <w:p w14:paraId="1B7D8156">
            <w:pPr>
              <w:spacing w:line="440" w:lineRule="exact"/>
              <w:jc w:val="center"/>
              <w:rPr>
                <w:rFonts w:hint="eastAsia"/>
                <w:sz w:val="24"/>
              </w:rPr>
            </w:pPr>
            <w:r>
              <w:rPr>
                <w:rFonts w:hint="eastAsia" w:ascii="宋体" w:hAnsi="宋体"/>
                <w:sz w:val="24"/>
              </w:rPr>
              <w:t>2010/11/15</w:t>
            </w:r>
          </w:p>
        </w:tc>
        <w:tc>
          <w:tcPr>
            <w:tcW w:w="806" w:type="dxa"/>
            <w:noWrap w:val="0"/>
            <w:vAlign w:val="top"/>
          </w:tcPr>
          <w:p w14:paraId="14FC1040">
            <w:pPr>
              <w:spacing w:line="440" w:lineRule="exact"/>
              <w:rPr>
                <w:rFonts w:hint="eastAsia"/>
                <w:sz w:val="24"/>
              </w:rPr>
            </w:pPr>
            <w:r>
              <w:rPr>
                <w:rFonts w:hint="eastAsia"/>
                <w:sz w:val="24"/>
              </w:rPr>
              <w:t>A/0</w:t>
            </w:r>
          </w:p>
        </w:tc>
        <w:tc>
          <w:tcPr>
            <w:tcW w:w="1185" w:type="dxa"/>
            <w:noWrap w:val="0"/>
            <w:vAlign w:val="center"/>
          </w:tcPr>
          <w:p w14:paraId="1817D13B">
            <w:pPr>
              <w:spacing w:line="360" w:lineRule="auto"/>
              <w:jc w:val="center"/>
              <w:rPr>
                <w:rFonts w:hint="eastAsia"/>
                <w:sz w:val="24"/>
              </w:rPr>
            </w:pPr>
          </w:p>
        </w:tc>
        <w:tc>
          <w:tcPr>
            <w:tcW w:w="859" w:type="dxa"/>
            <w:noWrap w:val="0"/>
            <w:vAlign w:val="center"/>
          </w:tcPr>
          <w:p w14:paraId="3D596696">
            <w:pPr>
              <w:spacing w:line="360" w:lineRule="auto"/>
              <w:jc w:val="center"/>
              <w:rPr>
                <w:rFonts w:hint="eastAsia"/>
                <w:sz w:val="24"/>
              </w:rPr>
            </w:pPr>
          </w:p>
        </w:tc>
      </w:tr>
      <w:tr w14:paraId="6E6D7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top"/>
          </w:tcPr>
          <w:p w14:paraId="273EA2DC">
            <w:pPr>
              <w:spacing w:line="440" w:lineRule="exact"/>
              <w:jc w:val="center"/>
              <w:rPr>
                <w:rFonts w:hint="eastAsia"/>
                <w:sz w:val="24"/>
              </w:rPr>
            </w:pPr>
            <w:r>
              <w:rPr>
                <w:rFonts w:hint="eastAsia"/>
                <w:sz w:val="24"/>
              </w:rPr>
              <w:t>全部</w:t>
            </w:r>
          </w:p>
        </w:tc>
        <w:tc>
          <w:tcPr>
            <w:tcW w:w="3901" w:type="dxa"/>
            <w:noWrap w:val="0"/>
            <w:vAlign w:val="top"/>
          </w:tcPr>
          <w:p w14:paraId="362F83B9">
            <w:pPr>
              <w:spacing w:line="440" w:lineRule="exact"/>
              <w:jc w:val="center"/>
              <w:rPr>
                <w:rFonts w:hint="eastAsia"/>
                <w:sz w:val="24"/>
              </w:rPr>
            </w:pPr>
            <w:r>
              <w:rPr>
                <w:rFonts w:hint="eastAsia"/>
                <w:sz w:val="24"/>
              </w:rPr>
              <w:t>2008版转为2015版</w:t>
            </w:r>
          </w:p>
        </w:tc>
        <w:tc>
          <w:tcPr>
            <w:tcW w:w="1629" w:type="dxa"/>
            <w:noWrap w:val="0"/>
            <w:vAlign w:val="top"/>
          </w:tcPr>
          <w:p w14:paraId="0750DA07">
            <w:pPr>
              <w:spacing w:line="440" w:lineRule="exact"/>
              <w:jc w:val="center"/>
              <w:rPr>
                <w:rFonts w:hint="eastAsia"/>
                <w:sz w:val="24"/>
              </w:rPr>
            </w:pPr>
            <w:r>
              <w:rPr>
                <w:rFonts w:hint="eastAsia" w:ascii="宋体" w:hAnsi="宋体"/>
                <w:sz w:val="24"/>
              </w:rPr>
              <w:t>2016/07/01</w:t>
            </w:r>
          </w:p>
        </w:tc>
        <w:tc>
          <w:tcPr>
            <w:tcW w:w="806" w:type="dxa"/>
            <w:noWrap w:val="0"/>
            <w:vAlign w:val="top"/>
          </w:tcPr>
          <w:p w14:paraId="66C5E608">
            <w:pPr>
              <w:spacing w:line="440" w:lineRule="exact"/>
              <w:jc w:val="left"/>
              <w:rPr>
                <w:rFonts w:hint="eastAsia"/>
                <w:sz w:val="24"/>
              </w:rPr>
            </w:pPr>
            <w:r>
              <w:rPr>
                <w:rFonts w:hint="eastAsia"/>
                <w:sz w:val="24"/>
              </w:rPr>
              <w:t>B/0</w:t>
            </w:r>
          </w:p>
        </w:tc>
        <w:tc>
          <w:tcPr>
            <w:tcW w:w="1185" w:type="dxa"/>
            <w:noWrap w:val="0"/>
            <w:vAlign w:val="center"/>
          </w:tcPr>
          <w:p w14:paraId="7667B2AA">
            <w:pPr>
              <w:spacing w:line="360" w:lineRule="auto"/>
              <w:jc w:val="center"/>
              <w:rPr>
                <w:rFonts w:hint="eastAsia"/>
                <w:sz w:val="24"/>
              </w:rPr>
            </w:pPr>
          </w:p>
        </w:tc>
        <w:tc>
          <w:tcPr>
            <w:tcW w:w="859" w:type="dxa"/>
            <w:noWrap w:val="0"/>
            <w:vAlign w:val="center"/>
          </w:tcPr>
          <w:p w14:paraId="2557885A">
            <w:pPr>
              <w:spacing w:line="360" w:lineRule="auto"/>
              <w:jc w:val="center"/>
              <w:rPr>
                <w:rFonts w:hint="eastAsia"/>
                <w:sz w:val="24"/>
              </w:rPr>
            </w:pPr>
          </w:p>
        </w:tc>
      </w:tr>
      <w:tr w14:paraId="42276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6EEA2DDF">
            <w:pPr>
              <w:spacing w:line="360" w:lineRule="auto"/>
              <w:jc w:val="center"/>
              <w:rPr>
                <w:rFonts w:hint="eastAsia"/>
                <w:sz w:val="24"/>
                <w:lang w:val="en-US" w:eastAsia="zh-CN"/>
              </w:rPr>
            </w:pPr>
            <w:r>
              <w:rPr>
                <w:rFonts w:hint="eastAsia"/>
                <w:sz w:val="24"/>
                <w:lang w:val="en-US" w:eastAsia="zh-CN"/>
              </w:rPr>
              <w:t>4.2.1.2 b</w:t>
            </w:r>
          </w:p>
          <w:p w14:paraId="0C578774">
            <w:pPr>
              <w:spacing w:line="360" w:lineRule="auto"/>
              <w:jc w:val="center"/>
              <w:rPr>
                <w:rFonts w:hint="default"/>
                <w:sz w:val="24"/>
                <w:lang w:val="en-US" w:eastAsia="zh-CN"/>
              </w:rPr>
            </w:pPr>
          </w:p>
        </w:tc>
        <w:tc>
          <w:tcPr>
            <w:tcW w:w="3901" w:type="dxa"/>
            <w:noWrap w:val="0"/>
            <w:vAlign w:val="center"/>
          </w:tcPr>
          <w:p w14:paraId="08947E27">
            <w:pPr>
              <w:spacing w:line="360" w:lineRule="auto"/>
              <w:jc w:val="center"/>
              <w:rPr>
                <w:rFonts w:hint="eastAsia"/>
                <w:sz w:val="24"/>
              </w:rPr>
            </w:pPr>
            <w:r>
              <w:rPr>
                <w:rFonts w:hint="eastAsia"/>
                <w:sz w:val="24"/>
              </w:rPr>
              <w:t>第三级作业指引文件编号增加产品型号规定</w:t>
            </w:r>
          </w:p>
        </w:tc>
        <w:tc>
          <w:tcPr>
            <w:tcW w:w="1629" w:type="dxa"/>
            <w:noWrap w:val="0"/>
            <w:vAlign w:val="center"/>
          </w:tcPr>
          <w:p w14:paraId="0EA96F80">
            <w:pPr>
              <w:spacing w:line="360" w:lineRule="auto"/>
              <w:jc w:val="center"/>
              <w:rPr>
                <w:rFonts w:hint="default" w:eastAsia="宋体"/>
                <w:sz w:val="24"/>
                <w:lang w:val="en-US" w:eastAsia="zh-CN"/>
              </w:rPr>
            </w:pPr>
            <w:r>
              <w:rPr>
                <w:rFonts w:hint="eastAsia"/>
                <w:sz w:val="24"/>
                <w:lang w:val="en-US" w:eastAsia="zh-CN"/>
              </w:rPr>
              <w:t>2022/4/15</w:t>
            </w:r>
          </w:p>
        </w:tc>
        <w:tc>
          <w:tcPr>
            <w:tcW w:w="806" w:type="dxa"/>
            <w:noWrap w:val="0"/>
            <w:vAlign w:val="center"/>
          </w:tcPr>
          <w:p w14:paraId="6D81BB83">
            <w:pPr>
              <w:spacing w:line="360" w:lineRule="auto"/>
              <w:rPr>
                <w:rFonts w:hint="default" w:eastAsia="宋体"/>
                <w:sz w:val="24"/>
                <w:lang w:val="en-US" w:eastAsia="zh-CN"/>
              </w:rPr>
            </w:pPr>
            <w:r>
              <w:rPr>
                <w:rFonts w:hint="eastAsia"/>
                <w:sz w:val="24"/>
                <w:lang w:val="en-US" w:eastAsia="zh-CN"/>
              </w:rPr>
              <w:t>B/1</w:t>
            </w:r>
          </w:p>
        </w:tc>
        <w:tc>
          <w:tcPr>
            <w:tcW w:w="1185" w:type="dxa"/>
            <w:noWrap w:val="0"/>
            <w:vAlign w:val="center"/>
          </w:tcPr>
          <w:p w14:paraId="2054B181">
            <w:pPr>
              <w:spacing w:line="360" w:lineRule="auto"/>
              <w:jc w:val="center"/>
              <w:rPr>
                <w:rFonts w:hint="eastAsia"/>
                <w:sz w:val="24"/>
              </w:rPr>
            </w:pPr>
          </w:p>
        </w:tc>
        <w:tc>
          <w:tcPr>
            <w:tcW w:w="859" w:type="dxa"/>
            <w:noWrap w:val="0"/>
            <w:vAlign w:val="center"/>
          </w:tcPr>
          <w:p w14:paraId="02DF32E5">
            <w:pPr>
              <w:spacing w:line="360" w:lineRule="auto"/>
              <w:jc w:val="center"/>
              <w:rPr>
                <w:rFonts w:hint="eastAsia"/>
                <w:sz w:val="24"/>
              </w:rPr>
            </w:pPr>
          </w:p>
        </w:tc>
      </w:tr>
      <w:tr w14:paraId="4A62C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trPr>
        <w:tc>
          <w:tcPr>
            <w:tcW w:w="1319" w:type="dxa"/>
            <w:noWrap w:val="0"/>
            <w:vAlign w:val="center"/>
          </w:tcPr>
          <w:p w14:paraId="518D0C45">
            <w:pPr>
              <w:spacing w:line="360" w:lineRule="auto"/>
              <w:jc w:val="center"/>
              <w:rPr>
                <w:rFonts w:hint="eastAsia"/>
                <w:sz w:val="24"/>
                <w:lang w:val="en-US" w:eastAsia="zh-CN"/>
              </w:rPr>
            </w:pPr>
            <w:r>
              <w:rPr>
                <w:rFonts w:hint="eastAsia"/>
                <w:sz w:val="24"/>
                <w:lang w:val="en-US" w:eastAsia="zh-CN"/>
              </w:rPr>
              <w:t>4.2.1.2 b</w:t>
            </w:r>
          </w:p>
          <w:p w14:paraId="0BBC1925">
            <w:pPr>
              <w:spacing w:line="360" w:lineRule="auto"/>
              <w:jc w:val="center"/>
              <w:rPr>
                <w:rFonts w:hint="default" w:ascii="宋体" w:hAnsi="宋体" w:eastAsia="宋体"/>
                <w:lang w:val="en-US" w:eastAsia="zh-CN"/>
              </w:rPr>
            </w:pPr>
            <w:r>
              <w:rPr>
                <w:rFonts w:hint="eastAsia" w:ascii="宋体" w:hAnsi="宋体"/>
                <w:lang w:val="en-US" w:eastAsia="zh-CN"/>
              </w:rPr>
              <w:t>/7</w:t>
            </w:r>
          </w:p>
        </w:tc>
        <w:tc>
          <w:tcPr>
            <w:tcW w:w="3901" w:type="dxa"/>
            <w:noWrap w:val="0"/>
            <w:vAlign w:val="center"/>
          </w:tcPr>
          <w:p w14:paraId="4E870571">
            <w:pPr>
              <w:spacing w:line="360" w:lineRule="auto"/>
              <w:jc w:val="center"/>
              <w:rPr>
                <w:rFonts w:hint="eastAsia"/>
                <w:sz w:val="18"/>
                <w:szCs w:val="18"/>
                <w:lang w:val="en-US" w:eastAsia="zh-CN"/>
              </w:rPr>
            </w:pPr>
            <w:r>
              <w:rPr>
                <w:rFonts w:hint="eastAsia" w:ascii="宋体" w:hAnsi="宋体"/>
                <w:sz w:val="18"/>
                <w:szCs w:val="18"/>
              </w:rPr>
              <w:t>第7条款调至第</w:t>
            </w:r>
            <w:r>
              <w:rPr>
                <w:rFonts w:hint="eastAsia"/>
                <w:sz w:val="18"/>
                <w:szCs w:val="18"/>
                <w:lang w:val="en-US" w:eastAsia="zh-CN"/>
              </w:rPr>
              <w:t>4.2.1.2增加c</w:t>
            </w:r>
          </w:p>
          <w:p w14:paraId="21D9360C">
            <w:pPr>
              <w:spacing w:line="360" w:lineRule="auto"/>
              <w:jc w:val="center"/>
              <w:rPr>
                <w:rFonts w:hint="default"/>
                <w:sz w:val="24"/>
                <w:lang w:val="en-US" w:eastAsia="zh-CN"/>
              </w:rPr>
            </w:pPr>
            <w:r>
              <w:rPr>
                <w:rFonts w:hint="eastAsia"/>
                <w:sz w:val="18"/>
                <w:szCs w:val="18"/>
                <w:lang w:val="en-US" w:eastAsia="zh-CN"/>
              </w:rPr>
              <w:t>部门装配部和装配部合为装配部代码PAD</w:t>
            </w:r>
          </w:p>
        </w:tc>
        <w:tc>
          <w:tcPr>
            <w:tcW w:w="1629" w:type="dxa"/>
            <w:noWrap w:val="0"/>
            <w:vAlign w:val="center"/>
          </w:tcPr>
          <w:p w14:paraId="3010FD32">
            <w:pPr>
              <w:spacing w:line="360" w:lineRule="auto"/>
              <w:jc w:val="center"/>
              <w:rPr>
                <w:rFonts w:hint="eastAsia" w:eastAsia="宋体"/>
                <w:kern w:val="2"/>
                <w:sz w:val="24"/>
                <w:szCs w:val="24"/>
                <w:lang w:val="en-US" w:eastAsia="zh-CN" w:bidi="ar-SA"/>
              </w:rPr>
            </w:pPr>
            <w:r>
              <w:rPr>
                <w:rFonts w:hint="eastAsia"/>
                <w:sz w:val="24"/>
                <w:lang w:val="en-US" w:eastAsia="zh-CN"/>
              </w:rPr>
              <w:t>2022/4/15</w:t>
            </w:r>
          </w:p>
        </w:tc>
        <w:tc>
          <w:tcPr>
            <w:tcW w:w="806" w:type="dxa"/>
            <w:noWrap w:val="0"/>
            <w:vAlign w:val="center"/>
          </w:tcPr>
          <w:p w14:paraId="05E07C1B">
            <w:pPr>
              <w:spacing w:line="360" w:lineRule="auto"/>
              <w:rPr>
                <w:rFonts w:hint="eastAsia" w:eastAsia="宋体"/>
                <w:kern w:val="2"/>
                <w:sz w:val="24"/>
                <w:szCs w:val="24"/>
                <w:lang w:val="en-US" w:eastAsia="zh-CN" w:bidi="ar-SA"/>
              </w:rPr>
            </w:pPr>
            <w:r>
              <w:rPr>
                <w:rFonts w:hint="eastAsia"/>
                <w:sz w:val="24"/>
                <w:lang w:val="en-US" w:eastAsia="zh-CN"/>
              </w:rPr>
              <w:t>B/1</w:t>
            </w:r>
          </w:p>
        </w:tc>
        <w:tc>
          <w:tcPr>
            <w:tcW w:w="1185" w:type="dxa"/>
            <w:noWrap w:val="0"/>
            <w:vAlign w:val="center"/>
          </w:tcPr>
          <w:p w14:paraId="425E3D17">
            <w:pPr>
              <w:spacing w:line="360" w:lineRule="auto"/>
              <w:jc w:val="center"/>
              <w:rPr>
                <w:rFonts w:hint="eastAsia" w:ascii="宋体" w:hAnsi="宋体"/>
              </w:rPr>
            </w:pPr>
          </w:p>
        </w:tc>
        <w:tc>
          <w:tcPr>
            <w:tcW w:w="859" w:type="dxa"/>
            <w:noWrap w:val="0"/>
            <w:vAlign w:val="center"/>
          </w:tcPr>
          <w:p w14:paraId="258782B5">
            <w:pPr>
              <w:spacing w:line="360" w:lineRule="auto"/>
              <w:jc w:val="center"/>
              <w:rPr>
                <w:rFonts w:hint="eastAsia" w:ascii="宋体" w:hAnsi="宋体"/>
              </w:rPr>
            </w:pPr>
          </w:p>
        </w:tc>
      </w:tr>
      <w:tr w14:paraId="3A906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43705102">
            <w:pPr>
              <w:spacing w:line="360" w:lineRule="auto"/>
              <w:jc w:val="center"/>
              <w:rPr>
                <w:rFonts w:hint="eastAsia" w:ascii="宋体" w:hAnsi="宋体"/>
              </w:rPr>
            </w:pPr>
          </w:p>
        </w:tc>
        <w:tc>
          <w:tcPr>
            <w:tcW w:w="3901" w:type="dxa"/>
            <w:noWrap w:val="0"/>
            <w:vAlign w:val="center"/>
          </w:tcPr>
          <w:p w14:paraId="52278AB5">
            <w:pPr>
              <w:spacing w:line="360" w:lineRule="auto"/>
              <w:jc w:val="center"/>
              <w:rPr>
                <w:rFonts w:hint="eastAsia" w:ascii="宋体" w:hAnsi="宋体"/>
              </w:rPr>
            </w:pPr>
          </w:p>
        </w:tc>
        <w:tc>
          <w:tcPr>
            <w:tcW w:w="1629" w:type="dxa"/>
            <w:noWrap w:val="0"/>
            <w:vAlign w:val="center"/>
          </w:tcPr>
          <w:p w14:paraId="582E9510">
            <w:pPr>
              <w:spacing w:line="360" w:lineRule="auto"/>
              <w:jc w:val="center"/>
              <w:rPr>
                <w:rFonts w:hint="eastAsia" w:ascii="宋体" w:hAnsi="宋体"/>
              </w:rPr>
            </w:pPr>
          </w:p>
        </w:tc>
        <w:tc>
          <w:tcPr>
            <w:tcW w:w="806" w:type="dxa"/>
            <w:noWrap w:val="0"/>
            <w:vAlign w:val="center"/>
          </w:tcPr>
          <w:p w14:paraId="707DFA53">
            <w:pPr>
              <w:spacing w:line="360" w:lineRule="auto"/>
              <w:jc w:val="center"/>
              <w:rPr>
                <w:rFonts w:hint="eastAsia" w:ascii="宋体" w:hAnsi="宋体"/>
              </w:rPr>
            </w:pPr>
          </w:p>
        </w:tc>
        <w:tc>
          <w:tcPr>
            <w:tcW w:w="1185" w:type="dxa"/>
            <w:noWrap w:val="0"/>
            <w:vAlign w:val="center"/>
          </w:tcPr>
          <w:p w14:paraId="6C629B52">
            <w:pPr>
              <w:spacing w:line="360" w:lineRule="auto"/>
              <w:jc w:val="center"/>
              <w:rPr>
                <w:rFonts w:hint="eastAsia" w:ascii="宋体" w:hAnsi="宋体"/>
              </w:rPr>
            </w:pPr>
          </w:p>
        </w:tc>
        <w:tc>
          <w:tcPr>
            <w:tcW w:w="859" w:type="dxa"/>
            <w:noWrap w:val="0"/>
            <w:vAlign w:val="center"/>
          </w:tcPr>
          <w:p w14:paraId="1FD5D483">
            <w:pPr>
              <w:spacing w:line="360" w:lineRule="auto"/>
              <w:jc w:val="center"/>
              <w:rPr>
                <w:rFonts w:hint="eastAsia" w:ascii="宋体" w:hAnsi="宋体"/>
              </w:rPr>
            </w:pPr>
          </w:p>
        </w:tc>
      </w:tr>
      <w:tr w14:paraId="777D7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trPr>
        <w:tc>
          <w:tcPr>
            <w:tcW w:w="1319" w:type="dxa"/>
            <w:noWrap w:val="0"/>
            <w:vAlign w:val="center"/>
          </w:tcPr>
          <w:p w14:paraId="4521405B">
            <w:pPr>
              <w:spacing w:line="360" w:lineRule="auto"/>
              <w:jc w:val="center"/>
              <w:rPr>
                <w:rFonts w:hint="eastAsia" w:ascii="宋体" w:hAnsi="宋体"/>
              </w:rPr>
            </w:pPr>
          </w:p>
        </w:tc>
        <w:tc>
          <w:tcPr>
            <w:tcW w:w="3901" w:type="dxa"/>
            <w:noWrap w:val="0"/>
            <w:vAlign w:val="center"/>
          </w:tcPr>
          <w:p w14:paraId="5FA86EAA">
            <w:pPr>
              <w:spacing w:line="360" w:lineRule="auto"/>
              <w:jc w:val="center"/>
              <w:rPr>
                <w:rFonts w:hint="eastAsia" w:ascii="宋体" w:hAnsi="宋体"/>
              </w:rPr>
            </w:pPr>
          </w:p>
        </w:tc>
        <w:tc>
          <w:tcPr>
            <w:tcW w:w="1629" w:type="dxa"/>
            <w:noWrap w:val="0"/>
            <w:vAlign w:val="center"/>
          </w:tcPr>
          <w:p w14:paraId="40418FB0">
            <w:pPr>
              <w:spacing w:line="360" w:lineRule="auto"/>
              <w:jc w:val="center"/>
              <w:rPr>
                <w:rFonts w:hint="eastAsia" w:ascii="宋体" w:hAnsi="宋体"/>
              </w:rPr>
            </w:pPr>
          </w:p>
        </w:tc>
        <w:tc>
          <w:tcPr>
            <w:tcW w:w="806" w:type="dxa"/>
            <w:noWrap w:val="0"/>
            <w:vAlign w:val="center"/>
          </w:tcPr>
          <w:p w14:paraId="40DE26DE">
            <w:pPr>
              <w:spacing w:line="360" w:lineRule="auto"/>
              <w:jc w:val="center"/>
              <w:rPr>
                <w:rFonts w:hint="eastAsia" w:ascii="宋体" w:hAnsi="宋体"/>
              </w:rPr>
            </w:pPr>
          </w:p>
        </w:tc>
        <w:tc>
          <w:tcPr>
            <w:tcW w:w="1185" w:type="dxa"/>
            <w:noWrap w:val="0"/>
            <w:vAlign w:val="center"/>
          </w:tcPr>
          <w:p w14:paraId="53E5FF5E">
            <w:pPr>
              <w:spacing w:line="360" w:lineRule="auto"/>
              <w:jc w:val="center"/>
              <w:rPr>
                <w:rFonts w:hint="eastAsia" w:ascii="宋体" w:hAnsi="宋体"/>
              </w:rPr>
            </w:pPr>
          </w:p>
        </w:tc>
        <w:tc>
          <w:tcPr>
            <w:tcW w:w="859" w:type="dxa"/>
            <w:noWrap w:val="0"/>
            <w:vAlign w:val="center"/>
          </w:tcPr>
          <w:p w14:paraId="62D56B7D">
            <w:pPr>
              <w:spacing w:line="360" w:lineRule="auto"/>
              <w:jc w:val="center"/>
              <w:rPr>
                <w:rFonts w:hint="eastAsia" w:ascii="宋体" w:hAnsi="宋体"/>
              </w:rPr>
            </w:pPr>
          </w:p>
        </w:tc>
      </w:tr>
      <w:tr w14:paraId="7D820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77807083">
            <w:pPr>
              <w:spacing w:line="360" w:lineRule="auto"/>
              <w:jc w:val="center"/>
              <w:rPr>
                <w:rFonts w:hint="eastAsia" w:ascii="宋体" w:hAnsi="宋体"/>
              </w:rPr>
            </w:pPr>
          </w:p>
        </w:tc>
        <w:tc>
          <w:tcPr>
            <w:tcW w:w="3901" w:type="dxa"/>
            <w:noWrap w:val="0"/>
            <w:vAlign w:val="center"/>
          </w:tcPr>
          <w:p w14:paraId="1355E84A">
            <w:pPr>
              <w:spacing w:line="360" w:lineRule="auto"/>
              <w:jc w:val="center"/>
              <w:rPr>
                <w:rFonts w:hint="eastAsia" w:ascii="宋体" w:hAnsi="宋体"/>
              </w:rPr>
            </w:pPr>
          </w:p>
        </w:tc>
        <w:tc>
          <w:tcPr>
            <w:tcW w:w="1629" w:type="dxa"/>
            <w:noWrap w:val="0"/>
            <w:vAlign w:val="center"/>
          </w:tcPr>
          <w:p w14:paraId="308D5891">
            <w:pPr>
              <w:spacing w:line="360" w:lineRule="auto"/>
              <w:jc w:val="center"/>
              <w:rPr>
                <w:rFonts w:hint="eastAsia" w:ascii="宋体" w:hAnsi="宋体"/>
              </w:rPr>
            </w:pPr>
          </w:p>
        </w:tc>
        <w:tc>
          <w:tcPr>
            <w:tcW w:w="806" w:type="dxa"/>
            <w:noWrap w:val="0"/>
            <w:vAlign w:val="center"/>
          </w:tcPr>
          <w:p w14:paraId="69FFB64D">
            <w:pPr>
              <w:spacing w:line="360" w:lineRule="auto"/>
              <w:jc w:val="center"/>
              <w:rPr>
                <w:rFonts w:hint="eastAsia" w:ascii="宋体" w:hAnsi="宋体"/>
              </w:rPr>
            </w:pPr>
          </w:p>
        </w:tc>
        <w:tc>
          <w:tcPr>
            <w:tcW w:w="1185" w:type="dxa"/>
            <w:noWrap w:val="0"/>
            <w:vAlign w:val="center"/>
          </w:tcPr>
          <w:p w14:paraId="4E02D64E">
            <w:pPr>
              <w:spacing w:line="360" w:lineRule="auto"/>
              <w:jc w:val="center"/>
              <w:rPr>
                <w:rFonts w:hint="eastAsia" w:ascii="宋体" w:hAnsi="宋体"/>
              </w:rPr>
            </w:pPr>
          </w:p>
        </w:tc>
        <w:tc>
          <w:tcPr>
            <w:tcW w:w="859" w:type="dxa"/>
            <w:noWrap w:val="0"/>
            <w:vAlign w:val="center"/>
          </w:tcPr>
          <w:p w14:paraId="77F6BC6C">
            <w:pPr>
              <w:spacing w:line="360" w:lineRule="auto"/>
              <w:jc w:val="center"/>
              <w:rPr>
                <w:rFonts w:hint="eastAsia" w:ascii="宋体" w:hAnsi="宋体"/>
              </w:rPr>
            </w:pPr>
          </w:p>
        </w:tc>
      </w:tr>
      <w:tr w14:paraId="5C58B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439DE21A">
            <w:pPr>
              <w:spacing w:line="360" w:lineRule="auto"/>
              <w:jc w:val="center"/>
              <w:rPr>
                <w:rFonts w:hint="eastAsia" w:ascii="宋体" w:hAnsi="宋体"/>
              </w:rPr>
            </w:pPr>
          </w:p>
        </w:tc>
        <w:tc>
          <w:tcPr>
            <w:tcW w:w="3901" w:type="dxa"/>
            <w:noWrap w:val="0"/>
            <w:vAlign w:val="center"/>
          </w:tcPr>
          <w:p w14:paraId="22DC3CF1">
            <w:pPr>
              <w:spacing w:line="360" w:lineRule="auto"/>
              <w:jc w:val="center"/>
              <w:rPr>
                <w:rFonts w:hint="eastAsia" w:ascii="宋体" w:hAnsi="宋体"/>
              </w:rPr>
            </w:pPr>
          </w:p>
        </w:tc>
        <w:tc>
          <w:tcPr>
            <w:tcW w:w="1629" w:type="dxa"/>
            <w:noWrap w:val="0"/>
            <w:vAlign w:val="center"/>
          </w:tcPr>
          <w:p w14:paraId="61C6278A">
            <w:pPr>
              <w:spacing w:line="360" w:lineRule="auto"/>
              <w:jc w:val="center"/>
              <w:rPr>
                <w:rFonts w:hint="eastAsia" w:ascii="宋体" w:hAnsi="宋体"/>
              </w:rPr>
            </w:pPr>
          </w:p>
        </w:tc>
        <w:tc>
          <w:tcPr>
            <w:tcW w:w="806" w:type="dxa"/>
            <w:noWrap w:val="0"/>
            <w:vAlign w:val="center"/>
          </w:tcPr>
          <w:p w14:paraId="627B65F3">
            <w:pPr>
              <w:spacing w:line="360" w:lineRule="auto"/>
              <w:jc w:val="center"/>
              <w:rPr>
                <w:rFonts w:hint="eastAsia" w:ascii="宋体" w:hAnsi="宋体"/>
              </w:rPr>
            </w:pPr>
          </w:p>
        </w:tc>
        <w:tc>
          <w:tcPr>
            <w:tcW w:w="1185" w:type="dxa"/>
            <w:noWrap w:val="0"/>
            <w:vAlign w:val="center"/>
          </w:tcPr>
          <w:p w14:paraId="3AB70EDC">
            <w:pPr>
              <w:spacing w:line="360" w:lineRule="auto"/>
              <w:jc w:val="center"/>
              <w:rPr>
                <w:rFonts w:hint="eastAsia" w:ascii="宋体" w:hAnsi="宋体"/>
              </w:rPr>
            </w:pPr>
          </w:p>
        </w:tc>
        <w:tc>
          <w:tcPr>
            <w:tcW w:w="859" w:type="dxa"/>
            <w:noWrap w:val="0"/>
            <w:vAlign w:val="center"/>
          </w:tcPr>
          <w:p w14:paraId="240C2D46">
            <w:pPr>
              <w:spacing w:line="360" w:lineRule="auto"/>
              <w:jc w:val="center"/>
              <w:rPr>
                <w:rFonts w:hint="eastAsia" w:ascii="宋体" w:hAnsi="宋体"/>
              </w:rPr>
            </w:pPr>
          </w:p>
        </w:tc>
      </w:tr>
      <w:tr w14:paraId="7F97D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6AD411A7">
            <w:pPr>
              <w:spacing w:line="360" w:lineRule="auto"/>
              <w:jc w:val="center"/>
              <w:rPr>
                <w:rFonts w:hint="eastAsia" w:ascii="宋体" w:hAnsi="宋体"/>
              </w:rPr>
            </w:pPr>
          </w:p>
        </w:tc>
        <w:tc>
          <w:tcPr>
            <w:tcW w:w="3901" w:type="dxa"/>
            <w:noWrap w:val="0"/>
            <w:vAlign w:val="center"/>
          </w:tcPr>
          <w:p w14:paraId="7C32258C">
            <w:pPr>
              <w:spacing w:line="360" w:lineRule="auto"/>
              <w:jc w:val="center"/>
              <w:rPr>
                <w:rFonts w:hint="eastAsia" w:ascii="宋体" w:hAnsi="宋体"/>
              </w:rPr>
            </w:pPr>
          </w:p>
        </w:tc>
        <w:tc>
          <w:tcPr>
            <w:tcW w:w="1629" w:type="dxa"/>
            <w:noWrap w:val="0"/>
            <w:vAlign w:val="center"/>
          </w:tcPr>
          <w:p w14:paraId="0FB23B40">
            <w:pPr>
              <w:spacing w:line="360" w:lineRule="auto"/>
              <w:jc w:val="center"/>
              <w:rPr>
                <w:rFonts w:hint="eastAsia" w:ascii="宋体" w:hAnsi="宋体"/>
              </w:rPr>
            </w:pPr>
          </w:p>
        </w:tc>
        <w:tc>
          <w:tcPr>
            <w:tcW w:w="806" w:type="dxa"/>
            <w:noWrap w:val="0"/>
            <w:vAlign w:val="center"/>
          </w:tcPr>
          <w:p w14:paraId="04C4E193">
            <w:pPr>
              <w:spacing w:line="360" w:lineRule="auto"/>
              <w:jc w:val="center"/>
              <w:rPr>
                <w:rFonts w:hint="eastAsia" w:ascii="宋体" w:hAnsi="宋体"/>
              </w:rPr>
            </w:pPr>
          </w:p>
        </w:tc>
        <w:tc>
          <w:tcPr>
            <w:tcW w:w="1185" w:type="dxa"/>
            <w:noWrap w:val="0"/>
            <w:vAlign w:val="center"/>
          </w:tcPr>
          <w:p w14:paraId="66511C5F">
            <w:pPr>
              <w:spacing w:line="360" w:lineRule="auto"/>
              <w:jc w:val="center"/>
              <w:rPr>
                <w:rFonts w:hint="eastAsia" w:ascii="宋体" w:hAnsi="宋体"/>
              </w:rPr>
            </w:pPr>
          </w:p>
        </w:tc>
        <w:tc>
          <w:tcPr>
            <w:tcW w:w="859" w:type="dxa"/>
            <w:noWrap w:val="0"/>
            <w:vAlign w:val="center"/>
          </w:tcPr>
          <w:p w14:paraId="41F9307B">
            <w:pPr>
              <w:spacing w:line="360" w:lineRule="auto"/>
              <w:jc w:val="center"/>
              <w:rPr>
                <w:rFonts w:hint="eastAsia" w:ascii="宋体" w:hAnsi="宋体"/>
              </w:rPr>
            </w:pPr>
          </w:p>
        </w:tc>
      </w:tr>
      <w:tr w14:paraId="676B2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4EB2845F">
            <w:pPr>
              <w:spacing w:line="360" w:lineRule="auto"/>
              <w:jc w:val="center"/>
              <w:rPr>
                <w:rFonts w:hint="eastAsia" w:ascii="宋体" w:hAnsi="宋体"/>
              </w:rPr>
            </w:pPr>
          </w:p>
        </w:tc>
        <w:tc>
          <w:tcPr>
            <w:tcW w:w="3901" w:type="dxa"/>
            <w:noWrap w:val="0"/>
            <w:vAlign w:val="center"/>
          </w:tcPr>
          <w:p w14:paraId="79566E02">
            <w:pPr>
              <w:spacing w:line="360" w:lineRule="auto"/>
              <w:jc w:val="center"/>
              <w:rPr>
                <w:rFonts w:hint="eastAsia" w:ascii="宋体" w:hAnsi="宋体"/>
              </w:rPr>
            </w:pPr>
          </w:p>
        </w:tc>
        <w:tc>
          <w:tcPr>
            <w:tcW w:w="1629" w:type="dxa"/>
            <w:noWrap w:val="0"/>
            <w:vAlign w:val="center"/>
          </w:tcPr>
          <w:p w14:paraId="3D417B93">
            <w:pPr>
              <w:spacing w:line="360" w:lineRule="auto"/>
              <w:jc w:val="center"/>
              <w:rPr>
                <w:rFonts w:hint="eastAsia" w:ascii="宋体" w:hAnsi="宋体"/>
              </w:rPr>
            </w:pPr>
          </w:p>
        </w:tc>
        <w:tc>
          <w:tcPr>
            <w:tcW w:w="806" w:type="dxa"/>
            <w:noWrap w:val="0"/>
            <w:vAlign w:val="center"/>
          </w:tcPr>
          <w:p w14:paraId="1A7FC2D2">
            <w:pPr>
              <w:spacing w:line="360" w:lineRule="auto"/>
              <w:jc w:val="center"/>
              <w:rPr>
                <w:rFonts w:hint="eastAsia" w:ascii="宋体" w:hAnsi="宋体"/>
              </w:rPr>
            </w:pPr>
          </w:p>
        </w:tc>
        <w:tc>
          <w:tcPr>
            <w:tcW w:w="1185" w:type="dxa"/>
            <w:noWrap w:val="0"/>
            <w:vAlign w:val="center"/>
          </w:tcPr>
          <w:p w14:paraId="2E9CC418">
            <w:pPr>
              <w:spacing w:line="360" w:lineRule="auto"/>
              <w:jc w:val="center"/>
              <w:rPr>
                <w:rFonts w:hint="eastAsia" w:ascii="宋体" w:hAnsi="宋体"/>
              </w:rPr>
            </w:pPr>
          </w:p>
        </w:tc>
        <w:tc>
          <w:tcPr>
            <w:tcW w:w="859" w:type="dxa"/>
            <w:noWrap w:val="0"/>
            <w:vAlign w:val="center"/>
          </w:tcPr>
          <w:p w14:paraId="647BF665">
            <w:pPr>
              <w:spacing w:line="360" w:lineRule="auto"/>
              <w:jc w:val="center"/>
              <w:rPr>
                <w:rFonts w:hint="eastAsia" w:ascii="宋体" w:hAnsi="宋体"/>
              </w:rPr>
            </w:pPr>
          </w:p>
        </w:tc>
      </w:tr>
      <w:tr w14:paraId="656585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184D24ED">
            <w:pPr>
              <w:spacing w:line="360" w:lineRule="auto"/>
              <w:jc w:val="center"/>
              <w:rPr>
                <w:rFonts w:hint="eastAsia" w:ascii="宋体" w:hAnsi="宋体"/>
              </w:rPr>
            </w:pPr>
          </w:p>
        </w:tc>
        <w:tc>
          <w:tcPr>
            <w:tcW w:w="3901" w:type="dxa"/>
            <w:noWrap w:val="0"/>
            <w:vAlign w:val="center"/>
          </w:tcPr>
          <w:p w14:paraId="5AEC25E0">
            <w:pPr>
              <w:spacing w:line="360" w:lineRule="auto"/>
              <w:jc w:val="center"/>
              <w:rPr>
                <w:rFonts w:hint="eastAsia" w:ascii="宋体" w:hAnsi="宋体"/>
              </w:rPr>
            </w:pPr>
          </w:p>
        </w:tc>
        <w:tc>
          <w:tcPr>
            <w:tcW w:w="1629" w:type="dxa"/>
            <w:noWrap w:val="0"/>
            <w:vAlign w:val="center"/>
          </w:tcPr>
          <w:p w14:paraId="64DA0601">
            <w:pPr>
              <w:spacing w:line="360" w:lineRule="auto"/>
              <w:jc w:val="center"/>
              <w:rPr>
                <w:rFonts w:hint="eastAsia" w:ascii="宋体" w:hAnsi="宋体"/>
              </w:rPr>
            </w:pPr>
          </w:p>
        </w:tc>
        <w:tc>
          <w:tcPr>
            <w:tcW w:w="806" w:type="dxa"/>
            <w:noWrap w:val="0"/>
            <w:vAlign w:val="center"/>
          </w:tcPr>
          <w:p w14:paraId="1D08D863">
            <w:pPr>
              <w:spacing w:line="360" w:lineRule="auto"/>
              <w:jc w:val="center"/>
              <w:rPr>
                <w:rFonts w:hint="eastAsia" w:ascii="宋体" w:hAnsi="宋体"/>
              </w:rPr>
            </w:pPr>
          </w:p>
        </w:tc>
        <w:tc>
          <w:tcPr>
            <w:tcW w:w="1185" w:type="dxa"/>
            <w:noWrap w:val="0"/>
            <w:vAlign w:val="center"/>
          </w:tcPr>
          <w:p w14:paraId="249D476D">
            <w:pPr>
              <w:spacing w:line="360" w:lineRule="auto"/>
              <w:jc w:val="center"/>
              <w:rPr>
                <w:rFonts w:hint="eastAsia" w:ascii="宋体" w:hAnsi="宋体"/>
              </w:rPr>
            </w:pPr>
          </w:p>
        </w:tc>
        <w:tc>
          <w:tcPr>
            <w:tcW w:w="859" w:type="dxa"/>
            <w:noWrap w:val="0"/>
            <w:vAlign w:val="center"/>
          </w:tcPr>
          <w:p w14:paraId="2286F4C9">
            <w:pPr>
              <w:spacing w:line="360" w:lineRule="auto"/>
              <w:jc w:val="center"/>
              <w:rPr>
                <w:rFonts w:hint="eastAsia" w:ascii="宋体" w:hAnsi="宋体"/>
              </w:rPr>
            </w:pPr>
          </w:p>
        </w:tc>
      </w:tr>
      <w:tr w14:paraId="3E406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3B873F95">
            <w:pPr>
              <w:spacing w:line="360" w:lineRule="auto"/>
              <w:jc w:val="center"/>
              <w:rPr>
                <w:rFonts w:hint="eastAsia" w:ascii="宋体" w:hAnsi="宋体"/>
              </w:rPr>
            </w:pPr>
          </w:p>
        </w:tc>
        <w:tc>
          <w:tcPr>
            <w:tcW w:w="3901" w:type="dxa"/>
            <w:noWrap w:val="0"/>
            <w:vAlign w:val="center"/>
          </w:tcPr>
          <w:p w14:paraId="0129D942">
            <w:pPr>
              <w:spacing w:line="360" w:lineRule="auto"/>
              <w:jc w:val="center"/>
              <w:rPr>
                <w:rFonts w:hint="eastAsia" w:ascii="宋体" w:hAnsi="宋体"/>
              </w:rPr>
            </w:pPr>
          </w:p>
        </w:tc>
        <w:tc>
          <w:tcPr>
            <w:tcW w:w="1629" w:type="dxa"/>
            <w:noWrap w:val="0"/>
            <w:vAlign w:val="center"/>
          </w:tcPr>
          <w:p w14:paraId="1137B2EA">
            <w:pPr>
              <w:spacing w:line="360" w:lineRule="auto"/>
              <w:jc w:val="center"/>
              <w:rPr>
                <w:rFonts w:hint="eastAsia" w:ascii="宋体" w:hAnsi="宋体"/>
              </w:rPr>
            </w:pPr>
          </w:p>
        </w:tc>
        <w:tc>
          <w:tcPr>
            <w:tcW w:w="806" w:type="dxa"/>
            <w:noWrap w:val="0"/>
            <w:vAlign w:val="center"/>
          </w:tcPr>
          <w:p w14:paraId="36480900">
            <w:pPr>
              <w:spacing w:line="360" w:lineRule="auto"/>
              <w:jc w:val="center"/>
              <w:rPr>
                <w:rFonts w:hint="eastAsia" w:ascii="宋体" w:hAnsi="宋体"/>
              </w:rPr>
            </w:pPr>
          </w:p>
        </w:tc>
        <w:tc>
          <w:tcPr>
            <w:tcW w:w="1185" w:type="dxa"/>
            <w:noWrap w:val="0"/>
            <w:vAlign w:val="center"/>
          </w:tcPr>
          <w:p w14:paraId="282D3F27">
            <w:pPr>
              <w:spacing w:line="360" w:lineRule="auto"/>
              <w:jc w:val="center"/>
              <w:rPr>
                <w:rFonts w:hint="eastAsia" w:ascii="宋体" w:hAnsi="宋体"/>
              </w:rPr>
            </w:pPr>
          </w:p>
        </w:tc>
        <w:tc>
          <w:tcPr>
            <w:tcW w:w="859" w:type="dxa"/>
            <w:noWrap w:val="0"/>
            <w:vAlign w:val="center"/>
          </w:tcPr>
          <w:p w14:paraId="35F449C2">
            <w:pPr>
              <w:spacing w:line="360" w:lineRule="auto"/>
              <w:jc w:val="center"/>
              <w:rPr>
                <w:rFonts w:hint="eastAsia" w:ascii="宋体" w:hAnsi="宋体"/>
              </w:rPr>
            </w:pPr>
          </w:p>
        </w:tc>
      </w:tr>
      <w:tr w14:paraId="7779C3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737DB088">
            <w:pPr>
              <w:spacing w:line="360" w:lineRule="auto"/>
              <w:jc w:val="center"/>
              <w:rPr>
                <w:rFonts w:hint="eastAsia" w:ascii="宋体" w:hAnsi="宋体"/>
              </w:rPr>
            </w:pPr>
          </w:p>
        </w:tc>
        <w:tc>
          <w:tcPr>
            <w:tcW w:w="3901" w:type="dxa"/>
            <w:noWrap w:val="0"/>
            <w:vAlign w:val="center"/>
          </w:tcPr>
          <w:p w14:paraId="0BC2191B">
            <w:pPr>
              <w:spacing w:line="360" w:lineRule="auto"/>
              <w:jc w:val="center"/>
              <w:rPr>
                <w:rFonts w:hint="eastAsia" w:ascii="宋体" w:hAnsi="宋体"/>
              </w:rPr>
            </w:pPr>
          </w:p>
        </w:tc>
        <w:tc>
          <w:tcPr>
            <w:tcW w:w="1629" w:type="dxa"/>
            <w:noWrap w:val="0"/>
            <w:vAlign w:val="center"/>
          </w:tcPr>
          <w:p w14:paraId="53946EAA">
            <w:pPr>
              <w:spacing w:line="360" w:lineRule="auto"/>
              <w:jc w:val="center"/>
              <w:rPr>
                <w:rFonts w:hint="eastAsia" w:ascii="宋体" w:hAnsi="宋体"/>
              </w:rPr>
            </w:pPr>
          </w:p>
        </w:tc>
        <w:tc>
          <w:tcPr>
            <w:tcW w:w="806" w:type="dxa"/>
            <w:noWrap w:val="0"/>
            <w:vAlign w:val="center"/>
          </w:tcPr>
          <w:p w14:paraId="5FBC2820">
            <w:pPr>
              <w:spacing w:line="360" w:lineRule="auto"/>
              <w:jc w:val="center"/>
              <w:rPr>
                <w:rFonts w:hint="eastAsia" w:ascii="宋体" w:hAnsi="宋体"/>
              </w:rPr>
            </w:pPr>
          </w:p>
        </w:tc>
        <w:tc>
          <w:tcPr>
            <w:tcW w:w="1185" w:type="dxa"/>
            <w:noWrap w:val="0"/>
            <w:vAlign w:val="center"/>
          </w:tcPr>
          <w:p w14:paraId="1D47B0AC">
            <w:pPr>
              <w:spacing w:line="360" w:lineRule="auto"/>
              <w:jc w:val="center"/>
              <w:rPr>
                <w:rFonts w:hint="eastAsia" w:ascii="宋体" w:hAnsi="宋体"/>
              </w:rPr>
            </w:pPr>
          </w:p>
        </w:tc>
        <w:tc>
          <w:tcPr>
            <w:tcW w:w="859" w:type="dxa"/>
            <w:noWrap w:val="0"/>
            <w:vAlign w:val="center"/>
          </w:tcPr>
          <w:p w14:paraId="323321E0">
            <w:pPr>
              <w:spacing w:line="360" w:lineRule="auto"/>
              <w:jc w:val="center"/>
              <w:rPr>
                <w:rFonts w:hint="eastAsia" w:ascii="宋体" w:hAnsi="宋体"/>
              </w:rPr>
            </w:pPr>
          </w:p>
        </w:tc>
      </w:tr>
      <w:tr w14:paraId="42D46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1A4FE621">
            <w:pPr>
              <w:spacing w:line="360" w:lineRule="auto"/>
              <w:jc w:val="center"/>
              <w:rPr>
                <w:rFonts w:hint="eastAsia" w:ascii="宋体" w:hAnsi="宋体"/>
              </w:rPr>
            </w:pPr>
          </w:p>
        </w:tc>
        <w:tc>
          <w:tcPr>
            <w:tcW w:w="3901" w:type="dxa"/>
            <w:noWrap w:val="0"/>
            <w:vAlign w:val="center"/>
          </w:tcPr>
          <w:p w14:paraId="2F0FE336">
            <w:pPr>
              <w:spacing w:line="360" w:lineRule="auto"/>
              <w:jc w:val="center"/>
              <w:rPr>
                <w:rFonts w:hint="eastAsia" w:ascii="宋体" w:hAnsi="宋体"/>
              </w:rPr>
            </w:pPr>
          </w:p>
        </w:tc>
        <w:tc>
          <w:tcPr>
            <w:tcW w:w="1629" w:type="dxa"/>
            <w:noWrap w:val="0"/>
            <w:vAlign w:val="center"/>
          </w:tcPr>
          <w:p w14:paraId="15070F2F">
            <w:pPr>
              <w:spacing w:line="360" w:lineRule="auto"/>
              <w:jc w:val="center"/>
              <w:rPr>
                <w:rFonts w:hint="eastAsia" w:ascii="宋体" w:hAnsi="宋体"/>
              </w:rPr>
            </w:pPr>
          </w:p>
        </w:tc>
        <w:tc>
          <w:tcPr>
            <w:tcW w:w="806" w:type="dxa"/>
            <w:noWrap w:val="0"/>
            <w:vAlign w:val="center"/>
          </w:tcPr>
          <w:p w14:paraId="3C5BE7B3">
            <w:pPr>
              <w:spacing w:line="360" w:lineRule="auto"/>
              <w:jc w:val="center"/>
              <w:rPr>
                <w:rFonts w:hint="eastAsia" w:ascii="宋体" w:hAnsi="宋体"/>
              </w:rPr>
            </w:pPr>
          </w:p>
        </w:tc>
        <w:tc>
          <w:tcPr>
            <w:tcW w:w="1185" w:type="dxa"/>
            <w:noWrap w:val="0"/>
            <w:vAlign w:val="center"/>
          </w:tcPr>
          <w:p w14:paraId="1FC269C4">
            <w:pPr>
              <w:spacing w:line="360" w:lineRule="auto"/>
              <w:jc w:val="center"/>
              <w:rPr>
                <w:rFonts w:hint="eastAsia" w:ascii="宋体" w:hAnsi="宋体"/>
              </w:rPr>
            </w:pPr>
          </w:p>
        </w:tc>
        <w:tc>
          <w:tcPr>
            <w:tcW w:w="859" w:type="dxa"/>
            <w:noWrap w:val="0"/>
            <w:vAlign w:val="center"/>
          </w:tcPr>
          <w:p w14:paraId="238D52BC">
            <w:pPr>
              <w:spacing w:line="360" w:lineRule="auto"/>
              <w:jc w:val="center"/>
              <w:rPr>
                <w:rFonts w:hint="eastAsia" w:ascii="宋体" w:hAnsi="宋体"/>
              </w:rPr>
            </w:pPr>
          </w:p>
        </w:tc>
      </w:tr>
      <w:tr w14:paraId="5CBD1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23DF5319">
            <w:pPr>
              <w:spacing w:line="360" w:lineRule="auto"/>
              <w:jc w:val="center"/>
              <w:rPr>
                <w:rFonts w:hint="eastAsia" w:ascii="宋体" w:hAnsi="宋体"/>
              </w:rPr>
            </w:pPr>
          </w:p>
        </w:tc>
        <w:tc>
          <w:tcPr>
            <w:tcW w:w="3901" w:type="dxa"/>
            <w:noWrap w:val="0"/>
            <w:vAlign w:val="center"/>
          </w:tcPr>
          <w:p w14:paraId="3A71EB45">
            <w:pPr>
              <w:spacing w:line="360" w:lineRule="auto"/>
              <w:jc w:val="center"/>
              <w:rPr>
                <w:rFonts w:hint="eastAsia" w:ascii="宋体" w:hAnsi="宋体"/>
              </w:rPr>
            </w:pPr>
          </w:p>
        </w:tc>
        <w:tc>
          <w:tcPr>
            <w:tcW w:w="1629" w:type="dxa"/>
            <w:noWrap w:val="0"/>
            <w:vAlign w:val="center"/>
          </w:tcPr>
          <w:p w14:paraId="232B4EED">
            <w:pPr>
              <w:spacing w:line="360" w:lineRule="auto"/>
              <w:jc w:val="center"/>
              <w:rPr>
                <w:rFonts w:hint="eastAsia" w:ascii="宋体" w:hAnsi="宋体"/>
              </w:rPr>
            </w:pPr>
          </w:p>
        </w:tc>
        <w:tc>
          <w:tcPr>
            <w:tcW w:w="806" w:type="dxa"/>
            <w:noWrap w:val="0"/>
            <w:vAlign w:val="center"/>
          </w:tcPr>
          <w:p w14:paraId="2BCA043B">
            <w:pPr>
              <w:spacing w:line="360" w:lineRule="auto"/>
              <w:jc w:val="center"/>
              <w:rPr>
                <w:rFonts w:hint="eastAsia" w:ascii="宋体" w:hAnsi="宋体"/>
              </w:rPr>
            </w:pPr>
          </w:p>
        </w:tc>
        <w:tc>
          <w:tcPr>
            <w:tcW w:w="1185" w:type="dxa"/>
            <w:noWrap w:val="0"/>
            <w:vAlign w:val="center"/>
          </w:tcPr>
          <w:p w14:paraId="117917DE">
            <w:pPr>
              <w:spacing w:line="360" w:lineRule="auto"/>
              <w:jc w:val="center"/>
              <w:rPr>
                <w:rFonts w:hint="eastAsia" w:ascii="宋体" w:hAnsi="宋体"/>
              </w:rPr>
            </w:pPr>
          </w:p>
        </w:tc>
        <w:tc>
          <w:tcPr>
            <w:tcW w:w="859" w:type="dxa"/>
            <w:noWrap w:val="0"/>
            <w:vAlign w:val="center"/>
          </w:tcPr>
          <w:p w14:paraId="7A93622C">
            <w:pPr>
              <w:spacing w:line="360" w:lineRule="auto"/>
              <w:jc w:val="center"/>
              <w:rPr>
                <w:rFonts w:hint="eastAsia" w:ascii="宋体" w:hAnsi="宋体"/>
              </w:rPr>
            </w:pPr>
          </w:p>
        </w:tc>
      </w:tr>
      <w:tr w14:paraId="09A73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2452C4F3">
            <w:pPr>
              <w:spacing w:line="360" w:lineRule="auto"/>
              <w:jc w:val="center"/>
              <w:rPr>
                <w:rFonts w:hint="eastAsia" w:ascii="宋体" w:hAnsi="宋体"/>
              </w:rPr>
            </w:pPr>
          </w:p>
        </w:tc>
        <w:tc>
          <w:tcPr>
            <w:tcW w:w="3901" w:type="dxa"/>
            <w:noWrap w:val="0"/>
            <w:vAlign w:val="center"/>
          </w:tcPr>
          <w:p w14:paraId="26A24575">
            <w:pPr>
              <w:spacing w:line="360" w:lineRule="auto"/>
              <w:jc w:val="center"/>
              <w:rPr>
                <w:rFonts w:hint="eastAsia" w:ascii="宋体" w:hAnsi="宋体"/>
              </w:rPr>
            </w:pPr>
          </w:p>
        </w:tc>
        <w:tc>
          <w:tcPr>
            <w:tcW w:w="1629" w:type="dxa"/>
            <w:noWrap w:val="0"/>
            <w:vAlign w:val="center"/>
          </w:tcPr>
          <w:p w14:paraId="20483628">
            <w:pPr>
              <w:spacing w:line="360" w:lineRule="auto"/>
              <w:jc w:val="center"/>
              <w:rPr>
                <w:rFonts w:hint="eastAsia" w:ascii="宋体" w:hAnsi="宋体"/>
              </w:rPr>
            </w:pPr>
          </w:p>
        </w:tc>
        <w:tc>
          <w:tcPr>
            <w:tcW w:w="806" w:type="dxa"/>
            <w:noWrap w:val="0"/>
            <w:vAlign w:val="center"/>
          </w:tcPr>
          <w:p w14:paraId="657756D8">
            <w:pPr>
              <w:spacing w:line="360" w:lineRule="auto"/>
              <w:jc w:val="center"/>
              <w:rPr>
                <w:rFonts w:hint="eastAsia" w:ascii="宋体" w:hAnsi="宋体"/>
              </w:rPr>
            </w:pPr>
          </w:p>
        </w:tc>
        <w:tc>
          <w:tcPr>
            <w:tcW w:w="1185" w:type="dxa"/>
            <w:noWrap w:val="0"/>
            <w:vAlign w:val="center"/>
          </w:tcPr>
          <w:p w14:paraId="4110063A">
            <w:pPr>
              <w:spacing w:line="360" w:lineRule="auto"/>
              <w:jc w:val="center"/>
              <w:rPr>
                <w:rFonts w:hint="eastAsia" w:ascii="宋体" w:hAnsi="宋体"/>
              </w:rPr>
            </w:pPr>
          </w:p>
        </w:tc>
        <w:tc>
          <w:tcPr>
            <w:tcW w:w="859" w:type="dxa"/>
            <w:noWrap w:val="0"/>
            <w:vAlign w:val="center"/>
          </w:tcPr>
          <w:p w14:paraId="3715E9BC">
            <w:pPr>
              <w:spacing w:line="360" w:lineRule="auto"/>
              <w:jc w:val="center"/>
              <w:rPr>
                <w:rFonts w:hint="eastAsia" w:ascii="宋体" w:hAnsi="宋体"/>
              </w:rPr>
            </w:pPr>
          </w:p>
        </w:tc>
      </w:tr>
      <w:tr w14:paraId="1EBD0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trPr>
        <w:tc>
          <w:tcPr>
            <w:tcW w:w="1319" w:type="dxa"/>
            <w:noWrap w:val="0"/>
            <w:vAlign w:val="center"/>
          </w:tcPr>
          <w:p w14:paraId="10FBAE05">
            <w:pPr>
              <w:spacing w:line="360" w:lineRule="auto"/>
              <w:jc w:val="center"/>
              <w:rPr>
                <w:rFonts w:hint="eastAsia" w:ascii="宋体" w:hAnsi="宋体"/>
              </w:rPr>
            </w:pPr>
          </w:p>
        </w:tc>
        <w:tc>
          <w:tcPr>
            <w:tcW w:w="3901" w:type="dxa"/>
            <w:noWrap w:val="0"/>
            <w:vAlign w:val="center"/>
          </w:tcPr>
          <w:p w14:paraId="47252089">
            <w:pPr>
              <w:spacing w:line="360" w:lineRule="auto"/>
              <w:jc w:val="center"/>
              <w:rPr>
                <w:rFonts w:hint="eastAsia" w:ascii="宋体" w:hAnsi="宋体"/>
              </w:rPr>
            </w:pPr>
          </w:p>
        </w:tc>
        <w:tc>
          <w:tcPr>
            <w:tcW w:w="1629" w:type="dxa"/>
            <w:noWrap w:val="0"/>
            <w:vAlign w:val="center"/>
          </w:tcPr>
          <w:p w14:paraId="38D3EB20">
            <w:pPr>
              <w:spacing w:line="360" w:lineRule="auto"/>
              <w:jc w:val="center"/>
              <w:rPr>
                <w:rFonts w:hint="eastAsia" w:ascii="宋体" w:hAnsi="宋体"/>
              </w:rPr>
            </w:pPr>
          </w:p>
        </w:tc>
        <w:tc>
          <w:tcPr>
            <w:tcW w:w="806" w:type="dxa"/>
            <w:noWrap w:val="0"/>
            <w:vAlign w:val="center"/>
          </w:tcPr>
          <w:p w14:paraId="319C1B9F">
            <w:pPr>
              <w:spacing w:line="360" w:lineRule="auto"/>
              <w:jc w:val="center"/>
              <w:rPr>
                <w:rFonts w:hint="eastAsia" w:ascii="宋体" w:hAnsi="宋体"/>
              </w:rPr>
            </w:pPr>
          </w:p>
        </w:tc>
        <w:tc>
          <w:tcPr>
            <w:tcW w:w="1185" w:type="dxa"/>
            <w:noWrap w:val="0"/>
            <w:vAlign w:val="center"/>
          </w:tcPr>
          <w:p w14:paraId="08A679CB">
            <w:pPr>
              <w:spacing w:line="360" w:lineRule="auto"/>
              <w:jc w:val="center"/>
              <w:rPr>
                <w:rFonts w:hint="eastAsia" w:ascii="宋体" w:hAnsi="宋体"/>
              </w:rPr>
            </w:pPr>
          </w:p>
        </w:tc>
        <w:tc>
          <w:tcPr>
            <w:tcW w:w="859" w:type="dxa"/>
            <w:noWrap w:val="0"/>
            <w:vAlign w:val="center"/>
          </w:tcPr>
          <w:p w14:paraId="4185C1FD">
            <w:pPr>
              <w:spacing w:line="360" w:lineRule="auto"/>
              <w:jc w:val="center"/>
              <w:rPr>
                <w:rFonts w:hint="eastAsia" w:ascii="宋体" w:hAnsi="宋体"/>
              </w:rPr>
            </w:pPr>
          </w:p>
        </w:tc>
      </w:tr>
      <w:tr w14:paraId="02279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35C263B5">
            <w:pPr>
              <w:spacing w:line="360" w:lineRule="auto"/>
              <w:jc w:val="center"/>
              <w:rPr>
                <w:rFonts w:hint="eastAsia" w:ascii="宋体" w:hAnsi="宋体"/>
              </w:rPr>
            </w:pPr>
          </w:p>
        </w:tc>
        <w:tc>
          <w:tcPr>
            <w:tcW w:w="3901" w:type="dxa"/>
            <w:noWrap w:val="0"/>
            <w:vAlign w:val="center"/>
          </w:tcPr>
          <w:p w14:paraId="1024AC62">
            <w:pPr>
              <w:spacing w:line="360" w:lineRule="auto"/>
              <w:jc w:val="center"/>
              <w:rPr>
                <w:rFonts w:hint="eastAsia" w:ascii="宋体" w:hAnsi="宋体"/>
              </w:rPr>
            </w:pPr>
          </w:p>
        </w:tc>
        <w:tc>
          <w:tcPr>
            <w:tcW w:w="1629" w:type="dxa"/>
            <w:noWrap w:val="0"/>
            <w:vAlign w:val="center"/>
          </w:tcPr>
          <w:p w14:paraId="12CF76EB">
            <w:pPr>
              <w:spacing w:line="360" w:lineRule="auto"/>
              <w:jc w:val="center"/>
              <w:rPr>
                <w:rFonts w:hint="eastAsia" w:ascii="宋体" w:hAnsi="宋体"/>
              </w:rPr>
            </w:pPr>
          </w:p>
        </w:tc>
        <w:tc>
          <w:tcPr>
            <w:tcW w:w="806" w:type="dxa"/>
            <w:noWrap w:val="0"/>
            <w:vAlign w:val="center"/>
          </w:tcPr>
          <w:p w14:paraId="2279A829">
            <w:pPr>
              <w:spacing w:line="360" w:lineRule="auto"/>
              <w:jc w:val="center"/>
              <w:rPr>
                <w:rFonts w:hint="eastAsia" w:ascii="宋体" w:hAnsi="宋体"/>
              </w:rPr>
            </w:pPr>
          </w:p>
        </w:tc>
        <w:tc>
          <w:tcPr>
            <w:tcW w:w="1185" w:type="dxa"/>
            <w:noWrap w:val="0"/>
            <w:vAlign w:val="center"/>
          </w:tcPr>
          <w:p w14:paraId="498062B4">
            <w:pPr>
              <w:spacing w:line="360" w:lineRule="auto"/>
              <w:jc w:val="center"/>
              <w:rPr>
                <w:rFonts w:hint="eastAsia" w:ascii="宋体" w:hAnsi="宋体"/>
              </w:rPr>
            </w:pPr>
          </w:p>
        </w:tc>
        <w:tc>
          <w:tcPr>
            <w:tcW w:w="859" w:type="dxa"/>
            <w:noWrap w:val="0"/>
            <w:vAlign w:val="center"/>
          </w:tcPr>
          <w:p w14:paraId="4E753C5A">
            <w:pPr>
              <w:spacing w:line="360" w:lineRule="auto"/>
              <w:jc w:val="center"/>
              <w:rPr>
                <w:rFonts w:hint="eastAsia" w:ascii="宋体" w:hAnsi="宋体"/>
              </w:rPr>
            </w:pPr>
          </w:p>
        </w:tc>
      </w:tr>
    </w:tbl>
    <w:p w14:paraId="0F2DF1C4">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1082B734">
      <w:pPr>
        <w:jc w:val="left"/>
        <w:rPr>
          <w:rFonts w:hint="eastAsia" w:ascii="宋体" w:hAnsi="宋体"/>
          <w:sz w:val="24"/>
        </w:rPr>
      </w:pPr>
      <w:r>
        <w:rPr>
          <w:rFonts w:ascii="宋体" w:hAnsi="宋体"/>
          <w:sz w:val="24"/>
        </w:rPr>
        <w:t xml:space="preserve">1. </w:t>
      </w:r>
      <w:r>
        <w:rPr>
          <w:rFonts w:hint="eastAsia" w:ascii="宋体" w:hAnsi="宋体"/>
          <w:sz w:val="24"/>
        </w:rPr>
        <w:t>目的</w:t>
      </w:r>
    </w:p>
    <w:p w14:paraId="1A081DF9">
      <w:pPr>
        <w:pStyle w:val="6"/>
        <w:spacing w:line="240" w:lineRule="auto"/>
        <w:ind w:left="1243" w:right="0" w:hanging="1243" w:hangingChars="518"/>
        <w:jc w:val="left"/>
        <w:rPr>
          <w:rFonts w:hint="eastAsia" w:ascii="宋体" w:hAnsi="宋体"/>
          <w:sz w:val="24"/>
        </w:rPr>
      </w:pPr>
      <w:r>
        <w:rPr>
          <w:rFonts w:ascii="宋体" w:hAnsi="宋体"/>
          <w:sz w:val="24"/>
        </w:rPr>
        <w:t xml:space="preserve">  </w:t>
      </w:r>
      <w:r>
        <w:rPr>
          <w:rFonts w:hint="eastAsia" w:ascii="宋体" w:hAnsi="宋体"/>
          <w:sz w:val="24"/>
        </w:rPr>
        <w:t xml:space="preserve">  对于本公司形成文件的信息编制、审批、移交、分类、存档、借阅、复制、管理、发放等工作加以规定，以利于形成文件的信息的保密、规范，防止丢失和损坏。同时对适当范围的外来文件</w:t>
      </w:r>
    </w:p>
    <w:p w14:paraId="1CFF9D80">
      <w:pPr>
        <w:pStyle w:val="6"/>
        <w:spacing w:line="240" w:lineRule="auto"/>
        <w:ind w:left="1238" w:leftChars="228" w:right="0" w:hanging="760" w:hangingChars="317"/>
        <w:jc w:val="left"/>
        <w:rPr>
          <w:rFonts w:hint="eastAsia" w:ascii="宋体" w:hAnsi="宋体"/>
          <w:sz w:val="24"/>
        </w:rPr>
      </w:pPr>
      <w:r>
        <w:rPr>
          <w:rFonts w:hint="eastAsia" w:ascii="宋体" w:hAnsi="宋体"/>
          <w:sz w:val="24"/>
        </w:rPr>
        <w:t>加以控制。</w:t>
      </w:r>
    </w:p>
    <w:p w14:paraId="4A12AEE7">
      <w:pPr>
        <w:jc w:val="left"/>
        <w:rPr>
          <w:rFonts w:hint="eastAsia" w:ascii="宋体" w:hAnsi="宋体"/>
          <w:sz w:val="24"/>
        </w:rPr>
      </w:pPr>
      <w:r>
        <w:rPr>
          <w:rFonts w:ascii="宋体" w:hAnsi="宋体"/>
          <w:sz w:val="24"/>
        </w:rPr>
        <w:t>2.</w:t>
      </w:r>
      <w:r>
        <w:rPr>
          <w:rFonts w:hint="eastAsia" w:ascii="宋体" w:hAnsi="宋体"/>
          <w:sz w:val="24"/>
        </w:rPr>
        <w:t xml:space="preserve"> 适用范围</w:t>
      </w:r>
    </w:p>
    <w:p w14:paraId="50697C8D">
      <w:pPr>
        <w:ind w:hanging="900"/>
        <w:jc w:val="left"/>
        <w:rPr>
          <w:rFonts w:hint="eastAsia" w:ascii="宋体" w:hAnsi="宋体"/>
          <w:sz w:val="24"/>
        </w:rPr>
      </w:pPr>
      <w:r>
        <w:rPr>
          <w:rFonts w:ascii="宋体" w:hAnsi="宋体"/>
          <w:sz w:val="24"/>
        </w:rPr>
        <w:t xml:space="preserve">  </w:t>
      </w:r>
      <w:r>
        <w:rPr>
          <w:rFonts w:hint="eastAsia" w:ascii="宋体" w:hAnsi="宋体"/>
          <w:sz w:val="24"/>
        </w:rPr>
        <w:t xml:space="preserve">          适用于本公司形成文件的信息及适当范围的外来文件的控制。</w:t>
      </w:r>
    </w:p>
    <w:p w14:paraId="4DF8402A">
      <w:pPr>
        <w:jc w:val="left"/>
        <w:rPr>
          <w:rFonts w:hint="eastAsia" w:ascii="宋体" w:hAnsi="宋体"/>
          <w:sz w:val="24"/>
        </w:rPr>
      </w:pPr>
      <w:r>
        <w:rPr>
          <w:rFonts w:ascii="宋体" w:hAnsi="宋体"/>
          <w:sz w:val="24"/>
        </w:rPr>
        <w:t xml:space="preserve">3. </w:t>
      </w:r>
      <w:r>
        <w:rPr>
          <w:rFonts w:hint="eastAsia" w:ascii="宋体" w:hAnsi="宋体"/>
          <w:sz w:val="24"/>
        </w:rPr>
        <w:t>职责</w:t>
      </w:r>
    </w:p>
    <w:p w14:paraId="459D1EF5">
      <w:pPr>
        <w:ind w:firstLine="240" w:firstLineChars="100"/>
        <w:jc w:val="left"/>
        <w:rPr>
          <w:rFonts w:hint="eastAsia" w:ascii="宋体" w:hAnsi="宋体"/>
          <w:sz w:val="24"/>
        </w:rPr>
      </w:pPr>
      <w:r>
        <w:rPr>
          <w:rFonts w:ascii="宋体" w:hAnsi="宋体"/>
          <w:sz w:val="24"/>
        </w:rPr>
        <w:t xml:space="preserve">3.1 </w:t>
      </w:r>
      <w:r>
        <w:rPr>
          <w:rFonts w:hint="eastAsia" w:ascii="宋体" w:hAnsi="宋体"/>
          <w:sz w:val="24"/>
        </w:rPr>
        <w:t>管理者代表负责组织文件编写小组编制体系文件，质量手册、程序文件由管理者代表审核，最高管理者批准。</w:t>
      </w:r>
    </w:p>
    <w:p w14:paraId="1A03E066">
      <w:pPr>
        <w:ind w:firstLine="240" w:firstLineChars="100"/>
        <w:jc w:val="left"/>
        <w:rPr>
          <w:rFonts w:hint="eastAsia" w:ascii="宋体" w:hAnsi="宋体"/>
          <w:sz w:val="24"/>
        </w:rPr>
      </w:pPr>
      <w:r>
        <w:rPr>
          <w:rFonts w:ascii="宋体" w:hAnsi="宋体"/>
          <w:sz w:val="24"/>
        </w:rPr>
        <w:t xml:space="preserve">3.2  </w:t>
      </w:r>
      <w:r>
        <w:rPr>
          <w:rFonts w:hint="eastAsia" w:ascii="宋体" w:hAnsi="宋体"/>
          <w:sz w:val="24"/>
        </w:rPr>
        <w:t>第三级质量文件由部门最高负责人审批。管理制度类文件由最高管理者批准。</w:t>
      </w:r>
    </w:p>
    <w:p w14:paraId="434B49E2">
      <w:pPr>
        <w:ind w:firstLine="240" w:firstLineChars="100"/>
        <w:jc w:val="left"/>
        <w:rPr>
          <w:rFonts w:hint="eastAsia" w:ascii="宋体" w:hAnsi="宋体"/>
          <w:sz w:val="24"/>
        </w:rPr>
      </w:pPr>
      <w:r>
        <w:rPr>
          <w:rFonts w:ascii="宋体" w:hAnsi="宋体"/>
          <w:sz w:val="24"/>
        </w:rPr>
        <w:t xml:space="preserve">3.3 </w:t>
      </w:r>
      <w:r>
        <w:rPr>
          <w:rFonts w:ascii="宋体" w:hAnsi="宋体"/>
          <w:color w:val="000000"/>
          <w:sz w:val="24"/>
        </w:rPr>
        <w:t xml:space="preserve"> </w:t>
      </w:r>
      <w:r>
        <w:rPr>
          <w:rFonts w:hint="eastAsia" w:ascii="宋体" w:hAnsi="宋体"/>
          <w:color w:val="000000"/>
          <w:sz w:val="24"/>
        </w:rPr>
        <w:t>品质部文控组负责本公司质量体系文件、技术文件和资料的发放和归档管理。</w:t>
      </w:r>
    </w:p>
    <w:p w14:paraId="2AC6DA76">
      <w:pPr>
        <w:jc w:val="left"/>
        <w:rPr>
          <w:rFonts w:hint="eastAsia" w:ascii="宋体" w:hAnsi="宋体"/>
          <w:sz w:val="24"/>
        </w:rPr>
      </w:pPr>
      <w:r>
        <w:rPr>
          <w:rFonts w:ascii="宋体" w:hAnsi="宋体"/>
          <w:sz w:val="24"/>
        </w:rPr>
        <w:t xml:space="preserve">4. </w:t>
      </w:r>
      <w:r>
        <w:rPr>
          <w:rFonts w:hint="eastAsia" w:ascii="宋体" w:hAnsi="宋体"/>
          <w:sz w:val="24"/>
        </w:rPr>
        <w:t>程序内容</w:t>
      </w:r>
    </w:p>
    <w:p w14:paraId="481CFC4A">
      <w:pPr>
        <w:ind w:firstLine="240" w:firstLineChars="100"/>
        <w:jc w:val="left"/>
        <w:rPr>
          <w:rFonts w:hint="eastAsia" w:ascii="宋体" w:hAnsi="宋体"/>
          <w:sz w:val="24"/>
        </w:rPr>
      </w:pPr>
      <w:r>
        <w:rPr>
          <w:rFonts w:ascii="宋体" w:hAnsi="宋体"/>
          <w:sz w:val="24"/>
        </w:rPr>
        <w:t xml:space="preserve">4.1  </w:t>
      </w:r>
      <w:r>
        <w:rPr>
          <w:rFonts w:hint="eastAsia" w:ascii="宋体" w:hAnsi="宋体"/>
          <w:sz w:val="24"/>
        </w:rPr>
        <w:t>程序简图</w:t>
      </w:r>
    </w:p>
    <w:p w14:paraId="0A4B3054">
      <w:pPr>
        <w:ind w:hanging="900"/>
        <w:jc w:val="left"/>
        <w:rPr>
          <w:rFonts w:hint="eastAsia" w:ascii="宋体" w:hAnsi="宋体"/>
          <w:sz w:val="24"/>
        </w:rPr>
      </w:pPr>
      <w:r>
        <w:rPr>
          <w:rFonts w:hint="eastAsia" w:ascii="宋体" w:hAnsi="宋体"/>
          <w:sz w:val="24"/>
        </w:rPr>
        <w:t xml:space="preserve">  </w:t>
      </w:r>
    </w:p>
    <w:p w14:paraId="0D1CF90D">
      <w:pPr>
        <w:ind w:hanging="900"/>
        <w:jc w:val="left"/>
        <w:rPr>
          <w:rFonts w:hint="eastAsia" w:ascii="宋体" w:hAnsi="宋体"/>
          <w:sz w:val="24"/>
        </w:rPr>
      </w:pPr>
      <w:r>
        <w:rPr>
          <w:rFonts w:hint="eastAsia" w:ascii="宋体" w:hAnsi="宋体"/>
          <w:sz w:val="20"/>
          <w:lang/>
        </w:rPr>
        <w:pict>
          <v:group id="_x0000_s2530" o:spid="_x0000_s2530" o:spt="203" style="position:absolute;left:0pt;margin-left:71.35pt;margin-top:5.55pt;height:75.7pt;width:369.05pt;z-index:251659264;mso-width-relative:page;mso-height-relative:page;" coordorigin="2873,8113" coordsize="7381,1514">
            <o:lock v:ext="edit"/>
            <v:line id="_x0000_s2531" o:spid="_x0000_s2531" o:spt="20" style="position:absolute;left:6638;top:9210;height:0;width:720;" filled="f" coordsize="21600,21600">
              <v:path arrowok="t"/>
              <v:fill on="f" focussize="0,0"/>
              <v:stroke/>
              <v:imagedata o:title=""/>
              <o:lock v:ext="edit"/>
            </v:line>
            <v:rect id="_x0000_s2532" o:spid="_x0000_s2532" o:spt="1" style="position:absolute;left:9173;top:8134;height:470;width:1081;" filled="f" coordsize="21600,21600">
              <v:path/>
              <v:fill on="f" focussize="0,0"/>
              <v:stroke/>
              <v:imagedata o:title=""/>
              <o:lock v:ext="edit"/>
              <v:textbox inset="1pt,1pt,1pt,1pt">
                <w:txbxContent>
                  <w:p w14:paraId="4F130D5E">
                    <w:pPr>
                      <w:spacing w:before="40"/>
                      <w:jc w:val="center"/>
                    </w:pPr>
                    <w:r>
                      <w:rPr>
                        <w:rFonts w:hint="eastAsia"/>
                      </w:rPr>
                      <w:t>归档管理</w:t>
                    </w:r>
                  </w:p>
                </w:txbxContent>
              </v:textbox>
            </v:rect>
            <v:rect id="_x0000_s2533" o:spid="_x0000_s2533" o:spt="1" style="position:absolute;left:2873;top:8986;height:470;width:1605;" filled="f" coordsize="21600,21600">
              <v:path/>
              <v:fill on="f" focussize="0,0"/>
              <v:stroke/>
              <v:imagedata o:title=""/>
              <o:lock v:ext="edit"/>
              <v:textbox inset="1pt,1pt,1pt,1pt">
                <w:txbxContent>
                  <w:p w14:paraId="6AD06400">
                    <w:pPr>
                      <w:spacing w:before="40"/>
                      <w:jc w:val="center"/>
                      <w:rPr>
                        <w:rFonts w:eastAsia="创艺繁细圆"/>
                      </w:rPr>
                    </w:pPr>
                    <w:r>
                      <w:rPr>
                        <w:rFonts w:hint="eastAsia"/>
                      </w:rPr>
                      <w:t>文件修改申请</w:t>
                    </w:r>
                  </w:p>
                </w:txbxContent>
              </v:textbox>
            </v:rect>
            <v:rect id="_x0000_s2534" o:spid="_x0000_s2534" o:spt="1" style="position:absolute;left:6818;top:8113;height:470;width:1081;" filled="f" coordsize="21600,21600">
              <v:path/>
              <v:fill on="f" focussize="0,0"/>
              <v:stroke/>
              <v:imagedata o:title=""/>
              <o:lock v:ext="edit"/>
              <v:textbox inset="1pt,1pt,1pt,1pt">
                <w:txbxContent>
                  <w:p w14:paraId="70B93FBF">
                    <w:pPr>
                      <w:spacing w:before="40"/>
                      <w:jc w:val="center"/>
                      <w:rPr>
                        <w:rFonts w:ascii="宋体"/>
                      </w:rPr>
                    </w:pPr>
                    <w:r>
                      <w:rPr>
                        <w:rFonts w:hint="eastAsia" w:ascii="宋体"/>
                      </w:rPr>
                      <w:t>移</w:t>
                    </w:r>
                    <w:r>
                      <w:rPr>
                        <w:rFonts w:ascii="宋体"/>
                      </w:rPr>
                      <w:t xml:space="preserve">  </w:t>
                    </w:r>
                    <w:r>
                      <w:rPr>
                        <w:rFonts w:hint="eastAsia" w:ascii="宋体"/>
                      </w:rPr>
                      <w:t>交</w:t>
                    </w:r>
                  </w:p>
                </w:txbxContent>
              </v:textbox>
            </v:rect>
            <v:rect id="_x0000_s2535" o:spid="_x0000_s2535" o:spt="1" style="position:absolute;left:4853;top:8134;height:470;width:1262;" filled="f" coordsize="21600,21600">
              <v:path/>
              <v:fill on="f" focussize="0,0"/>
              <v:stroke/>
              <v:imagedata o:title=""/>
              <o:lock v:ext="edit"/>
              <v:textbox inset="1pt,1pt,1pt,1pt">
                <w:txbxContent>
                  <w:p w14:paraId="405DAE95">
                    <w:pPr>
                      <w:spacing w:before="40"/>
                      <w:jc w:val="center"/>
                    </w:pPr>
                    <w:r>
                      <w:rPr>
                        <w:rFonts w:hint="eastAsia"/>
                      </w:rPr>
                      <w:t>审</w:t>
                    </w:r>
                    <w:r>
                      <w:t xml:space="preserve">  </w:t>
                    </w:r>
                    <w:r>
                      <w:rPr>
                        <w:rFonts w:hint="eastAsia"/>
                      </w:rPr>
                      <w:t>批</w:t>
                    </w:r>
                  </w:p>
                </w:txbxContent>
              </v:textbox>
            </v:rect>
            <v:rect id="_x0000_s2536" o:spid="_x0000_s2536" o:spt="1" style="position:absolute;left:2873;top:8134;height:470;width:1081;" filled="f" coordsize="21600,21600">
              <v:path/>
              <v:fill on="f" focussize="0,0"/>
              <v:stroke/>
              <v:imagedata o:title=""/>
              <o:lock v:ext="edit"/>
              <v:textbox inset="1pt,1pt,1pt,1pt">
                <w:txbxContent>
                  <w:p w14:paraId="17DEBD99">
                    <w:pPr>
                      <w:spacing w:before="40"/>
                      <w:jc w:val="center"/>
                    </w:pPr>
                    <w:r>
                      <w:rPr>
                        <w:rFonts w:hint="eastAsia"/>
                      </w:rPr>
                      <w:t>文件编制</w:t>
                    </w:r>
                  </w:p>
                </w:txbxContent>
              </v:textbox>
            </v:rect>
            <v:line id="_x0000_s2537" o:spid="_x0000_s2537" o:spt="20" style="position:absolute;left:3953;top:8418;height:0;width:900;" coordsize="21600,21600">
              <v:path arrowok="t"/>
              <v:fill focussize="0,0"/>
              <v:stroke endarrow="block" endarrowwidth="narrow" endarrowlength="short"/>
              <v:imagedata o:title=""/>
              <o:lock v:ext="edit"/>
            </v:line>
            <v:line id="_x0000_s2538" o:spid="_x0000_s2538" o:spt="20" style="position:absolute;left:6113;top:8418;height:0;width:690;" coordsize="21600,21600">
              <v:path arrowok="t"/>
              <v:fill focussize="0,0"/>
              <v:stroke endarrow="block" endarrowwidth="narrow" endarrowlength="short"/>
              <v:imagedata o:title=""/>
              <o:lock v:ext="edit"/>
            </v:line>
            <v:line id="_x0000_s2539" o:spid="_x0000_s2539" o:spt="20" style="position:absolute;left:9713;top:8607;flip:y;height:543;width:0;" coordsize="21600,21600">
              <v:path arrowok="t"/>
              <v:fill focussize="0,0"/>
              <v:stroke startarrow="block" startarrowwidth="narrow" startarrowlength="short"/>
              <v:imagedata o:title=""/>
              <o:lock v:ext="edit"/>
            </v:line>
            <v:rect id="_x0000_s2540" o:spid="_x0000_s2540" o:spt="1" style="position:absolute;left:9173;top:9157;height:470;width:1081;" filled="f" coordsize="21600,21600">
              <v:path/>
              <v:fill on="f" focussize="0,0"/>
              <v:stroke/>
              <v:imagedata o:title=""/>
              <o:lock v:ext="edit"/>
              <v:textbox inset="1pt,1pt,1pt,1pt">
                <w:txbxContent>
                  <w:p w14:paraId="0A12A8E6">
                    <w:pPr>
                      <w:spacing w:before="40"/>
                      <w:jc w:val="center"/>
                    </w:pPr>
                    <w:r>
                      <w:rPr>
                        <w:rFonts w:hint="eastAsia"/>
                      </w:rPr>
                      <w:t>发放实施</w:t>
                    </w:r>
                  </w:p>
                </w:txbxContent>
              </v:textbox>
            </v:rect>
            <v:line id="_x0000_s2541" o:spid="_x0000_s2541" o:spt="20" style="position:absolute;left:7913;top:8418;height:0;width:1260;" coordsize="21600,21600">
              <v:path arrowok="t"/>
              <v:fill focussize="0,0"/>
              <v:stroke endarrow="block" endarrowwidth="narrow" endarrowlength="short"/>
              <v:imagedata o:title=""/>
              <o:lock v:ext="edit"/>
            </v:line>
            <v:line id="_x0000_s2542" o:spid="_x0000_s2542" o:spt="20" style="position:absolute;left:4493;top:9220;height:0;width:900;" coordsize="21600,21600">
              <v:path arrowok="t"/>
              <v:fill focussize="0,0"/>
              <v:stroke endarrow="block" endarrowwidth="narrow" endarrowlength="short"/>
              <v:imagedata o:title=""/>
              <o:lock v:ext="edit"/>
            </v:line>
            <v:rect id="_x0000_s2543" o:spid="_x0000_s2543" o:spt="1" style="position:absolute;left:5393;top:8986;height:470;width:1262;" filled="f" coordsize="21600,21600">
              <v:path/>
              <v:fill on="f" focussize="0,0"/>
              <v:stroke/>
              <v:imagedata o:title=""/>
              <o:lock v:ext="edit"/>
              <v:textbox inset="1pt,1pt,1pt,1pt">
                <w:txbxContent>
                  <w:p w14:paraId="3A452F3B">
                    <w:pPr>
                      <w:spacing w:before="40"/>
                      <w:jc w:val="center"/>
                    </w:pPr>
                    <w:r>
                      <w:rPr>
                        <w:rFonts w:hint="eastAsia"/>
                      </w:rPr>
                      <w:t>审</w:t>
                    </w:r>
                    <w:r>
                      <w:t xml:space="preserve">  </w:t>
                    </w:r>
                    <w:r>
                      <w:rPr>
                        <w:rFonts w:hint="eastAsia"/>
                      </w:rPr>
                      <w:t>批</w:t>
                    </w:r>
                  </w:p>
                </w:txbxContent>
              </v:textbox>
            </v:rect>
            <v:line id="_x0000_s2544" o:spid="_x0000_s2544" o:spt="20" style="position:absolute;left:7358;top:8573;flip:y;height:624;width:0;" filled="f" coordsize="21600,21600">
              <v:path arrowok="t"/>
              <v:fill on="f" focussize="0,0"/>
              <v:stroke endarrow="block"/>
              <v:imagedata o:title=""/>
              <o:lock v:ext="edit"/>
            </v:line>
          </v:group>
        </w:pict>
      </w:r>
    </w:p>
    <w:p w14:paraId="4A11EFA2">
      <w:pPr>
        <w:ind w:hanging="900"/>
        <w:jc w:val="left"/>
        <w:rPr>
          <w:rFonts w:hint="eastAsia" w:ascii="宋体" w:hAnsi="宋体"/>
          <w:sz w:val="24"/>
        </w:rPr>
      </w:pPr>
      <w:r>
        <w:rPr>
          <w:rFonts w:hint="eastAsia" w:ascii="宋体" w:hAnsi="宋体"/>
          <w:sz w:val="24"/>
        </w:rPr>
        <w:t xml:space="preserve"> </w:t>
      </w:r>
    </w:p>
    <w:p w14:paraId="25A40935">
      <w:pPr>
        <w:jc w:val="left"/>
        <w:rPr>
          <w:rFonts w:hint="eastAsia" w:ascii="宋体" w:hAnsi="宋体"/>
          <w:sz w:val="24"/>
        </w:rPr>
      </w:pPr>
    </w:p>
    <w:p w14:paraId="0A6BBF1E">
      <w:pPr>
        <w:jc w:val="left"/>
        <w:rPr>
          <w:rFonts w:hint="eastAsia" w:ascii="宋体" w:hAnsi="宋体"/>
          <w:sz w:val="24"/>
        </w:rPr>
      </w:pPr>
    </w:p>
    <w:p w14:paraId="27D25D5F">
      <w:pPr>
        <w:jc w:val="left"/>
        <w:rPr>
          <w:rFonts w:hint="eastAsia" w:ascii="宋体" w:hAnsi="宋体"/>
          <w:sz w:val="24"/>
        </w:rPr>
      </w:pPr>
    </w:p>
    <w:p w14:paraId="1D1EA705">
      <w:pPr>
        <w:ind w:firstLine="240" w:firstLineChars="100"/>
        <w:jc w:val="left"/>
        <w:rPr>
          <w:rFonts w:hint="eastAsia" w:ascii="宋体" w:hAnsi="宋体"/>
          <w:sz w:val="24"/>
        </w:rPr>
      </w:pPr>
      <w:r>
        <w:rPr>
          <w:rFonts w:ascii="宋体" w:hAnsi="宋体"/>
          <w:sz w:val="24"/>
        </w:rPr>
        <w:t xml:space="preserve">4.2  </w:t>
      </w:r>
      <w:r>
        <w:rPr>
          <w:rFonts w:hint="eastAsia" w:ascii="宋体" w:hAnsi="宋体"/>
          <w:sz w:val="24"/>
        </w:rPr>
        <w:t xml:space="preserve"> 程序描述</w:t>
      </w:r>
    </w:p>
    <w:p w14:paraId="38B2B781">
      <w:pPr>
        <w:tabs>
          <w:tab w:val="left" w:pos="-2233"/>
        </w:tabs>
        <w:ind w:firstLine="480" w:firstLineChars="200"/>
        <w:jc w:val="left"/>
        <w:rPr>
          <w:rFonts w:hint="eastAsia" w:ascii="宋体" w:hAnsi="宋体"/>
          <w:sz w:val="24"/>
        </w:rPr>
      </w:pPr>
      <w:r>
        <w:rPr>
          <w:rFonts w:ascii="宋体" w:hAnsi="宋体"/>
          <w:sz w:val="24"/>
        </w:rPr>
        <w:t xml:space="preserve">4.2.1 </w:t>
      </w:r>
      <w:r>
        <w:rPr>
          <w:rFonts w:hint="eastAsia" w:ascii="宋体" w:hAnsi="宋体"/>
          <w:sz w:val="24"/>
        </w:rPr>
        <w:t>文件和资料的编制</w:t>
      </w:r>
    </w:p>
    <w:p w14:paraId="1D4BE7E8">
      <w:pPr>
        <w:tabs>
          <w:tab w:val="left" w:pos="-2233"/>
        </w:tabs>
        <w:ind w:firstLine="480" w:firstLineChars="200"/>
        <w:jc w:val="left"/>
        <w:rPr>
          <w:rFonts w:hint="eastAsia" w:ascii="宋体" w:hAnsi="宋体"/>
          <w:sz w:val="24"/>
        </w:rPr>
      </w:pPr>
      <w:r>
        <w:rPr>
          <w:rFonts w:ascii="宋体" w:hAnsi="宋体"/>
          <w:sz w:val="24"/>
        </w:rPr>
        <w:t xml:space="preserve">4.2.1.1 </w:t>
      </w:r>
      <w:r>
        <w:rPr>
          <w:rFonts w:hint="eastAsia" w:ascii="宋体" w:hAnsi="宋体"/>
          <w:sz w:val="24"/>
        </w:rPr>
        <w:t>体系文件是指本公司各过程运作控制方法、准则、途径以及监控测量方法的</w:t>
      </w:r>
    </w:p>
    <w:p w14:paraId="1ABE7B44">
      <w:pPr>
        <w:tabs>
          <w:tab w:val="left" w:pos="-2233"/>
        </w:tabs>
        <w:ind w:left="1436" w:leftChars="684"/>
        <w:jc w:val="left"/>
        <w:rPr>
          <w:rFonts w:hint="eastAsia" w:ascii="宋体" w:hAnsi="宋体"/>
          <w:sz w:val="24"/>
        </w:rPr>
      </w:pPr>
      <w:r>
        <w:rPr>
          <w:rFonts w:hint="eastAsia" w:ascii="宋体" w:hAnsi="宋体"/>
          <w:sz w:val="24"/>
        </w:rPr>
        <w:t>文件化程序，以及适当范围的外来文件（适用的法律法规、标准、客户提供的图样、技术要求等）。</w:t>
      </w:r>
    </w:p>
    <w:p w14:paraId="57D773F3">
      <w:pPr>
        <w:tabs>
          <w:tab w:val="left" w:pos="-2233"/>
        </w:tabs>
        <w:ind w:firstLine="480" w:firstLineChars="200"/>
        <w:jc w:val="left"/>
        <w:rPr>
          <w:rFonts w:hint="eastAsia" w:ascii="宋体" w:hAnsi="宋体"/>
          <w:sz w:val="24"/>
        </w:rPr>
      </w:pPr>
      <w:r>
        <w:rPr>
          <w:rFonts w:ascii="宋体" w:hAnsi="宋体"/>
          <w:sz w:val="24"/>
        </w:rPr>
        <w:t xml:space="preserve">4.2.1.2 </w:t>
      </w:r>
      <w:r>
        <w:rPr>
          <w:rFonts w:hint="eastAsia" w:ascii="宋体" w:hAnsi="宋体"/>
          <w:sz w:val="24"/>
        </w:rPr>
        <w:t xml:space="preserve">质量管理体系文件的分类及编号  </w:t>
      </w:r>
    </w:p>
    <w:p w14:paraId="7EB47611">
      <w:pPr>
        <w:jc w:val="left"/>
        <w:rPr>
          <w:rFonts w:hint="eastAsia" w:ascii="宋体" w:hAnsi="宋体"/>
          <w:sz w:val="24"/>
        </w:rPr>
      </w:pPr>
      <w:r>
        <w:rPr>
          <w:rFonts w:ascii="宋体" w:hAnsi="宋体"/>
          <w:sz w:val="24"/>
        </w:rPr>
        <w:t xml:space="preserve">         a.  </w:t>
      </w:r>
      <w:r>
        <w:rPr>
          <w:rFonts w:hint="eastAsia" w:ascii="宋体" w:hAnsi="宋体"/>
          <w:sz w:val="24"/>
        </w:rPr>
        <w:t>本公司质量管理体系文件分成四大类：</w:t>
      </w:r>
    </w:p>
    <w:p w14:paraId="0FCB9C32">
      <w:pPr>
        <w:ind w:firstLine="2160" w:firstLineChars="900"/>
        <w:jc w:val="left"/>
        <w:rPr>
          <w:rFonts w:hint="eastAsia" w:ascii="宋体" w:hAnsi="宋体"/>
          <w:sz w:val="24"/>
        </w:rPr>
      </w:pPr>
      <w:r>
        <w:rPr>
          <w:rFonts w:hint="eastAsia" w:ascii="宋体" w:hAnsi="宋体"/>
          <w:sz w:val="24"/>
        </w:rPr>
        <w:t>第一级文件为：</w:t>
      </w:r>
      <w:r>
        <w:rPr>
          <w:rFonts w:ascii="宋体" w:hAnsi="宋体"/>
          <w:sz w:val="24"/>
        </w:rPr>
        <w:t xml:space="preserve"> </w:t>
      </w:r>
      <w:r>
        <w:rPr>
          <w:rFonts w:hint="eastAsia" w:ascii="宋体" w:hAnsi="宋体"/>
          <w:sz w:val="24"/>
        </w:rPr>
        <w:t>质量手册</w:t>
      </w:r>
    </w:p>
    <w:p w14:paraId="1A78A4BC">
      <w:pPr>
        <w:ind w:firstLine="2160" w:firstLineChars="900"/>
        <w:jc w:val="left"/>
        <w:rPr>
          <w:rFonts w:hint="eastAsia" w:ascii="宋体" w:hAnsi="宋体"/>
          <w:sz w:val="24"/>
        </w:rPr>
      </w:pPr>
      <w:r>
        <w:rPr>
          <w:rFonts w:hint="eastAsia" w:ascii="宋体" w:hAnsi="宋体"/>
          <w:sz w:val="24"/>
        </w:rPr>
        <w:t>第二级文件为：</w:t>
      </w:r>
      <w:r>
        <w:rPr>
          <w:rFonts w:ascii="宋体" w:hAnsi="宋体"/>
          <w:sz w:val="24"/>
        </w:rPr>
        <w:t xml:space="preserve"> </w:t>
      </w:r>
      <w:r>
        <w:rPr>
          <w:rFonts w:hint="eastAsia" w:ascii="宋体" w:hAnsi="宋体"/>
          <w:sz w:val="24"/>
        </w:rPr>
        <w:t>程序文件</w:t>
      </w:r>
    </w:p>
    <w:p w14:paraId="190EB9A9">
      <w:pPr>
        <w:ind w:firstLine="2188" w:firstLineChars="912"/>
        <w:jc w:val="left"/>
        <w:rPr>
          <w:rFonts w:hint="eastAsia" w:ascii="宋体" w:hAnsi="宋体"/>
          <w:sz w:val="24"/>
        </w:rPr>
      </w:pPr>
      <w:r>
        <w:rPr>
          <w:rFonts w:hint="eastAsia" w:ascii="宋体" w:hAnsi="宋体"/>
          <w:sz w:val="24"/>
        </w:rPr>
        <w:t>第三级文件为：</w:t>
      </w:r>
      <w:r>
        <w:rPr>
          <w:rFonts w:ascii="宋体" w:hAnsi="宋体"/>
          <w:sz w:val="24"/>
        </w:rPr>
        <w:t xml:space="preserve"> </w:t>
      </w:r>
      <w:r>
        <w:rPr>
          <w:rFonts w:hint="eastAsia" w:ascii="宋体" w:hAnsi="宋体"/>
          <w:sz w:val="24"/>
        </w:rPr>
        <w:t>产品标准、检验规范、操作规程、管理制度类文件</w:t>
      </w:r>
    </w:p>
    <w:p w14:paraId="4032826E">
      <w:pPr>
        <w:ind w:firstLine="2280" w:firstLineChars="950"/>
        <w:rPr>
          <w:rFonts w:hint="eastAsia" w:ascii="宋体" w:hAnsi="宋体"/>
          <w:sz w:val="24"/>
        </w:rPr>
      </w:pPr>
      <w:r>
        <w:rPr>
          <w:rFonts w:hint="eastAsia" w:ascii="宋体" w:hAnsi="宋体"/>
          <w:sz w:val="24"/>
        </w:rPr>
        <w:t>第四级文件为：</w:t>
      </w:r>
      <w:r>
        <w:rPr>
          <w:rFonts w:ascii="宋体" w:hAnsi="宋体"/>
          <w:sz w:val="24"/>
        </w:rPr>
        <w:t xml:space="preserve"> </w:t>
      </w:r>
      <w:r>
        <w:rPr>
          <w:rFonts w:hint="eastAsia" w:ascii="宋体" w:hAnsi="宋体"/>
          <w:sz w:val="24"/>
        </w:rPr>
        <w:t>各种记录表单。</w:t>
      </w:r>
    </w:p>
    <w:p w14:paraId="17C857D0">
      <w:pPr>
        <w:spacing w:line="360" w:lineRule="atLeast"/>
        <w:ind w:left="1410" w:leftChars="500" w:right="105" w:rightChars="50" w:hanging="360" w:hangingChars="150"/>
        <w:rPr>
          <w:rFonts w:hint="eastAsia" w:ascii="宋体" w:hAnsi="宋体"/>
          <w:sz w:val="24"/>
        </w:rPr>
      </w:pPr>
      <w:r>
        <w:rPr>
          <w:rFonts w:ascii="宋体" w:hAnsi="宋体"/>
          <w:sz w:val="24"/>
        </w:rPr>
        <w:t xml:space="preserve">b.  </w:t>
      </w:r>
      <w:r>
        <w:rPr>
          <w:rFonts w:hint="eastAsia" w:ascii="宋体" w:hAnsi="宋体"/>
          <w:sz w:val="24"/>
        </w:rPr>
        <w:t>体系文件的编号</w:t>
      </w:r>
    </w:p>
    <w:p w14:paraId="10DB70EE">
      <w:pPr>
        <w:spacing w:line="360" w:lineRule="atLeast"/>
        <w:ind w:left="1410" w:leftChars="500" w:right="105" w:rightChars="50" w:hanging="360" w:hangingChars="150"/>
        <w:rPr>
          <w:rFonts w:hint="eastAsia" w:ascii="宋体" w:hAnsi="宋体"/>
          <w:sz w:val="24"/>
        </w:rPr>
      </w:pPr>
    </w:p>
    <w:p w14:paraId="102227A1">
      <w:pPr>
        <w:spacing w:line="360" w:lineRule="atLeast"/>
        <w:ind w:left="1410" w:leftChars="500" w:right="105" w:rightChars="50" w:hanging="360" w:hangingChars="150"/>
        <w:rPr>
          <w:rFonts w:hint="eastAsia" w:ascii="宋体" w:hAnsi="宋体"/>
          <w:sz w:val="24"/>
        </w:rPr>
      </w:pPr>
    </w:p>
    <w:p w14:paraId="0D423EBB">
      <w:pPr>
        <w:spacing w:line="360" w:lineRule="atLeast"/>
        <w:ind w:left="1410" w:leftChars="500" w:right="105" w:rightChars="50" w:hanging="360" w:hangingChars="150"/>
        <w:rPr>
          <w:rFonts w:hint="eastAsia" w:ascii="宋体" w:hAnsi="宋体"/>
          <w:sz w:val="24"/>
        </w:rPr>
      </w:pPr>
    </w:p>
    <w:p w14:paraId="6B3EB0A0">
      <w:pPr>
        <w:spacing w:line="360" w:lineRule="atLeast"/>
        <w:ind w:left="1410" w:leftChars="500" w:right="105" w:rightChars="50" w:hanging="360" w:hangingChars="150"/>
        <w:rPr>
          <w:rFonts w:hint="eastAsia" w:ascii="宋体" w:hAnsi="宋体"/>
          <w:sz w:val="24"/>
        </w:rPr>
      </w:pPr>
    </w:p>
    <w:p w14:paraId="54431182">
      <w:pPr>
        <w:spacing w:line="360" w:lineRule="atLeast"/>
        <w:ind w:right="105" w:rightChars="50"/>
        <w:rPr>
          <w:rFonts w:hint="eastAsia" w:ascii="宋体" w:hAnsi="宋体"/>
          <w:sz w:val="24"/>
        </w:rPr>
      </w:pPr>
      <w:r>
        <w:rPr>
          <w:rFonts w:ascii="宋体" w:hAnsi="宋体"/>
          <w:sz w:val="24"/>
        </w:rPr>
        <w:t xml:space="preserve">            </w:t>
      </w:r>
      <w:r>
        <w:rPr>
          <w:rFonts w:hint="eastAsia" w:ascii="宋体" w:hAnsi="宋体"/>
          <w:sz w:val="24"/>
        </w:rPr>
        <w:t>第一级文件编号方法如下：</w:t>
      </w:r>
    </w:p>
    <w:p w14:paraId="603B8502">
      <w:pPr>
        <w:spacing w:line="360" w:lineRule="atLeast"/>
        <w:ind w:right="105" w:rightChars="50" w:firstLine="1560"/>
        <w:rPr>
          <w:rFonts w:hint="eastAsia" w:ascii="宋体" w:hAnsi="宋体"/>
          <w:sz w:val="24"/>
        </w:rPr>
      </w:pPr>
      <w:r>
        <w:rPr>
          <w:rFonts w:ascii="宋体" w:hAnsi="宋体"/>
          <w:sz w:val="24"/>
          <w:u w:val="single"/>
        </w:rPr>
        <w:t>HQ</w:t>
      </w:r>
      <w:r>
        <w:rPr>
          <w:rFonts w:ascii="宋体" w:hAnsi="宋体"/>
          <w:sz w:val="24"/>
        </w:rPr>
        <w:t xml:space="preserve"> / </w:t>
      </w:r>
      <w:r>
        <w:rPr>
          <w:rFonts w:ascii="宋体" w:hAnsi="宋体"/>
          <w:sz w:val="24"/>
          <w:u w:val="single"/>
        </w:rPr>
        <w:t>QM- 01</w:t>
      </w:r>
    </w:p>
    <w:p w14:paraId="7322B9D6">
      <w:pPr>
        <w:spacing w:line="360" w:lineRule="atLeast"/>
        <w:ind w:right="105" w:rightChars="50" w:firstLine="1560"/>
        <w:rPr>
          <w:rFonts w:hint="eastAsia" w:ascii="宋体" w:hAnsi="宋体"/>
          <w:sz w:val="24"/>
        </w:rPr>
      </w:pPr>
      <w:r>
        <w:rPr>
          <w:rFonts w:hint="eastAsia" w:ascii="宋体" w:hAnsi="宋体"/>
          <w:sz w:val="24"/>
          <w:lang/>
        </w:rPr>
        <w:pict>
          <v:line id="_x0000_s2545" o:spid="_x0000_s2545" o:spt="20" style="position:absolute;left:0pt;flip:x;margin-left:132.9pt;margin-top:0.25pt;height:22.05pt;width:0.7pt;z-index:251660288;mso-width-relative:page;mso-height-relative:page;" filled="f" stroked="t" coordsize="21600,21600">
            <v:path arrowok="t"/>
            <v:fill on="f" focussize="0,0"/>
            <v:stroke/>
            <v:imagedata o:title=""/>
            <o:lock v:ext="edit" aspectratio="f"/>
          </v:line>
        </w:pict>
      </w:r>
      <w:r>
        <w:rPr>
          <w:rFonts w:hint="eastAsia" w:ascii="宋体" w:hAnsi="宋体"/>
          <w:sz w:val="24"/>
          <w:lang/>
        </w:rPr>
        <w:pict>
          <v:line id="_x0000_s2553" o:spid="_x0000_s2553" o:spt="20" style="position:absolute;left:0pt;flip:y;margin-left:115.6pt;margin-top:0.1pt;height:53.5pt;width:0.05pt;mso-wrap-distance-left:9pt;mso-wrap-distance-right:9pt;z-index:251665408;mso-width-relative:page;mso-height-relative:page;" filled="f" stroked="t" coordsize="21600,21600" wrapcoords="0 0 0 21252 0 21252 0 0 0 0">
            <v:path arrowok="t"/>
            <v:fill on="f" focussize="0,0"/>
            <v:stroke/>
            <v:imagedata o:title=""/>
            <o:lock v:ext="edit" aspectratio="f"/>
            <w10:wrap type="tight"/>
          </v:line>
        </w:pict>
      </w:r>
      <w:r>
        <w:rPr>
          <w:rFonts w:hint="eastAsia" w:ascii="宋体" w:hAnsi="宋体"/>
          <w:sz w:val="24"/>
          <w:lang/>
        </w:rPr>
        <w:pict>
          <v:line id="_x0000_s2546" o:spid="_x0000_s2546" o:spt="20" style="position:absolute;left:0pt;margin-left:79.6pt;margin-top:0.1pt;height:62.4pt;width:0pt;z-index:251661312;mso-width-relative:page;mso-height-relative:page;" filled="f" coordsize="21600,21600">
            <v:path arrowok="t"/>
            <v:fill on="f" focussize="0,0"/>
            <v:stroke/>
            <v:imagedata o:title=""/>
            <o:lock v:ext="edit"/>
          </v:line>
        </w:pict>
      </w: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4"/>
        </w:rPr>
        <w:t xml:space="preserve">               </w:t>
      </w:r>
    </w:p>
    <w:p w14:paraId="07A5809E">
      <w:pPr>
        <w:spacing w:line="360" w:lineRule="atLeast"/>
        <w:ind w:right="105" w:rightChars="50"/>
        <w:rPr>
          <w:rFonts w:hint="eastAsia" w:ascii="宋体" w:hAnsi="宋体"/>
          <w:sz w:val="24"/>
        </w:rPr>
      </w:pPr>
      <w:r>
        <w:rPr>
          <w:rFonts w:ascii="宋体" w:hAnsi="宋体"/>
          <w:sz w:val="24"/>
        </w:rPr>
        <w:t xml:space="preserve">                                         </w:t>
      </w:r>
      <w:r>
        <w:rPr>
          <w:rFonts w:hint="eastAsia" w:ascii="宋体" w:hAnsi="宋体"/>
          <w:sz w:val="24"/>
        </w:rPr>
        <w:t xml:space="preserve">   文件的顺序号</w:t>
      </w:r>
      <w:r>
        <w:rPr>
          <w:rFonts w:ascii="宋体" w:hAnsi="宋体"/>
          <w:sz w:val="24"/>
        </w:rPr>
        <w:t xml:space="preserve"> 01-99</w:t>
      </w:r>
    </w:p>
    <w:p w14:paraId="0623EB4D">
      <w:pPr>
        <w:spacing w:line="360" w:lineRule="atLeast"/>
        <w:ind w:right="105" w:rightChars="50"/>
        <w:rPr>
          <w:rFonts w:hint="eastAsia" w:ascii="宋体" w:hAnsi="宋体"/>
          <w:sz w:val="24"/>
        </w:rPr>
      </w:pPr>
      <w:r>
        <w:rPr>
          <w:rFonts w:hint="eastAsia" w:ascii="宋体" w:hAnsi="宋体"/>
          <w:sz w:val="24"/>
          <w:lang/>
        </w:rPr>
        <w:pict>
          <v:line id="_x0000_s2550" o:spid="_x0000_s2550" o:spt="20" style="position:absolute;left:0pt;margin-left:114.85pt;margin-top:17.85pt;height:0.8pt;width:150.7pt;z-index:251664384;mso-width-relative:page;mso-height-relative:page;" filled="f" stroked="t" coordsize="21600,21600">
            <v:path arrowok="t"/>
            <v:fill on="f" focussize="0,0"/>
            <v:stroke/>
            <v:imagedata o:title=""/>
            <o:lock v:ext="edit" aspectratio="f"/>
          </v:line>
        </w:pict>
      </w:r>
      <w:r>
        <w:rPr>
          <w:rFonts w:ascii="宋体" w:hAnsi="宋体"/>
          <w:sz w:val="24"/>
        </w:rPr>
        <w:t xml:space="preserve">                                         QM</w:t>
      </w:r>
      <w:r>
        <w:rPr>
          <w:rFonts w:hint="eastAsia" w:ascii="宋体" w:hAnsi="宋体"/>
          <w:sz w:val="24"/>
        </w:rPr>
        <w:t>：指质量手册的英文缩写</w:t>
      </w:r>
    </w:p>
    <w:p w14:paraId="7D254811">
      <w:pPr>
        <w:spacing w:line="360" w:lineRule="atLeast"/>
        <w:ind w:right="105" w:rightChars="50"/>
        <w:rPr>
          <w:rFonts w:hint="eastAsia" w:ascii="宋体" w:hAnsi="宋体"/>
          <w:sz w:val="24"/>
        </w:rPr>
      </w:pPr>
      <w:r>
        <w:rPr>
          <w:rFonts w:ascii="宋体" w:hAnsi="宋体"/>
          <w:sz w:val="24"/>
        </w:rPr>
        <w:t xml:space="preserve">                                        </w:t>
      </w:r>
      <w:r>
        <w:rPr>
          <w:rFonts w:hint="eastAsia" w:ascii="宋体" w:hAnsi="宋体"/>
          <w:sz w:val="24"/>
        </w:rPr>
        <w:t>“品高”</w:t>
      </w:r>
    </w:p>
    <w:p w14:paraId="7727BC4E">
      <w:pPr>
        <w:spacing w:line="360" w:lineRule="atLeast"/>
        <w:ind w:right="105" w:rightChars="50"/>
        <w:rPr>
          <w:rFonts w:hint="eastAsia" w:ascii="宋体" w:hAnsi="宋体"/>
          <w:sz w:val="24"/>
        </w:rPr>
      </w:pPr>
      <w:r>
        <w:rPr>
          <w:rFonts w:ascii="宋体" w:hAnsi="宋体"/>
          <w:sz w:val="24"/>
        </w:rPr>
        <w:t xml:space="preserve">             </w:t>
      </w:r>
      <w:r>
        <w:rPr>
          <w:rFonts w:hint="eastAsia" w:ascii="宋体" w:hAnsi="宋体"/>
          <w:sz w:val="24"/>
        </w:rPr>
        <w:t>第二级文件编号方法如下：</w:t>
      </w:r>
    </w:p>
    <w:p w14:paraId="7CFF49CA">
      <w:pPr>
        <w:spacing w:line="360" w:lineRule="atLeast"/>
        <w:ind w:left="1617" w:right="105" w:rightChars="50" w:hanging="70"/>
        <w:rPr>
          <w:rFonts w:hint="eastAsia" w:ascii="宋体" w:hAnsi="宋体"/>
          <w:sz w:val="24"/>
        </w:rPr>
      </w:pPr>
      <w:r>
        <w:rPr>
          <w:rFonts w:ascii="宋体" w:hAnsi="宋体"/>
          <w:sz w:val="24"/>
          <w:u w:val="single"/>
        </w:rPr>
        <w:t>HQ</w:t>
      </w:r>
      <w:r>
        <w:rPr>
          <w:rFonts w:ascii="宋体" w:hAnsi="宋体"/>
          <w:sz w:val="24"/>
        </w:rPr>
        <w:t xml:space="preserve"> / </w:t>
      </w:r>
      <w:r>
        <w:rPr>
          <w:rFonts w:ascii="宋体" w:hAnsi="宋体"/>
          <w:sz w:val="24"/>
          <w:u w:val="single"/>
        </w:rPr>
        <w:t>QP</w:t>
      </w:r>
      <w:r>
        <w:rPr>
          <w:rFonts w:ascii="宋体" w:hAnsi="宋体"/>
          <w:sz w:val="24"/>
        </w:rPr>
        <w:t xml:space="preserve"> -</w:t>
      </w:r>
      <w:r>
        <w:rPr>
          <w:rFonts w:hint="eastAsia" w:ascii="宋体" w:hAnsi="宋体"/>
          <w:sz w:val="24"/>
          <w:u w:val="single"/>
        </w:rPr>
        <w:t>××</w:t>
      </w:r>
      <w:r>
        <w:rPr>
          <w:rFonts w:hint="eastAsia" w:ascii="宋体" w:hAnsi="宋体"/>
          <w:sz w:val="24"/>
        </w:rPr>
        <w:t xml:space="preserve"> </w:t>
      </w:r>
    </w:p>
    <w:p w14:paraId="64709BDF">
      <w:pPr>
        <w:spacing w:line="360" w:lineRule="atLeast"/>
        <w:ind w:left="130" w:right="105" w:rightChars="50" w:firstLine="240" w:firstLineChars="100"/>
        <w:rPr>
          <w:rFonts w:hint="eastAsia" w:ascii="宋体" w:hAnsi="宋体"/>
          <w:sz w:val="24"/>
        </w:rPr>
      </w:pPr>
      <w:r>
        <w:rPr>
          <w:rFonts w:hint="eastAsia" w:ascii="宋体" w:hAnsi="宋体"/>
          <w:sz w:val="24"/>
          <w:lang/>
        </w:rPr>
        <w:pict>
          <v:line id="_x0000_s2554" o:spid="_x0000_s2554" o:spt="20" style="position:absolute;left:0pt;flip:x y;margin-left:144.35pt;margin-top:1.3pt;height:19pt;width:0.05pt;mso-wrap-distance-left:9pt;mso-wrap-distance-right:9pt;z-index:251666432;mso-width-relative:page;mso-height-relative:page;" filled="f" stroked="t" coordsize="21600,21600" wrapcoords="0 0 0 19440 0 19440 0 0 0 0">
            <v:path arrowok="t"/>
            <v:fill on="f" focussize="0,0"/>
            <v:stroke/>
            <v:imagedata o:title=""/>
            <o:lock v:ext="edit" aspectratio="f"/>
            <w10:wrap type="tight"/>
          </v:line>
        </w:pict>
      </w:r>
      <w:r>
        <w:rPr>
          <w:rFonts w:hint="eastAsia" w:ascii="宋体" w:hAnsi="宋体"/>
          <w:sz w:val="24"/>
          <w:lang/>
        </w:rPr>
        <w:pict>
          <v:line id="_x0000_s2563" o:spid="_x0000_s2563" o:spt="20" style="position:absolute;left:0pt;flip:y;margin-left:79.6pt;margin-top:1.3pt;height:62.4pt;width:0pt;z-index:251668480;mso-width-relative:page;mso-height-relative:page;" filled="f" coordsize="21600,21600">
            <v:path arrowok="t"/>
            <v:fill on="f" focussize="0,0"/>
            <v:stroke/>
            <v:imagedata o:title=""/>
            <o:lock v:ext="edit"/>
          </v:line>
        </w:pict>
      </w:r>
      <w:r>
        <w:rPr>
          <w:rFonts w:hint="eastAsia" w:ascii="宋体" w:hAnsi="宋体"/>
          <w:sz w:val="24"/>
          <w:lang/>
        </w:rPr>
        <w:pict>
          <v:line id="_x0000_s2548" o:spid="_x0000_s2548" o:spt="20" style="position:absolute;left:0pt;margin-left:115.6pt;margin-top:1.3pt;height:46.8pt;width:0pt;z-index:251662336;mso-width-relative:page;mso-height-relative:page;" filled="f" coordsize="21600,21600">
            <v:path arrowok="t"/>
            <v:fill on="f" focussize="0,0"/>
            <v:stroke/>
            <v:imagedata o:title=""/>
            <o:lock v:ext="edit"/>
          </v:line>
        </w:pict>
      </w:r>
      <w:r>
        <w:rPr>
          <w:rFonts w:ascii="宋体" w:hAnsi="宋体"/>
          <w:sz w:val="24"/>
        </w:rPr>
        <w:t xml:space="preserve">                                        </w:t>
      </w:r>
      <w:r>
        <w:rPr>
          <w:rFonts w:hint="eastAsia" w:ascii="宋体" w:hAnsi="宋体"/>
          <w:sz w:val="24"/>
        </w:rPr>
        <w:t>文件的顺序号</w:t>
      </w:r>
      <w:r>
        <w:rPr>
          <w:rFonts w:ascii="宋体" w:hAnsi="宋体"/>
          <w:sz w:val="24"/>
        </w:rPr>
        <w:t>01-99</w:t>
      </w:r>
    </w:p>
    <w:p w14:paraId="047B599E">
      <w:pPr>
        <w:spacing w:line="360" w:lineRule="atLeast"/>
        <w:ind w:left="130" w:right="105" w:rightChars="50"/>
        <w:rPr>
          <w:rFonts w:hint="eastAsia" w:ascii="宋体" w:hAnsi="宋体"/>
          <w:sz w:val="24"/>
        </w:rPr>
      </w:pPr>
      <w:r>
        <w:rPr>
          <w:rFonts w:hint="eastAsia" w:ascii="宋体" w:hAnsi="宋体"/>
          <w:sz w:val="24"/>
        </w:rPr>
        <w:pict>
          <v:line id="_x0000_s2583" o:spid="_x0000_s2583" o:spt="20" style="position:absolute;left:0pt;flip:y;margin-left:144.1pt;margin-top:2.15pt;height:0.7pt;width:117.7pt;z-index:251675648;mso-width-relative:page;mso-height-relative:page;" filled="f" stroked="t" coordsize="21600,21600">
            <v:path arrowok="t"/>
            <v:fill on="f" focussize="0,0"/>
            <v:stroke/>
            <v:imagedata o:title=""/>
            <o:lock v:ext="edit" aspectratio="f"/>
          </v:line>
        </w:pict>
      </w:r>
      <w:r>
        <w:rPr>
          <w:rFonts w:ascii="宋体" w:hAnsi="宋体"/>
          <w:sz w:val="24"/>
        </w:rPr>
        <w:t xml:space="preserve">                                       </w:t>
      </w:r>
    </w:p>
    <w:p w14:paraId="54DF0286">
      <w:pPr>
        <w:spacing w:line="360" w:lineRule="atLeast"/>
        <w:ind w:left="130" w:right="105" w:rightChars="50"/>
        <w:rPr>
          <w:rFonts w:hint="eastAsia" w:ascii="宋体" w:hAnsi="宋体"/>
          <w:sz w:val="24"/>
        </w:rPr>
      </w:pPr>
      <w:r>
        <w:rPr>
          <w:rFonts w:hint="eastAsia" w:ascii="宋体" w:hAnsi="宋体"/>
          <w:sz w:val="24"/>
          <w:lang/>
        </w:rPr>
        <w:pict>
          <v:line id="_x0000_s2571" o:spid="_x0000_s2571" o:spt="20" style="position:absolute;left:0pt;margin-left:115.6pt;margin-top:12.05pt;height:0pt;width:124.4pt;z-index:251674624;mso-width-relative:page;mso-height-relative:page;" filled="f" coordsize="21600,21600">
            <v:path arrowok="t"/>
            <v:fill on="f" focussize="0,0"/>
            <v:stroke/>
            <v:imagedata o:title=""/>
            <o:lock v:ext="edit"/>
          </v:line>
        </w:pict>
      </w:r>
      <w:r>
        <w:rPr>
          <w:rFonts w:ascii="宋体" w:hAnsi="宋体"/>
          <w:sz w:val="24"/>
        </w:rPr>
        <w:t xml:space="preserve">                                         </w:t>
      </w:r>
      <w:r>
        <w:rPr>
          <w:rFonts w:hint="eastAsia" w:ascii="宋体" w:hAnsi="宋体"/>
          <w:sz w:val="24"/>
        </w:rPr>
        <w:t>程序文件的英文缩写</w:t>
      </w:r>
    </w:p>
    <w:p w14:paraId="27B816E7">
      <w:pPr>
        <w:spacing w:line="360" w:lineRule="atLeast"/>
        <w:ind w:left="130" w:right="105" w:rightChars="50"/>
        <w:rPr>
          <w:rFonts w:hint="eastAsia" w:ascii="宋体" w:hAnsi="宋体"/>
          <w:sz w:val="24"/>
        </w:rPr>
      </w:pPr>
      <w:r>
        <w:rPr>
          <w:rFonts w:hint="eastAsia" w:ascii="宋体" w:hAnsi="宋体"/>
          <w:sz w:val="24"/>
          <w:lang/>
        </w:rPr>
        <w:pict>
          <v:line id="_x0000_s2570" o:spid="_x0000_s2570" o:spt="20" style="position:absolute;left:0pt;margin-left:80.35pt;margin-top:-99.5pt;height:0.05pt;width:159.65pt;z-index:251673600;mso-width-relative:page;mso-height-relative:page;" filled="f" coordsize="21600,21600">
            <v:path arrowok="t"/>
            <v:fill on="f" focussize="0,0"/>
            <v:stroke/>
            <v:imagedata o:title=""/>
            <o:lock v:ext="edit"/>
          </v:line>
        </w:pict>
      </w:r>
      <w:r>
        <w:rPr>
          <w:rFonts w:hint="eastAsia" w:ascii="宋体" w:hAnsi="宋体"/>
          <w:sz w:val="24"/>
          <w:lang/>
        </w:rPr>
        <w:pict>
          <v:line id="_x0000_s2549" o:spid="_x0000_s2549" o:spt="20" style="position:absolute;left:0pt;margin-left:80.35pt;margin-top:9.75pt;height:0.05pt;width:159.65pt;z-index:251663360;mso-width-relative:page;mso-height-relative:page;" filled="f" coordsize="21600,21600">
            <v:path arrowok="t"/>
            <v:fill on="f" focussize="0,0"/>
            <v:stroke/>
            <v:imagedata o:title=""/>
            <o:lock v:ext="edit"/>
          </v:line>
        </w:pict>
      </w:r>
      <w:r>
        <w:rPr>
          <w:rFonts w:ascii="宋体" w:hAnsi="宋体"/>
          <w:sz w:val="24"/>
        </w:rPr>
        <w:t xml:space="preserve">                                        </w:t>
      </w:r>
      <w:r>
        <w:rPr>
          <w:rFonts w:hint="eastAsia" w:ascii="宋体" w:hAnsi="宋体"/>
          <w:sz w:val="24"/>
        </w:rPr>
        <w:t xml:space="preserve">“品高” </w:t>
      </w:r>
    </w:p>
    <w:p w14:paraId="1D241C7C">
      <w:pPr>
        <w:spacing w:line="360" w:lineRule="atLeast"/>
        <w:ind w:left="130" w:right="105" w:rightChars="50"/>
        <w:rPr>
          <w:rFonts w:hint="default" w:ascii="宋体" w:hAnsi="宋体" w:eastAsia="宋体"/>
          <w:sz w:val="24"/>
          <w:lang w:val="en-US" w:eastAsia="zh-CN"/>
        </w:rPr>
      </w:pPr>
    </w:p>
    <w:p w14:paraId="509756F2">
      <w:pPr>
        <w:tabs>
          <w:tab w:val="left" w:pos="8820"/>
        </w:tabs>
        <w:rPr>
          <w:rFonts w:hint="eastAsia" w:ascii="宋体" w:hAnsi="宋体"/>
          <w:sz w:val="24"/>
          <w:lang w:val="en-US" w:eastAsia="zh-CN"/>
        </w:rPr>
      </w:pPr>
      <w:r>
        <w:rPr>
          <w:rFonts w:ascii="宋体" w:hAnsi="宋体"/>
          <w:sz w:val="24"/>
        </w:rPr>
        <w:t xml:space="preserve"> </w:t>
      </w:r>
      <w:r>
        <w:rPr>
          <w:rFonts w:hint="eastAsia" w:ascii="宋体" w:hAnsi="宋体"/>
          <w:sz w:val="24"/>
          <w:lang w:val="en-US" w:eastAsia="zh-CN"/>
        </w:rPr>
        <w:t xml:space="preserve"> </w:t>
      </w:r>
      <w:r>
        <w:pict>
          <v:shape id="_x0000_i1025" o:spt="75" type="#_x0000_t75" style="height:246.75pt;width:433.95pt;" filled="f" o:preferrelative="t" stroked="f" coordsize="21600,21600">
            <v:path/>
            <v:fill on="f" focussize="0,0"/>
            <v:stroke on="f"/>
            <v:imagedata r:id="rId9" o:title=""/>
            <o:lock v:ext="edit" aspectratio="t"/>
            <w10:wrap type="none"/>
            <w10:anchorlock/>
          </v:shape>
        </w:pict>
      </w:r>
      <w:r>
        <w:rPr>
          <w:rFonts w:hint="eastAsia" w:ascii="宋体" w:hAnsi="宋体"/>
          <w:sz w:val="24"/>
          <w:lang w:val="en-US" w:eastAsia="zh-CN"/>
        </w:rPr>
        <w:t xml:space="preserve">       </w:t>
      </w:r>
    </w:p>
    <w:p w14:paraId="6BC0BD68">
      <w:pPr>
        <w:tabs>
          <w:tab w:val="left" w:pos="8820"/>
        </w:tabs>
        <w:rPr>
          <w:rFonts w:hint="eastAsia" w:ascii="宋体" w:hAnsi="宋体" w:eastAsia="宋体"/>
          <w:sz w:val="24"/>
          <w:lang w:val="en-US" w:eastAsia="zh-CN"/>
        </w:rPr>
      </w:pPr>
      <w:r>
        <w:rPr>
          <w:rFonts w:hint="eastAsia" w:ascii="宋体" w:hAnsi="宋体"/>
          <w:color w:val="FF0000"/>
          <w:sz w:val="24"/>
          <w:lang w:val="en-US" w:eastAsia="zh-CN"/>
        </w:rPr>
        <w:t xml:space="preserve"> C.</w:t>
      </w:r>
      <w:r>
        <w:rPr>
          <w:rFonts w:hint="eastAsia" w:ascii="宋体" w:hAnsi="宋体"/>
          <w:color w:val="FF0000"/>
          <w:sz w:val="24"/>
        </w:rPr>
        <w:t>部门编号见对照表</w:t>
      </w:r>
      <w:r>
        <w:rPr>
          <w:rFonts w:hint="eastAsia" w:ascii="宋体" w:hAnsi="宋体"/>
          <w:color w:val="FF0000"/>
          <w:sz w:val="24"/>
          <w:lang w:val="en-US" w:eastAsia="zh-CN"/>
        </w:rPr>
        <w:t>:</w:t>
      </w:r>
    </w:p>
    <w:tbl>
      <w:tblPr>
        <w:tblStyle w:val="15"/>
        <w:tblW w:w="9976" w:type="dxa"/>
        <w:tblInd w:w="-332"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28" w:type="dxa"/>
          <w:bottom w:w="0" w:type="dxa"/>
          <w:right w:w="28" w:type="dxa"/>
        </w:tblCellMar>
      </w:tblPr>
      <w:tblGrid>
        <w:gridCol w:w="1989"/>
        <w:gridCol w:w="1597"/>
        <w:gridCol w:w="1597"/>
        <w:gridCol w:w="1597"/>
        <w:gridCol w:w="1598"/>
        <w:gridCol w:w="1598"/>
      </w:tblGrid>
      <w:tr w14:paraId="2D7AEB0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375" w:hRule="atLeast"/>
        </w:trPr>
        <w:tc>
          <w:tcPr>
            <w:tcW w:w="1989" w:type="dxa"/>
            <w:tcBorders>
              <w:top w:val="single" w:color="auto" w:sz="4" w:space="0"/>
              <w:left w:val="single" w:color="auto" w:sz="4" w:space="0"/>
              <w:bottom w:val="single" w:color="auto" w:sz="4" w:space="0"/>
              <w:right w:val="single" w:color="auto" w:sz="4" w:space="0"/>
            </w:tcBorders>
            <w:noWrap w:val="0"/>
            <w:vAlign w:val="center"/>
          </w:tcPr>
          <w:p w14:paraId="17E55631">
            <w:pPr>
              <w:adjustRightInd w:val="0"/>
              <w:snapToGrid w:val="0"/>
              <w:spacing w:line="340" w:lineRule="exact"/>
              <w:jc w:val="center"/>
              <w:rPr>
                <w:rFonts w:hint="eastAsia" w:ascii="PMingLiU" w:eastAsia="PMingLiU"/>
                <w:color w:val="FF0000"/>
                <w:sz w:val="24"/>
                <w:lang w:eastAsia="zh-TW"/>
              </w:rPr>
            </w:pPr>
            <w:r>
              <w:rPr>
                <w:rFonts w:hint="eastAsia" w:ascii="PMingLiU"/>
                <w:color w:val="FF0000"/>
                <w:sz w:val="24"/>
              </w:rPr>
              <w:t>部门</w:t>
            </w:r>
          </w:p>
        </w:tc>
        <w:tc>
          <w:tcPr>
            <w:tcW w:w="1597" w:type="dxa"/>
            <w:tcBorders>
              <w:top w:val="single" w:color="auto" w:sz="4" w:space="0"/>
              <w:left w:val="single" w:color="auto" w:sz="4" w:space="0"/>
              <w:bottom w:val="single" w:color="auto" w:sz="4" w:space="0"/>
              <w:right w:val="single" w:color="auto" w:sz="4" w:space="0"/>
            </w:tcBorders>
            <w:noWrap w:val="0"/>
            <w:vAlign w:val="center"/>
          </w:tcPr>
          <w:p w14:paraId="4F2CA760">
            <w:pPr>
              <w:adjustRightInd w:val="0"/>
              <w:snapToGrid w:val="0"/>
              <w:spacing w:line="340" w:lineRule="exact"/>
              <w:jc w:val="center"/>
              <w:rPr>
                <w:rFonts w:hint="eastAsia" w:ascii="PMingLiU" w:eastAsia="PMingLiU"/>
                <w:color w:val="FF0000"/>
                <w:sz w:val="24"/>
                <w:lang w:eastAsia="zh-TW"/>
              </w:rPr>
            </w:pPr>
            <w:r>
              <w:rPr>
                <w:rFonts w:hint="eastAsia" w:ascii="PMingLiU"/>
                <w:color w:val="FF0000"/>
                <w:sz w:val="24"/>
              </w:rPr>
              <w:t>部门编号</w:t>
            </w:r>
          </w:p>
        </w:tc>
        <w:tc>
          <w:tcPr>
            <w:tcW w:w="1597" w:type="dxa"/>
            <w:tcBorders>
              <w:top w:val="single" w:color="auto" w:sz="4" w:space="0"/>
              <w:left w:val="single" w:color="auto" w:sz="4" w:space="0"/>
              <w:bottom w:val="single" w:color="auto" w:sz="4" w:space="0"/>
              <w:right w:val="single" w:color="auto" w:sz="4" w:space="0"/>
            </w:tcBorders>
            <w:noWrap w:val="0"/>
            <w:vAlign w:val="center"/>
          </w:tcPr>
          <w:p w14:paraId="3D9851AE">
            <w:pPr>
              <w:adjustRightInd w:val="0"/>
              <w:snapToGrid w:val="0"/>
              <w:spacing w:line="340" w:lineRule="exact"/>
              <w:jc w:val="center"/>
              <w:rPr>
                <w:rFonts w:hint="eastAsia" w:ascii="PMingLiU" w:eastAsia="PMingLiU"/>
                <w:color w:val="FF0000"/>
                <w:sz w:val="24"/>
                <w:lang w:eastAsia="zh-TW"/>
              </w:rPr>
            </w:pPr>
            <w:r>
              <w:rPr>
                <w:rFonts w:hint="eastAsia" w:ascii="PMingLiU"/>
                <w:color w:val="FF0000"/>
                <w:sz w:val="24"/>
              </w:rPr>
              <w:t>部门</w:t>
            </w:r>
          </w:p>
        </w:tc>
        <w:tc>
          <w:tcPr>
            <w:tcW w:w="1597" w:type="dxa"/>
            <w:tcBorders>
              <w:top w:val="single" w:color="auto" w:sz="4" w:space="0"/>
              <w:left w:val="single" w:color="auto" w:sz="4" w:space="0"/>
              <w:bottom w:val="single" w:color="auto" w:sz="4" w:space="0"/>
              <w:right w:val="single" w:color="auto" w:sz="4" w:space="0"/>
            </w:tcBorders>
            <w:noWrap w:val="0"/>
            <w:vAlign w:val="center"/>
          </w:tcPr>
          <w:p w14:paraId="5F4E91A7">
            <w:pPr>
              <w:adjustRightInd w:val="0"/>
              <w:snapToGrid w:val="0"/>
              <w:spacing w:line="340" w:lineRule="exact"/>
              <w:jc w:val="center"/>
              <w:rPr>
                <w:rFonts w:hint="eastAsia" w:ascii="PMingLiU" w:eastAsia="PMingLiU"/>
                <w:color w:val="FF0000"/>
                <w:sz w:val="24"/>
                <w:lang w:eastAsia="zh-TW"/>
              </w:rPr>
            </w:pPr>
            <w:r>
              <w:rPr>
                <w:rFonts w:hint="eastAsia" w:ascii="PMingLiU"/>
                <w:color w:val="FF0000"/>
                <w:sz w:val="24"/>
              </w:rPr>
              <w:t>部门编号</w:t>
            </w:r>
          </w:p>
        </w:tc>
        <w:tc>
          <w:tcPr>
            <w:tcW w:w="1598" w:type="dxa"/>
            <w:tcBorders>
              <w:top w:val="single" w:color="auto" w:sz="4" w:space="0"/>
              <w:left w:val="single" w:color="auto" w:sz="4" w:space="0"/>
              <w:bottom w:val="single" w:color="auto" w:sz="4" w:space="0"/>
              <w:right w:val="single" w:color="auto" w:sz="4" w:space="0"/>
            </w:tcBorders>
            <w:noWrap w:val="0"/>
            <w:vAlign w:val="center"/>
          </w:tcPr>
          <w:p w14:paraId="20982053">
            <w:pPr>
              <w:adjustRightInd w:val="0"/>
              <w:snapToGrid w:val="0"/>
              <w:spacing w:line="340" w:lineRule="exact"/>
              <w:jc w:val="center"/>
              <w:rPr>
                <w:rFonts w:hint="eastAsia" w:ascii="PMingLiU" w:eastAsia="PMingLiU"/>
                <w:color w:val="FF0000"/>
                <w:sz w:val="24"/>
                <w:lang w:eastAsia="zh-TW"/>
              </w:rPr>
            </w:pPr>
            <w:r>
              <w:rPr>
                <w:rFonts w:hint="eastAsia" w:ascii="宋体" w:hAnsi="宋体"/>
                <w:color w:val="FF0000"/>
                <w:sz w:val="24"/>
              </w:rPr>
              <w:t>部门</w:t>
            </w:r>
          </w:p>
        </w:tc>
        <w:tc>
          <w:tcPr>
            <w:tcW w:w="1598" w:type="dxa"/>
            <w:tcBorders>
              <w:top w:val="single" w:color="auto" w:sz="4" w:space="0"/>
              <w:left w:val="single" w:color="auto" w:sz="4" w:space="0"/>
              <w:bottom w:val="single" w:color="auto" w:sz="4" w:space="0"/>
              <w:right w:val="single" w:color="auto" w:sz="4" w:space="0"/>
            </w:tcBorders>
            <w:noWrap w:val="0"/>
            <w:vAlign w:val="center"/>
          </w:tcPr>
          <w:p w14:paraId="1CDBF2E5">
            <w:pPr>
              <w:adjustRightInd w:val="0"/>
              <w:snapToGrid w:val="0"/>
              <w:spacing w:line="340" w:lineRule="exact"/>
              <w:jc w:val="center"/>
              <w:rPr>
                <w:rFonts w:hint="eastAsia" w:ascii="PMingLiU" w:eastAsia="PMingLiU"/>
                <w:color w:val="FF0000"/>
                <w:sz w:val="24"/>
                <w:lang w:eastAsia="zh-TW"/>
              </w:rPr>
            </w:pPr>
            <w:r>
              <w:rPr>
                <w:rFonts w:hint="eastAsia" w:ascii="PMingLiU"/>
                <w:color w:val="FF0000"/>
                <w:sz w:val="24"/>
              </w:rPr>
              <w:t>部门编号</w:t>
            </w:r>
          </w:p>
        </w:tc>
      </w:tr>
      <w:tr w14:paraId="114A13D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300" w:hRule="atLeast"/>
        </w:trPr>
        <w:tc>
          <w:tcPr>
            <w:tcW w:w="1989" w:type="dxa"/>
            <w:tcBorders>
              <w:top w:val="single" w:color="auto" w:sz="4" w:space="0"/>
              <w:left w:val="single" w:color="auto" w:sz="4" w:space="0"/>
              <w:bottom w:val="single" w:color="auto" w:sz="4" w:space="0"/>
              <w:right w:val="single" w:color="auto" w:sz="4" w:space="0"/>
            </w:tcBorders>
            <w:noWrap w:val="0"/>
            <w:vAlign w:val="center"/>
          </w:tcPr>
          <w:p w14:paraId="6D9B7C0C">
            <w:pPr>
              <w:adjustRightInd w:val="0"/>
              <w:snapToGrid w:val="0"/>
              <w:spacing w:line="340" w:lineRule="exact"/>
              <w:jc w:val="center"/>
              <w:rPr>
                <w:rFonts w:hint="eastAsia" w:ascii="宋体" w:hAnsi="宋体"/>
                <w:color w:val="FF0000"/>
                <w:sz w:val="24"/>
                <w:lang w:eastAsia="zh-TW"/>
              </w:rPr>
            </w:pPr>
            <w:r>
              <w:rPr>
                <w:rFonts w:hint="eastAsia" w:ascii="宋体" w:hAnsi="宋体"/>
                <w:color w:val="FF0000"/>
                <w:sz w:val="24"/>
              </w:rPr>
              <w:t>总经理</w:t>
            </w:r>
          </w:p>
        </w:tc>
        <w:tc>
          <w:tcPr>
            <w:tcW w:w="1597" w:type="dxa"/>
            <w:tcBorders>
              <w:top w:val="single" w:color="auto" w:sz="4" w:space="0"/>
              <w:left w:val="single" w:color="auto" w:sz="4" w:space="0"/>
              <w:bottom w:val="single" w:color="auto" w:sz="4" w:space="0"/>
              <w:right w:val="single" w:color="auto" w:sz="4" w:space="0"/>
            </w:tcBorders>
            <w:noWrap w:val="0"/>
            <w:vAlign w:val="center"/>
          </w:tcPr>
          <w:p w14:paraId="2ADCD51A">
            <w:pPr>
              <w:adjustRightInd w:val="0"/>
              <w:snapToGrid w:val="0"/>
              <w:spacing w:line="340" w:lineRule="exact"/>
              <w:jc w:val="center"/>
              <w:rPr>
                <w:rFonts w:hint="eastAsia" w:ascii="宋体" w:hAnsi="宋体"/>
                <w:color w:val="FF0000"/>
                <w:sz w:val="24"/>
                <w:lang w:eastAsia="zh-TW"/>
              </w:rPr>
            </w:pPr>
            <w:r>
              <w:rPr>
                <w:rFonts w:hint="eastAsia" w:ascii="宋体" w:hAnsi="宋体"/>
                <w:color w:val="FF0000"/>
                <w:sz w:val="24"/>
              </w:rPr>
              <w:t>GM</w:t>
            </w:r>
          </w:p>
        </w:tc>
        <w:tc>
          <w:tcPr>
            <w:tcW w:w="1597" w:type="dxa"/>
            <w:tcBorders>
              <w:top w:val="single" w:color="auto" w:sz="4" w:space="0"/>
              <w:left w:val="single" w:color="auto" w:sz="4" w:space="0"/>
              <w:bottom w:val="single" w:color="auto" w:sz="4" w:space="0"/>
              <w:right w:val="single" w:color="auto" w:sz="4" w:space="0"/>
            </w:tcBorders>
            <w:noWrap w:val="0"/>
            <w:vAlign w:val="center"/>
          </w:tcPr>
          <w:p w14:paraId="2AB8C7FD">
            <w:pPr>
              <w:adjustRightInd w:val="0"/>
              <w:snapToGrid w:val="0"/>
              <w:spacing w:line="340" w:lineRule="exact"/>
              <w:jc w:val="center"/>
              <w:rPr>
                <w:rFonts w:hint="eastAsia" w:ascii="宋体" w:hAnsi="宋体"/>
                <w:color w:val="FF0000"/>
                <w:sz w:val="24"/>
              </w:rPr>
            </w:pPr>
            <w:r>
              <w:rPr>
                <w:rFonts w:hint="eastAsia" w:ascii="宋体" w:hAnsi="宋体"/>
                <w:color w:val="FF0000"/>
                <w:sz w:val="24"/>
              </w:rPr>
              <w:t>品质部</w:t>
            </w:r>
          </w:p>
        </w:tc>
        <w:tc>
          <w:tcPr>
            <w:tcW w:w="1597" w:type="dxa"/>
            <w:tcBorders>
              <w:top w:val="single" w:color="auto" w:sz="4" w:space="0"/>
              <w:left w:val="single" w:color="auto" w:sz="4" w:space="0"/>
              <w:bottom w:val="single" w:color="auto" w:sz="4" w:space="0"/>
              <w:right w:val="single" w:color="auto" w:sz="4" w:space="0"/>
            </w:tcBorders>
            <w:noWrap w:val="0"/>
            <w:vAlign w:val="center"/>
          </w:tcPr>
          <w:p w14:paraId="22F6B4DC">
            <w:pPr>
              <w:adjustRightInd w:val="0"/>
              <w:snapToGrid w:val="0"/>
              <w:spacing w:line="340" w:lineRule="exact"/>
              <w:jc w:val="center"/>
              <w:rPr>
                <w:rFonts w:hint="eastAsia" w:ascii="宋体" w:hAnsi="宋体"/>
                <w:color w:val="FF0000"/>
                <w:sz w:val="24"/>
                <w:lang w:eastAsia="zh-TW"/>
              </w:rPr>
            </w:pPr>
            <w:r>
              <w:rPr>
                <w:rFonts w:hint="eastAsia" w:ascii="宋体" w:hAnsi="宋体"/>
                <w:color w:val="FF0000"/>
                <w:sz w:val="24"/>
              </w:rPr>
              <w:t>QAD</w:t>
            </w:r>
          </w:p>
        </w:tc>
        <w:tc>
          <w:tcPr>
            <w:tcW w:w="1598" w:type="dxa"/>
            <w:tcBorders>
              <w:top w:val="single" w:color="auto" w:sz="4" w:space="0"/>
              <w:left w:val="single" w:color="auto" w:sz="4" w:space="0"/>
              <w:bottom w:val="single" w:color="auto" w:sz="4" w:space="0"/>
              <w:right w:val="single" w:color="auto" w:sz="4" w:space="0"/>
            </w:tcBorders>
            <w:noWrap w:val="0"/>
            <w:vAlign w:val="center"/>
          </w:tcPr>
          <w:p w14:paraId="7F0E5CD8">
            <w:pPr>
              <w:adjustRightInd w:val="0"/>
              <w:snapToGrid w:val="0"/>
              <w:spacing w:line="340" w:lineRule="exact"/>
              <w:jc w:val="center"/>
              <w:rPr>
                <w:rFonts w:hint="eastAsia" w:ascii="宋体" w:hAnsi="宋体"/>
                <w:color w:val="FF0000"/>
                <w:kern w:val="2"/>
                <w:sz w:val="24"/>
                <w:szCs w:val="24"/>
                <w:lang w:val="en-US" w:eastAsia="zh-CN" w:bidi="ar-SA"/>
              </w:rPr>
            </w:pPr>
            <w:r>
              <w:rPr>
                <w:rFonts w:hint="eastAsia" w:ascii="宋体" w:hAnsi="宋体"/>
                <w:color w:val="FF0000"/>
                <w:sz w:val="24"/>
              </w:rPr>
              <w:t>工程部</w:t>
            </w:r>
          </w:p>
        </w:tc>
        <w:tc>
          <w:tcPr>
            <w:tcW w:w="1598" w:type="dxa"/>
            <w:tcBorders>
              <w:top w:val="single" w:color="auto" w:sz="4" w:space="0"/>
              <w:left w:val="single" w:color="auto" w:sz="4" w:space="0"/>
              <w:bottom w:val="single" w:color="auto" w:sz="4" w:space="0"/>
              <w:right w:val="single" w:color="auto" w:sz="4" w:space="0"/>
            </w:tcBorders>
            <w:noWrap w:val="0"/>
            <w:vAlign w:val="center"/>
          </w:tcPr>
          <w:p w14:paraId="69CF07FF">
            <w:pPr>
              <w:adjustRightInd w:val="0"/>
              <w:snapToGrid w:val="0"/>
              <w:spacing w:line="340" w:lineRule="exact"/>
              <w:jc w:val="center"/>
              <w:rPr>
                <w:rFonts w:hint="eastAsia" w:ascii="宋体" w:hAnsi="宋体"/>
                <w:color w:val="FF0000"/>
                <w:kern w:val="2"/>
                <w:sz w:val="24"/>
                <w:szCs w:val="24"/>
                <w:lang w:val="en-US" w:eastAsia="zh-CN" w:bidi="ar-SA"/>
              </w:rPr>
            </w:pPr>
            <w:r>
              <w:rPr>
                <w:rFonts w:hint="eastAsia" w:ascii="宋体" w:hAnsi="宋体"/>
                <w:color w:val="FF0000"/>
                <w:sz w:val="24"/>
              </w:rPr>
              <w:t>ED</w:t>
            </w:r>
          </w:p>
        </w:tc>
      </w:tr>
      <w:tr w14:paraId="10861C6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270" w:hRule="atLeast"/>
        </w:trPr>
        <w:tc>
          <w:tcPr>
            <w:tcW w:w="1989" w:type="dxa"/>
            <w:tcBorders>
              <w:top w:val="single" w:color="auto" w:sz="4" w:space="0"/>
              <w:left w:val="single" w:color="auto" w:sz="4" w:space="0"/>
              <w:bottom w:val="single" w:color="auto" w:sz="4" w:space="0"/>
              <w:right w:val="single" w:color="auto" w:sz="4" w:space="0"/>
            </w:tcBorders>
            <w:noWrap w:val="0"/>
            <w:vAlign w:val="center"/>
          </w:tcPr>
          <w:p w14:paraId="28E961B0">
            <w:pPr>
              <w:adjustRightInd w:val="0"/>
              <w:snapToGrid w:val="0"/>
              <w:spacing w:line="340" w:lineRule="exact"/>
              <w:jc w:val="center"/>
              <w:rPr>
                <w:rFonts w:hint="eastAsia" w:ascii="宋体" w:hAnsi="宋体"/>
                <w:color w:val="FF0000"/>
                <w:sz w:val="24"/>
              </w:rPr>
            </w:pPr>
            <w:r>
              <w:rPr>
                <w:rFonts w:hint="eastAsia" w:ascii="宋体" w:hAnsi="宋体"/>
                <w:color w:val="FF0000"/>
                <w:sz w:val="24"/>
              </w:rPr>
              <w:t>副总经理</w:t>
            </w:r>
          </w:p>
        </w:tc>
        <w:tc>
          <w:tcPr>
            <w:tcW w:w="1597" w:type="dxa"/>
            <w:tcBorders>
              <w:top w:val="single" w:color="auto" w:sz="4" w:space="0"/>
              <w:left w:val="single" w:color="auto" w:sz="4" w:space="0"/>
              <w:bottom w:val="single" w:color="auto" w:sz="4" w:space="0"/>
              <w:right w:val="single" w:color="auto" w:sz="4" w:space="0"/>
            </w:tcBorders>
            <w:noWrap w:val="0"/>
            <w:vAlign w:val="center"/>
          </w:tcPr>
          <w:p w14:paraId="34613BA9">
            <w:pPr>
              <w:adjustRightInd w:val="0"/>
              <w:snapToGrid w:val="0"/>
              <w:spacing w:line="340" w:lineRule="exact"/>
              <w:jc w:val="center"/>
              <w:rPr>
                <w:rFonts w:hint="eastAsia" w:ascii="宋体" w:hAnsi="宋体"/>
                <w:color w:val="FF0000"/>
                <w:sz w:val="24"/>
              </w:rPr>
            </w:pPr>
            <w:r>
              <w:rPr>
                <w:rFonts w:hint="eastAsia" w:ascii="宋体" w:hAnsi="宋体"/>
                <w:color w:val="FF0000"/>
                <w:sz w:val="24"/>
              </w:rPr>
              <w:t>DGM</w:t>
            </w:r>
          </w:p>
        </w:tc>
        <w:tc>
          <w:tcPr>
            <w:tcW w:w="1597" w:type="dxa"/>
            <w:tcBorders>
              <w:top w:val="single" w:color="auto" w:sz="4" w:space="0"/>
              <w:left w:val="single" w:color="auto" w:sz="4" w:space="0"/>
              <w:bottom w:val="single" w:color="auto" w:sz="4" w:space="0"/>
              <w:right w:val="single" w:color="auto" w:sz="4" w:space="0"/>
            </w:tcBorders>
            <w:noWrap w:val="0"/>
            <w:vAlign w:val="center"/>
          </w:tcPr>
          <w:p w14:paraId="1EAE2A7D">
            <w:pPr>
              <w:adjustRightInd w:val="0"/>
              <w:snapToGrid w:val="0"/>
              <w:spacing w:line="340" w:lineRule="exact"/>
              <w:jc w:val="center"/>
              <w:rPr>
                <w:rFonts w:hint="eastAsia" w:ascii="宋体" w:hAnsi="宋体"/>
                <w:color w:val="FF0000"/>
                <w:sz w:val="24"/>
                <w:lang w:eastAsia="zh-TW"/>
              </w:rPr>
            </w:pPr>
            <w:r>
              <w:rPr>
                <w:rFonts w:hint="eastAsia" w:ascii="宋体" w:hAnsi="宋体"/>
                <w:color w:val="FF0000"/>
                <w:sz w:val="24"/>
              </w:rPr>
              <w:t>行政部</w:t>
            </w:r>
          </w:p>
        </w:tc>
        <w:tc>
          <w:tcPr>
            <w:tcW w:w="1597" w:type="dxa"/>
            <w:tcBorders>
              <w:top w:val="single" w:color="auto" w:sz="4" w:space="0"/>
              <w:left w:val="single" w:color="auto" w:sz="4" w:space="0"/>
              <w:bottom w:val="single" w:color="auto" w:sz="4" w:space="0"/>
              <w:right w:val="single" w:color="auto" w:sz="4" w:space="0"/>
            </w:tcBorders>
            <w:noWrap w:val="0"/>
            <w:vAlign w:val="center"/>
          </w:tcPr>
          <w:p w14:paraId="3956D776">
            <w:pPr>
              <w:adjustRightInd w:val="0"/>
              <w:snapToGrid w:val="0"/>
              <w:spacing w:line="340" w:lineRule="exact"/>
              <w:jc w:val="center"/>
              <w:rPr>
                <w:rFonts w:hint="eastAsia" w:ascii="宋体" w:hAnsi="宋体"/>
                <w:color w:val="FF0000"/>
                <w:sz w:val="24"/>
                <w:lang w:eastAsia="zh-TW"/>
              </w:rPr>
            </w:pPr>
            <w:r>
              <w:rPr>
                <w:rFonts w:hint="eastAsia" w:ascii="宋体" w:hAnsi="宋体"/>
                <w:color w:val="FF0000"/>
                <w:sz w:val="24"/>
              </w:rPr>
              <w:t>AC</w:t>
            </w:r>
          </w:p>
        </w:tc>
        <w:tc>
          <w:tcPr>
            <w:tcW w:w="1598" w:type="dxa"/>
            <w:tcBorders>
              <w:top w:val="single" w:color="auto" w:sz="4" w:space="0"/>
              <w:left w:val="single" w:color="auto" w:sz="4" w:space="0"/>
              <w:bottom w:val="single" w:color="auto" w:sz="4" w:space="0"/>
              <w:right w:val="single" w:color="auto" w:sz="4" w:space="0"/>
            </w:tcBorders>
            <w:noWrap w:val="0"/>
            <w:vAlign w:val="center"/>
          </w:tcPr>
          <w:p w14:paraId="007E6DA7">
            <w:pPr>
              <w:adjustRightInd w:val="0"/>
              <w:snapToGrid w:val="0"/>
              <w:spacing w:line="340" w:lineRule="exact"/>
              <w:jc w:val="center"/>
              <w:rPr>
                <w:rFonts w:hint="eastAsia" w:ascii="宋体" w:hAnsi="宋体"/>
                <w:color w:val="FF0000"/>
                <w:kern w:val="2"/>
                <w:sz w:val="24"/>
                <w:szCs w:val="24"/>
                <w:lang w:val="en-US" w:eastAsia="zh-CN" w:bidi="ar-SA"/>
              </w:rPr>
            </w:pPr>
            <w:r>
              <w:rPr>
                <w:rFonts w:hint="eastAsia" w:ascii="宋体" w:hAnsi="宋体"/>
                <w:color w:val="FF0000"/>
                <w:sz w:val="24"/>
              </w:rPr>
              <w:t>体系共用</w:t>
            </w:r>
          </w:p>
        </w:tc>
        <w:tc>
          <w:tcPr>
            <w:tcW w:w="1598" w:type="dxa"/>
            <w:tcBorders>
              <w:top w:val="single" w:color="auto" w:sz="4" w:space="0"/>
              <w:left w:val="single" w:color="auto" w:sz="4" w:space="0"/>
              <w:bottom w:val="single" w:color="auto" w:sz="4" w:space="0"/>
              <w:right w:val="single" w:color="auto" w:sz="4" w:space="0"/>
            </w:tcBorders>
            <w:noWrap w:val="0"/>
            <w:vAlign w:val="center"/>
          </w:tcPr>
          <w:p w14:paraId="2593235E">
            <w:pPr>
              <w:adjustRightInd w:val="0"/>
              <w:snapToGrid w:val="0"/>
              <w:spacing w:line="340" w:lineRule="exact"/>
              <w:jc w:val="center"/>
              <w:rPr>
                <w:rFonts w:hint="eastAsia" w:ascii="宋体" w:hAnsi="宋体"/>
                <w:color w:val="FF0000"/>
                <w:kern w:val="2"/>
                <w:sz w:val="24"/>
                <w:szCs w:val="24"/>
                <w:lang w:val="en-US" w:eastAsia="zh-CN" w:bidi="ar-SA"/>
              </w:rPr>
            </w:pPr>
            <w:r>
              <w:rPr>
                <w:rFonts w:hint="eastAsia" w:ascii="宋体" w:hAnsi="宋体"/>
                <w:color w:val="FF0000"/>
                <w:sz w:val="24"/>
              </w:rPr>
              <w:t>QS</w:t>
            </w:r>
          </w:p>
        </w:tc>
      </w:tr>
      <w:tr w14:paraId="0803FE4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286" w:hRule="atLeast"/>
        </w:trPr>
        <w:tc>
          <w:tcPr>
            <w:tcW w:w="1989" w:type="dxa"/>
            <w:tcBorders>
              <w:top w:val="single" w:color="auto" w:sz="4" w:space="0"/>
              <w:left w:val="single" w:color="auto" w:sz="4" w:space="0"/>
              <w:bottom w:val="single" w:color="auto" w:sz="4" w:space="0"/>
              <w:right w:val="single" w:color="auto" w:sz="4" w:space="0"/>
            </w:tcBorders>
            <w:noWrap w:val="0"/>
            <w:vAlign w:val="center"/>
          </w:tcPr>
          <w:p w14:paraId="0368379A">
            <w:pPr>
              <w:adjustRightInd w:val="0"/>
              <w:snapToGrid w:val="0"/>
              <w:spacing w:line="340" w:lineRule="exact"/>
              <w:jc w:val="center"/>
              <w:rPr>
                <w:rFonts w:hint="eastAsia" w:ascii="宋体" w:hAnsi="宋体"/>
                <w:color w:val="FF0000"/>
                <w:sz w:val="24"/>
                <w:lang w:eastAsia="zh-TW"/>
              </w:rPr>
            </w:pPr>
            <w:r>
              <w:rPr>
                <w:rFonts w:hint="eastAsia" w:ascii="宋体" w:hAnsi="宋体"/>
                <w:color w:val="FF0000"/>
                <w:sz w:val="24"/>
              </w:rPr>
              <w:t>业务部</w:t>
            </w:r>
          </w:p>
        </w:tc>
        <w:tc>
          <w:tcPr>
            <w:tcW w:w="1597" w:type="dxa"/>
            <w:tcBorders>
              <w:top w:val="single" w:color="auto" w:sz="4" w:space="0"/>
              <w:left w:val="single" w:color="auto" w:sz="4" w:space="0"/>
              <w:bottom w:val="single" w:color="auto" w:sz="4" w:space="0"/>
              <w:right w:val="single" w:color="auto" w:sz="4" w:space="0"/>
            </w:tcBorders>
            <w:noWrap w:val="0"/>
            <w:vAlign w:val="center"/>
          </w:tcPr>
          <w:p w14:paraId="0F4306F6">
            <w:pPr>
              <w:adjustRightInd w:val="0"/>
              <w:snapToGrid w:val="0"/>
              <w:spacing w:line="340" w:lineRule="exact"/>
              <w:jc w:val="center"/>
              <w:rPr>
                <w:rFonts w:hint="eastAsia" w:ascii="宋体" w:hAnsi="宋体"/>
                <w:color w:val="FF0000"/>
                <w:sz w:val="24"/>
                <w:lang w:eastAsia="zh-TW"/>
              </w:rPr>
            </w:pPr>
            <w:r>
              <w:rPr>
                <w:rFonts w:hint="eastAsia" w:ascii="宋体" w:hAnsi="宋体"/>
                <w:color w:val="FF0000"/>
                <w:sz w:val="24"/>
              </w:rPr>
              <w:t>MD</w:t>
            </w:r>
          </w:p>
        </w:tc>
        <w:tc>
          <w:tcPr>
            <w:tcW w:w="1597" w:type="dxa"/>
            <w:tcBorders>
              <w:top w:val="single" w:color="auto" w:sz="4" w:space="0"/>
              <w:left w:val="single" w:color="auto" w:sz="4" w:space="0"/>
              <w:bottom w:val="single" w:color="auto" w:sz="4" w:space="0"/>
              <w:right w:val="single" w:color="auto" w:sz="4" w:space="0"/>
            </w:tcBorders>
            <w:noWrap w:val="0"/>
            <w:vAlign w:val="center"/>
          </w:tcPr>
          <w:p w14:paraId="6149C8CB">
            <w:pPr>
              <w:adjustRightInd w:val="0"/>
              <w:snapToGrid w:val="0"/>
              <w:spacing w:line="340" w:lineRule="exact"/>
              <w:jc w:val="center"/>
              <w:rPr>
                <w:rFonts w:hint="eastAsia" w:ascii="宋体" w:hAnsi="宋体"/>
                <w:color w:val="FF0000"/>
                <w:sz w:val="24"/>
              </w:rPr>
            </w:pPr>
            <w:r>
              <w:rPr>
                <w:rFonts w:hint="eastAsia" w:ascii="宋体" w:hAnsi="宋体"/>
                <w:color w:val="FF0000"/>
                <w:sz w:val="24"/>
              </w:rPr>
              <w:t>PMC</w:t>
            </w:r>
          </w:p>
        </w:tc>
        <w:tc>
          <w:tcPr>
            <w:tcW w:w="1597" w:type="dxa"/>
            <w:tcBorders>
              <w:top w:val="single" w:color="auto" w:sz="4" w:space="0"/>
              <w:left w:val="single" w:color="auto" w:sz="4" w:space="0"/>
              <w:bottom w:val="single" w:color="auto" w:sz="4" w:space="0"/>
              <w:right w:val="single" w:color="auto" w:sz="4" w:space="0"/>
            </w:tcBorders>
            <w:noWrap w:val="0"/>
            <w:vAlign w:val="center"/>
          </w:tcPr>
          <w:p w14:paraId="492E6340">
            <w:pPr>
              <w:adjustRightInd w:val="0"/>
              <w:snapToGrid w:val="0"/>
              <w:spacing w:line="340" w:lineRule="exact"/>
              <w:jc w:val="center"/>
              <w:rPr>
                <w:rFonts w:hint="eastAsia" w:ascii="宋体" w:hAnsi="宋体"/>
                <w:color w:val="FF0000"/>
                <w:sz w:val="24"/>
                <w:lang w:eastAsia="zh-TW"/>
              </w:rPr>
            </w:pPr>
            <w:r>
              <w:rPr>
                <w:rFonts w:hint="eastAsia" w:ascii="宋体" w:hAnsi="宋体"/>
                <w:color w:val="FF0000"/>
                <w:sz w:val="24"/>
              </w:rPr>
              <w:t>PMC</w:t>
            </w:r>
          </w:p>
        </w:tc>
        <w:tc>
          <w:tcPr>
            <w:tcW w:w="1598" w:type="dxa"/>
            <w:tcBorders>
              <w:top w:val="single" w:color="auto" w:sz="4" w:space="0"/>
              <w:left w:val="single" w:color="auto" w:sz="4" w:space="0"/>
              <w:bottom w:val="single" w:color="auto" w:sz="4" w:space="0"/>
              <w:right w:val="single" w:color="auto" w:sz="4" w:space="0"/>
            </w:tcBorders>
            <w:noWrap w:val="0"/>
            <w:vAlign w:val="center"/>
          </w:tcPr>
          <w:p w14:paraId="6A60E8CE">
            <w:pPr>
              <w:adjustRightInd w:val="0"/>
              <w:snapToGrid w:val="0"/>
              <w:spacing w:line="340" w:lineRule="exact"/>
              <w:jc w:val="center"/>
              <w:rPr>
                <w:rFonts w:hint="eastAsia" w:ascii="宋体" w:hAnsi="宋体" w:eastAsia="宋体"/>
                <w:color w:val="FF0000"/>
                <w:sz w:val="24"/>
                <w:lang w:eastAsia="zh-CN"/>
              </w:rPr>
            </w:pPr>
            <w:r>
              <w:rPr>
                <w:rFonts w:hint="eastAsia" w:ascii="宋体" w:hAnsi="宋体"/>
                <w:color w:val="FF0000"/>
                <w:sz w:val="24"/>
                <w:lang w:val="en-US" w:eastAsia="zh-CN"/>
              </w:rPr>
              <w:t xml:space="preserve">五金部  </w:t>
            </w:r>
          </w:p>
        </w:tc>
        <w:tc>
          <w:tcPr>
            <w:tcW w:w="1598" w:type="dxa"/>
            <w:tcBorders>
              <w:top w:val="single" w:color="auto" w:sz="4" w:space="0"/>
              <w:left w:val="single" w:color="auto" w:sz="4" w:space="0"/>
              <w:bottom w:val="single" w:color="auto" w:sz="4" w:space="0"/>
              <w:right w:val="single" w:color="auto" w:sz="4" w:space="0"/>
            </w:tcBorders>
            <w:noWrap w:val="0"/>
            <w:vAlign w:val="center"/>
          </w:tcPr>
          <w:p w14:paraId="4CBE0499">
            <w:pPr>
              <w:adjustRightInd w:val="0"/>
              <w:snapToGrid w:val="0"/>
              <w:spacing w:line="340" w:lineRule="exact"/>
              <w:jc w:val="center"/>
              <w:rPr>
                <w:rFonts w:hint="eastAsia" w:ascii="宋体" w:hAnsi="宋体" w:eastAsia="宋体"/>
                <w:color w:val="FF0000"/>
                <w:sz w:val="24"/>
                <w:lang w:eastAsia="zh-CN"/>
              </w:rPr>
            </w:pPr>
            <w:r>
              <w:rPr>
                <w:rFonts w:hint="eastAsia" w:ascii="宋体" w:hAnsi="宋体"/>
                <w:color w:val="FF0000"/>
                <w:sz w:val="24"/>
                <w:lang w:val="en-US" w:eastAsia="zh-CN"/>
              </w:rPr>
              <w:t xml:space="preserve">MDM </w:t>
            </w:r>
          </w:p>
        </w:tc>
      </w:tr>
      <w:tr w14:paraId="20C772E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375" w:hRule="atLeast"/>
        </w:trPr>
        <w:tc>
          <w:tcPr>
            <w:tcW w:w="1989" w:type="dxa"/>
            <w:tcBorders>
              <w:top w:val="single" w:color="auto" w:sz="4" w:space="0"/>
              <w:left w:val="single" w:color="auto" w:sz="4" w:space="0"/>
              <w:bottom w:val="single" w:color="auto" w:sz="4" w:space="0"/>
              <w:right w:val="single" w:color="auto" w:sz="4" w:space="0"/>
            </w:tcBorders>
            <w:noWrap w:val="0"/>
            <w:vAlign w:val="center"/>
          </w:tcPr>
          <w:p w14:paraId="19E6066C">
            <w:pPr>
              <w:adjustRightInd w:val="0"/>
              <w:snapToGrid w:val="0"/>
              <w:spacing w:line="340" w:lineRule="exact"/>
              <w:jc w:val="center"/>
              <w:rPr>
                <w:rFonts w:hint="eastAsia" w:ascii="宋体" w:hAnsi="宋体"/>
                <w:color w:val="FF0000"/>
                <w:sz w:val="24"/>
              </w:rPr>
            </w:pPr>
            <w:r>
              <w:rPr>
                <w:rFonts w:hint="eastAsia" w:ascii="宋体" w:hAnsi="宋体"/>
                <w:color w:val="FF0000"/>
                <w:sz w:val="24"/>
              </w:rPr>
              <w:t>仓库</w:t>
            </w:r>
          </w:p>
        </w:tc>
        <w:tc>
          <w:tcPr>
            <w:tcW w:w="1597" w:type="dxa"/>
            <w:tcBorders>
              <w:top w:val="single" w:color="auto" w:sz="4" w:space="0"/>
              <w:left w:val="single" w:color="auto" w:sz="4" w:space="0"/>
              <w:bottom w:val="single" w:color="auto" w:sz="4" w:space="0"/>
              <w:right w:val="single" w:color="auto" w:sz="4" w:space="0"/>
            </w:tcBorders>
            <w:noWrap w:val="0"/>
            <w:vAlign w:val="center"/>
          </w:tcPr>
          <w:p w14:paraId="28F1FC06">
            <w:pPr>
              <w:adjustRightInd w:val="0"/>
              <w:snapToGrid w:val="0"/>
              <w:spacing w:line="340" w:lineRule="exact"/>
              <w:jc w:val="center"/>
              <w:rPr>
                <w:rFonts w:hint="eastAsia" w:ascii="宋体" w:hAnsi="宋体"/>
                <w:color w:val="FF0000"/>
                <w:sz w:val="24"/>
                <w:lang w:eastAsia="zh-TW"/>
              </w:rPr>
            </w:pPr>
            <w:r>
              <w:rPr>
                <w:rFonts w:hint="eastAsia" w:ascii="宋体" w:hAnsi="宋体"/>
                <w:color w:val="FF0000"/>
                <w:sz w:val="24"/>
              </w:rPr>
              <w:t>WH</w:t>
            </w:r>
          </w:p>
        </w:tc>
        <w:tc>
          <w:tcPr>
            <w:tcW w:w="1597" w:type="dxa"/>
            <w:tcBorders>
              <w:top w:val="single" w:color="auto" w:sz="4" w:space="0"/>
              <w:left w:val="single" w:color="auto" w:sz="4" w:space="0"/>
              <w:bottom w:val="single" w:color="auto" w:sz="4" w:space="0"/>
              <w:right w:val="single" w:color="auto" w:sz="4" w:space="0"/>
            </w:tcBorders>
            <w:noWrap w:val="0"/>
            <w:vAlign w:val="center"/>
          </w:tcPr>
          <w:p w14:paraId="05844E15">
            <w:pPr>
              <w:adjustRightInd w:val="0"/>
              <w:snapToGrid w:val="0"/>
              <w:spacing w:line="340" w:lineRule="exact"/>
              <w:jc w:val="center"/>
              <w:rPr>
                <w:rFonts w:hint="eastAsia" w:ascii="宋体" w:hAnsi="宋体"/>
                <w:color w:val="FF0000"/>
                <w:sz w:val="24"/>
              </w:rPr>
            </w:pPr>
            <w:r>
              <w:rPr>
                <w:rFonts w:hint="eastAsia" w:ascii="宋体" w:hAnsi="宋体"/>
                <w:color w:val="FF0000"/>
                <w:sz w:val="24"/>
              </w:rPr>
              <w:t>装配部</w:t>
            </w:r>
          </w:p>
        </w:tc>
        <w:tc>
          <w:tcPr>
            <w:tcW w:w="1597" w:type="dxa"/>
            <w:tcBorders>
              <w:top w:val="single" w:color="auto" w:sz="4" w:space="0"/>
              <w:left w:val="single" w:color="auto" w:sz="4" w:space="0"/>
              <w:bottom w:val="single" w:color="auto" w:sz="4" w:space="0"/>
              <w:right w:val="single" w:color="auto" w:sz="4" w:space="0"/>
            </w:tcBorders>
            <w:noWrap w:val="0"/>
            <w:vAlign w:val="center"/>
          </w:tcPr>
          <w:p w14:paraId="2FD9FF63">
            <w:pPr>
              <w:adjustRightInd w:val="0"/>
              <w:snapToGrid w:val="0"/>
              <w:spacing w:line="340" w:lineRule="exact"/>
              <w:jc w:val="center"/>
              <w:rPr>
                <w:rFonts w:hint="eastAsia" w:ascii="宋体" w:hAnsi="宋体"/>
                <w:color w:val="FF0000"/>
                <w:sz w:val="24"/>
              </w:rPr>
            </w:pPr>
            <w:r>
              <w:rPr>
                <w:rFonts w:hint="eastAsia" w:ascii="宋体" w:hAnsi="宋体"/>
                <w:color w:val="FF0000"/>
                <w:sz w:val="24"/>
                <w:lang w:val="en-US" w:eastAsia="zh-CN"/>
              </w:rPr>
              <w:t>PA</w:t>
            </w:r>
            <w:r>
              <w:rPr>
                <w:rFonts w:hint="eastAsia" w:ascii="宋体" w:hAnsi="宋体"/>
                <w:color w:val="FF0000"/>
                <w:sz w:val="24"/>
              </w:rPr>
              <w:t>D</w:t>
            </w:r>
          </w:p>
        </w:tc>
        <w:tc>
          <w:tcPr>
            <w:tcW w:w="1598" w:type="dxa"/>
            <w:tcBorders>
              <w:top w:val="single" w:color="auto" w:sz="4" w:space="0"/>
              <w:left w:val="single" w:color="auto" w:sz="4" w:space="0"/>
              <w:bottom w:val="single" w:color="auto" w:sz="4" w:space="0"/>
              <w:right w:val="single" w:color="auto" w:sz="4" w:space="0"/>
            </w:tcBorders>
            <w:noWrap w:val="0"/>
            <w:vAlign w:val="center"/>
          </w:tcPr>
          <w:p w14:paraId="64834322">
            <w:pPr>
              <w:adjustRightInd w:val="0"/>
              <w:snapToGrid w:val="0"/>
              <w:spacing w:line="340" w:lineRule="exact"/>
              <w:jc w:val="center"/>
              <w:rPr>
                <w:rFonts w:hint="eastAsia" w:ascii="宋体" w:hAnsi="宋体"/>
                <w:color w:val="FF0000"/>
                <w:sz w:val="24"/>
                <w:lang w:eastAsia="zh-TW"/>
              </w:rPr>
            </w:pPr>
            <w:r>
              <w:rPr>
                <w:rFonts w:hint="eastAsia" w:ascii="宋体" w:hAnsi="宋体"/>
                <w:color w:val="FF0000"/>
                <w:sz w:val="24"/>
                <w:lang w:eastAsia="zh-TW"/>
              </w:rPr>
              <w:t>注塑部</w:t>
            </w:r>
          </w:p>
        </w:tc>
        <w:tc>
          <w:tcPr>
            <w:tcW w:w="1598" w:type="dxa"/>
            <w:tcBorders>
              <w:top w:val="single" w:color="auto" w:sz="4" w:space="0"/>
              <w:left w:val="single" w:color="auto" w:sz="4" w:space="0"/>
              <w:bottom w:val="single" w:color="auto" w:sz="4" w:space="0"/>
              <w:right w:val="single" w:color="auto" w:sz="4" w:space="0"/>
            </w:tcBorders>
            <w:noWrap w:val="0"/>
            <w:vAlign w:val="center"/>
          </w:tcPr>
          <w:p w14:paraId="70A22301">
            <w:pPr>
              <w:adjustRightInd w:val="0"/>
              <w:snapToGrid w:val="0"/>
              <w:spacing w:line="340" w:lineRule="exact"/>
              <w:jc w:val="center"/>
              <w:rPr>
                <w:rFonts w:hint="default" w:ascii="宋体" w:hAnsi="宋体" w:eastAsia="宋体"/>
                <w:color w:val="FF0000"/>
                <w:sz w:val="24"/>
                <w:lang w:val="en-US" w:eastAsia="zh-CN"/>
              </w:rPr>
            </w:pPr>
            <w:r>
              <w:rPr>
                <w:rFonts w:hint="eastAsia" w:ascii="宋体" w:hAnsi="宋体"/>
                <w:color w:val="FF0000"/>
                <w:sz w:val="24"/>
                <w:lang w:val="en-US" w:eastAsia="zh-CN"/>
              </w:rPr>
              <w:t>PLC</w:t>
            </w:r>
          </w:p>
        </w:tc>
      </w:tr>
    </w:tbl>
    <w:p w14:paraId="7F8C9346">
      <w:pPr>
        <w:spacing w:line="360" w:lineRule="atLeast"/>
        <w:ind w:right="105" w:rightChars="50" w:firstLine="1200" w:firstLineChars="500"/>
        <w:rPr>
          <w:rFonts w:hint="eastAsia" w:ascii="宋体" w:hAnsi="宋体"/>
          <w:sz w:val="24"/>
        </w:rPr>
      </w:pPr>
      <w:r>
        <w:rPr>
          <w:rFonts w:hint="eastAsia" w:ascii="宋体" w:hAnsi="宋体"/>
          <w:sz w:val="24"/>
          <w:lang/>
        </w:rPr>
        <w:pict>
          <v:line id="_x0000_s2558" o:spid="_x0000_s2558" o:spt="20" style="position:absolute;left:0pt;margin-left:115.6pt;margin-top:12.7pt;height:0pt;width:0.05pt;mso-wrap-distance-left:9pt;mso-wrap-distance-right:9pt;z-index:251667456;mso-width-relative:page;mso-height-relative:page;" filled="f" coordsize="21600,21600" wrapcoords="0 0 0 0 0 0 0 0 0 0">
            <v:path arrowok="t"/>
            <v:fill on="f" focussize="0,0"/>
            <v:stroke/>
            <v:imagedata o:title=""/>
            <o:lock v:ext="edit"/>
            <w10:wrap type="tight"/>
          </v:line>
        </w:pict>
      </w:r>
    </w:p>
    <w:p w14:paraId="077022E9">
      <w:pPr>
        <w:spacing w:line="360" w:lineRule="atLeast"/>
        <w:ind w:right="105" w:rightChars="50" w:firstLine="240" w:firstLineChars="100"/>
        <w:rPr>
          <w:rFonts w:hint="eastAsia" w:ascii="宋体" w:hAnsi="宋体"/>
          <w:sz w:val="24"/>
        </w:rPr>
      </w:pPr>
      <w:r>
        <w:rPr>
          <w:rFonts w:ascii="宋体" w:hAnsi="宋体"/>
          <w:sz w:val="24"/>
        </w:rPr>
        <w:t xml:space="preserve">4.2.2      </w:t>
      </w:r>
      <w:r>
        <w:rPr>
          <w:rFonts w:hint="eastAsia" w:ascii="宋体" w:hAnsi="宋体"/>
          <w:sz w:val="24"/>
        </w:rPr>
        <w:t>文件的审批</w:t>
      </w:r>
    </w:p>
    <w:p w14:paraId="19056FBE">
      <w:pPr>
        <w:spacing w:line="360" w:lineRule="atLeast"/>
        <w:ind w:left="1231" w:leftChars="272" w:right="105" w:rightChars="50" w:hanging="660" w:hangingChars="275"/>
        <w:rPr>
          <w:rFonts w:hint="eastAsia" w:ascii="宋体" w:hAnsi="宋体"/>
          <w:sz w:val="24"/>
        </w:rPr>
      </w:pPr>
      <w:r>
        <w:rPr>
          <w:rFonts w:ascii="宋体" w:hAnsi="宋体"/>
          <w:sz w:val="24"/>
        </w:rPr>
        <w:t xml:space="preserve">4.2.2.1  </w:t>
      </w:r>
      <w:r>
        <w:rPr>
          <w:rFonts w:hint="eastAsia" w:ascii="宋体" w:hAnsi="宋体"/>
          <w:sz w:val="24"/>
        </w:rPr>
        <w:t>质量手册、程序文件由管理者代表审核，最高管理者批准。</w:t>
      </w:r>
    </w:p>
    <w:p w14:paraId="0A8C51E8">
      <w:pPr>
        <w:tabs>
          <w:tab w:val="left" w:pos="1320"/>
        </w:tabs>
        <w:spacing w:line="360" w:lineRule="atLeast"/>
        <w:ind w:left="1231" w:leftChars="272" w:right="105" w:rightChars="50" w:hanging="660" w:hangingChars="275"/>
        <w:rPr>
          <w:rFonts w:hint="eastAsia" w:ascii="宋体" w:hAnsi="宋体"/>
          <w:sz w:val="24"/>
        </w:rPr>
      </w:pPr>
      <w:r>
        <w:rPr>
          <w:rFonts w:ascii="宋体" w:hAnsi="宋体"/>
          <w:sz w:val="24"/>
        </w:rPr>
        <w:t xml:space="preserve">4.2.2.2  </w:t>
      </w:r>
      <w:r>
        <w:rPr>
          <w:rFonts w:hint="eastAsia" w:ascii="宋体" w:hAnsi="宋体"/>
          <w:sz w:val="24"/>
        </w:rPr>
        <w:t>技术文件由相关部门编制、审核，部门最高负责人批准。</w:t>
      </w:r>
    </w:p>
    <w:p w14:paraId="1BFF92B0">
      <w:pPr>
        <w:spacing w:line="360" w:lineRule="atLeast"/>
        <w:ind w:left="1747" w:leftChars="158" w:right="105" w:rightChars="50" w:hanging="1416" w:hangingChars="600"/>
        <w:rPr>
          <w:rFonts w:hint="eastAsia" w:ascii="宋体" w:hAnsi="宋体"/>
          <w:sz w:val="24"/>
        </w:rPr>
      </w:pPr>
      <w:r>
        <w:rPr>
          <w:rFonts w:ascii="宋体" w:hAnsi="宋体"/>
          <w:spacing w:val="-2"/>
          <w:sz w:val="24"/>
        </w:rPr>
        <w:t xml:space="preserve">  4.2.2.3  </w:t>
      </w:r>
      <w:r>
        <w:rPr>
          <w:rFonts w:hint="eastAsia" w:ascii="宋体" w:hAnsi="宋体"/>
          <w:spacing w:val="-2"/>
          <w:sz w:val="24"/>
        </w:rPr>
        <w:t>其它文件，如厂规、各部门规章、主管、各部门负责人职责等管理制度类文件由相关部门负责</w:t>
      </w:r>
      <w:r>
        <w:rPr>
          <w:rFonts w:hint="eastAsia" w:ascii="宋体" w:hAnsi="宋体"/>
          <w:sz w:val="24"/>
        </w:rPr>
        <w:t>编制，审核、最高管理者批准。</w:t>
      </w:r>
    </w:p>
    <w:p w14:paraId="39DDCD0E">
      <w:pPr>
        <w:spacing w:line="360" w:lineRule="atLeast"/>
        <w:ind w:left="1771" w:leftChars="158" w:right="105" w:rightChars="50" w:hanging="1440" w:hangingChars="600"/>
        <w:jc w:val="left"/>
        <w:rPr>
          <w:rFonts w:hint="eastAsia" w:ascii="宋体" w:hAnsi="宋体"/>
          <w:sz w:val="24"/>
        </w:rPr>
      </w:pPr>
      <w:r>
        <w:rPr>
          <w:rFonts w:ascii="宋体" w:hAnsi="宋体"/>
          <w:sz w:val="24"/>
        </w:rPr>
        <w:t xml:space="preserve"> 4.2.2.4   </w:t>
      </w:r>
      <w:r>
        <w:rPr>
          <w:rFonts w:hint="eastAsia" w:ascii="宋体" w:hAnsi="宋体"/>
          <w:sz w:val="24"/>
        </w:rPr>
        <w:t>经审批的原文由文件发放部门作原始依据归档，可在文件的背面盖”受控文件”章，以供备份发放之用。</w:t>
      </w:r>
    </w:p>
    <w:p w14:paraId="37FCB495">
      <w:pPr>
        <w:spacing w:line="360" w:lineRule="atLeast"/>
        <w:ind w:right="105" w:rightChars="50" w:firstLine="240" w:firstLineChars="100"/>
        <w:rPr>
          <w:rFonts w:hint="eastAsia" w:ascii="宋体" w:hAnsi="宋体"/>
          <w:sz w:val="24"/>
          <w:lang w:eastAsia="zh-TW"/>
        </w:rPr>
      </w:pPr>
      <w:r>
        <w:rPr>
          <w:rFonts w:ascii="宋体" w:hAnsi="宋体"/>
          <w:sz w:val="24"/>
        </w:rPr>
        <w:t xml:space="preserve">4.2.3       </w:t>
      </w:r>
      <w:r>
        <w:rPr>
          <w:rFonts w:hint="eastAsia" w:ascii="宋体" w:hAnsi="宋体"/>
          <w:sz w:val="24"/>
        </w:rPr>
        <w:t>文件和资料的移交</w:t>
      </w:r>
    </w:p>
    <w:p w14:paraId="32CAD36C">
      <w:pPr>
        <w:ind w:firstLine="600" w:firstLineChars="250"/>
        <w:rPr>
          <w:rFonts w:hint="eastAsia" w:ascii="宋体" w:hAnsi="宋体"/>
          <w:color w:val="FF0000"/>
          <w:sz w:val="24"/>
        </w:rPr>
      </w:pPr>
      <w:r>
        <w:rPr>
          <w:rFonts w:ascii="宋体" w:hAnsi="宋体"/>
          <w:sz w:val="24"/>
        </w:rPr>
        <w:t xml:space="preserve">4.2.3.1  </w:t>
      </w:r>
      <w:r>
        <w:rPr>
          <w:rFonts w:hint="eastAsia" w:ascii="宋体" w:hAnsi="宋体"/>
          <w:color w:val="FF0000"/>
          <w:sz w:val="24"/>
        </w:rPr>
        <w:t>文件移交前需得到正式批准生效后由编写小组或各部门负责向行政部文控组移交，并填写《文件和资料处理申请单》。</w:t>
      </w:r>
    </w:p>
    <w:p w14:paraId="0F6E136B">
      <w:pPr>
        <w:spacing w:line="360" w:lineRule="atLeast"/>
        <w:ind w:left="1800" w:right="332" w:hanging="1800" w:hangingChars="750"/>
        <w:rPr>
          <w:rFonts w:hint="eastAsia" w:ascii="宋体" w:hAnsi="宋体"/>
          <w:sz w:val="24"/>
        </w:rPr>
      </w:pPr>
      <w:r>
        <w:rPr>
          <w:rFonts w:hint="eastAsia" w:ascii="PMingLiU" w:eastAsia="PMingLiU"/>
          <w:sz w:val="24"/>
        </w:rPr>
        <w:t xml:space="preserve"> </w:t>
      </w:r>
      <w:r>
        <w:rPr>
          <w:rFonts w:ascii="宋体" w:hAnsi="宋体"/>
          <w:sz w:val="24"/>
        </w:rPr>
        <w:t xml:space="preserve"> 4.2.3.3  </w:t>
      </w:r>
      <w:r>
        <w:rPr>
          <w:rFonts w:hint="eastAsia" w:ascii="宋体" w:hAnsi="宋体"/>
          <w:sz w:val="24"/>
        </w:rPr>
        <w:t xml:space="preserve">  在生产经营活动中形成的其它文字材料，由各部门主管负责收集、积累、整理、立卷后并自行管理。</w:t>
      </w:r>
    </w:p>
    <w:p w14:paraId="106649AA">
      <w:pPr>
        <w:spacing w:line="360" w:lineRule="atLeast"/>
        <w:ind w:right="332" w:firstLine="480" w:firstLineChars="200"/>
        <w:rPr>
          <w:rFonts w:hint="eastAsia" w:ascii="宋体" w:hAnsi="宋体"/>
          <w:sz w:val="24"/>
        </w:rPr>
      </w:pPr>
      <w:r>
        <w:rPr>
          <w:rFonts w:ascii="宋体" w:hAnsi="宋体"/>
          <w:sz w:val="24"/>
        </w:rPr>
        <w:t xml:space="preserve">4.2.4      </w:t>
      </w:r>
      <w:r>
        <w:rPr>
          <w:rFonts w:hint="eastAsia" w:ascii="宋体" w:hAnsi="宋体"/>
          <w:sz w:val="24"/>
        </w:rPr>
        <w:t>文件资料的归档管理</w:t>
      </w:r>
    </w:p>
    <w:p w14:paraId="5FD2FF84">
      <w:pPr>
        <w:spacing w:line="360" w:lineRule="atLeast"/>
        <w:ind w:left="1918" w:leftChars="342" w:right="332" w:hanging="1200" w:hangingChars="500"/>
        <w:rPr>
          <w:rFonts w:hint="eastAsia" w:ascii="宋体" w:hAnsi="宋体"/>
          <w:sz w:val="24"/>
        </w:rPr>
      </w:pPr>
      <w:r>
        <w:rPr>
          <w:rFonts w:ascii="宋体" w:hAnsi="宋体"/>
          <w:sz w:val="24"/>
        </w:rPr>
        <w:t xml:space="preserve">4.2.4.1  </w:t>
      </w:r>
      <w:r>
        <w:rPr>
          <w:rFonts w:hint="eastAsia" w:ascii="宋体" w:hAnsi="宋体"/>
          <w:sz w:val="24"/>
        </w:rPr>
        <w:t>凡归档的体系文件</w:t>
      </w:r>
      <w:r>
        <w:rPr>
          <w:rFonts w:hint="eastAsia" w:ascii="宋体" w:hAnsi="宋体"/>
          <w:spacing w:val="-4"/>
          <w:sz w:val="24"/>
        </w:rPr>
        <w:t>都应有独立的编号，</w:t>
      </w:r>
      <w:r>
        <w:rPr>
          <w:rFonts w:hint="eastAsia" w:ascii="宋体" w:hAnsi="宋体"/>
          <w:sz w:val="24"/>
        </w:rPr>
        <w:t>同一文件由数页组成，每页都应填写与首页相同的编号。</w:t>
      </w:r>
    </w:p>
    <w:p w14:paraId="61BF7C08">
      <w:pPr>
        <w:spacing w:line="360" w:lineRule="atLeast"/>
        <w:ind w:left="1967" w:leftChars="137" w:right="332" w:hanging="1680" w:hangingChars="700"/>
        <w:rPr>
          <w:rFonts w:hint="eastAsia" w:ascii="宋体" w:hAnsi="宋体"/>
          <w:sz w:val="24"/>
        </w:rPr>
      </w:pPr>
      <w:r>
        <w:rPr>
          <w:rFonts w:ascii="宋体" w:hAnsi="宋体"/>
          <w:sz w:val="24"/>
        </w:rPr>
        <w:t xml:space="preserve">    4.2.4.2  </w:t>
      </w:r>
      <w:r>
        <w:rPr>
          <w:rFonts w:hint="eastAsia" w:ascii="宋体" w:hAnsi="宋体"/>
          <w:sz w:val="24"/>
        </w:rPr>
        <w:t>归档的文件资料必须是完整、正确，准确反映生产、经营、管理各项活动的真实内容和历史过程。</w:t>
      </w:r>
    </w:p>
    <w:p w14:paraId="713E26EE">
      <w:pPr>
        <w:spacing w:line="360" w:lineRule="atLeast"/>
        <w:ind w:left="1918" w:leftChars="342" w:right="332" w:hanging="1200" w:hangingChars="500"/>
        <w:rPr>
          <w:rFonts w:hint="eastAsia" w:ascii="宋体" w:hAnsi="宋体"/>
          <w:sz w:val="24"/>
        </w:rPr>
      </w:pPr>
      <w:r>
        <w:rPr>
          <w:rFonts w:ascii="宋体" w:hAnsi="宋体"/>
          <w:sz w:val="24"/>
        </w:rPr>
        <w:t xml:space="preserve">4.2.4.3  </w:t>
      </w:r>
      <w:r>
        <w:rPr>
          <w:rFonts w:hint="eastAsia" w:ascii="宋体" w:hAnsi="宋体"/>
          <w:sz w:val="24"/>
        </w:rPr>
        <w:t>归档的文件资料必须做到书写用的材料质地优良，字迹工整，图样清晰，能够长期保存。</w:t>
      </w:r>
    </w:p>
    <w:p w14:paraId="3C32029D">
      <w:pPr>
        <w:spacing w:line="360" w:lineRule="atLeast"/>
        <w:ind w:right="332" w:firstLine="720" w:firstLineChars="300"/>
        <w:rPr>
          <w:rFonts w:hint="eastAsia" w:ascii="宋体" w:hAnsi="宋体"/>
          <w:sz w:val="24"/>
        </w:rPr>
      </w:pPr>
      <w:r>
        <w:rPr>
          <w:rFonts w:ascii="宋体" w:hAnsi="宋体"/>
          <w:sz w:val="24"/>
        </w:rPr>
        <w:t xml:space="preserve">4.2.4.4  </w:t>
      </w:r>
      <w:r>
        <w:rPr>
          <w:rFonts w:hint="eastAsia" w:ascii="宋体" w:hAnsi="宋体"/>
          <w:sz w:val="24"/>
        </w:rPr>
        <w:t>归档的文件资料必须经部门主管审查是否齐全，签署完整。</w:t>
      </w:r>
    </w:p>
    <w:p w14:paraId="079868CC">
      <w:pPr>
        <w:spacing w:line="360" w:lineRule="atLeast"/>
        <w:ind w:left="1918" w:leftChars="342" w:right="332" w:hanging="1200" w:hangingChars="500"/>
        <w:rPr>
          <w:rFonts w:hint="eastAsia" w:ascii="宋体" w:hAnsi="宋体"/>
          <w:sz w:val="24"/>
        </w:rPr>
      </w:pPr>
      <w:r>
        <w:rPr>
          <w:rFonts w:ascii="宋体" w:hAnsi="宋体"/>
          <w:sz w:val="24"/>
        </w:rPr>
        <w:t xml:space="preserve">4.2.4.5  </w:t>
      </w:r>
      <w:r>
        <w:rPr>
          <w:rFonts w:hint="eastAsia" w:ascii="宋体" w:hAnsi="宋体"/>
          <w:sz w:val="24"/>
        </w:rPr>
        <w:t>质量管理体系的第一、二、三文件由行政部文控组负责归档，对文件进行归档编号，登记在</w:t>
      </w:r>
      <w:r>
        <w:rPr>
          <w:rFonts w:hint="eastAsia" w:ascii="宋体" w:hAnsi="宋体"/>
          <w:b/>
          <w:sz w:val="24"/>
        </w:rPr>
        <w:t>《文件资料归档登记表》</w:t>
      </w:r>
      <w:r>
        <w:rPr>
          <w:rFonts w:hint="eastAsia" w:ascii="宋体" w:hAnsi="宋体"/>
          <w:sz w:val="24"/>
        </w:rPr>
        <w:t>上。外来文件由接受部门负责归档，登记在</w:t>
      </w:r>
      <w:r>
        <w:rPr>
          <w:rFonts w:hint="eastAsia" w:ascii="宋体" w:hAnsi="宋体"/>
          <w:b/>
          <w:sz w:val="24"/>
        </w:rPr>
        <w:t>《外来文件清单》</w:t>
      </w:r>
      <w:r>
        <w:rPr>
          <w:rFonts w:hint="eastAsia" w:ascii="宋体" w:hAnsi="宋体"/>
          <w:sz w:val="24"/>
        </w:rPr>
        <w:t>上。第四级质量记录文件由记录产生部门或最终接受部门负责整理归档。</w:t>
      </w:r>
    </w:p>
    <w:p w14:paraId="0A953468">
      <w:pPr>
        <w:spacing w:line="360" w:lineRule="atLeast"/>
        <w:ind w:left="1918" w:leftChars="342" w:right="332" w:hanging="1200" w:hangingChars="500"/>
        <w:rPr>
          <w:rFonts w:hint="eastAsia" w:ascii="宋体" w:hAnsi="宋体"/>
          <w:sz w:val="24"/>
        </w:rPr>
      </w:pPr>
      <w:r>
        <w:rPr>
          <w:rFonts w:ascii="宋体" w:hAnsi="宋体"/>
          <w:sz w:val="24"/>
        </w:rPr>
        <w:t xml:space="preserve">4.2.4.6  </w:t>
      </w:r>
      <w:r>
        <w:rPr>
          <w:rFonts w:hint="eastAsia" w:ascii="宋体" w:hAnsi="宋体"/>
          <w:sz w:val="24"/>
        </w:rPr>
        <w:t>登记和分类的文件资料应分别存放于相应文件橱中。存入软盘的文件和资料也由文件管理人员进行归档登记，为防止文件的丢失，写入软盘的文件尽量要有备份，并进行标识。</w:t>
      </w:r>
    </w:p>
    <w:p w14:paraId="0BB686B7">
      <w:pPr>
        <w:spacing w:line="360" w:lineRule="atLeast"/>
        <w:ind w:right="332" w:firstLine="720" w:firstLineChars="300"/>
        <w:rPr>
          <w:rFonts w:hint="eastAsia" w:ascii="宋体" w:hAnsi="宋体"/>
          <w:sz w:val="24"/>
        </w:rPr>
      </w:pPr>
      <w:r>
        <w:rPr>
          <w:rFonts w:ascii="宋体" w:hAnsi="宋体"/>
          <w:sz w:val="24"/>
        </w:rPr>
        <w:t xml:space="preserve">4.2.4.7  </w:t>
      </w:r>
      <w:r>
        <w:rPr>
          <w:rFonts w:hint="eastAsia" w:ascii="宋体" w:hAnsi="宋体"/>
          <w:sz w:val="24"/>
        </w:rPr>
        <w:t>文件资料的管理应保持帐、物、卡的一致。</w:t>
      </w:r>
    </w:p>
    <w:p w14:paraId="12BEE58D">
      <w:pPr>
        <w:spacing w:line="360" w:lineRule="atLeast"/>
        <w:ind w:right="332" w:firstLine="720" w:firstLineChars="300"/>
        <w:rPr>
          <w:rFonts w:hint="eastAsia" w:ascii="宋体" w:hAnsi="宋体"/>
          <w:sz w:val="24"/>
        </w:rPr>
      </w:pPr>
      <w:r>
        <w:rPr>
          <w:rFonts w:ascii="宋体" w:hAnsi="宋体"/>
          <w:sz w:val="24"/>
        </w:rPr>
        <w:t xml:space="preserve">4.2.4.8  </w:t>
      </w:r>
      <w:r>
        <w:rPr>
          <w:rFonts w:hint="eastAsia" w:ascii="宋体" w:hAnsi="宋体"/>
          <w:sz w:val="24"/>
        </w:rPr>
        <w:t>体系文件要复印应经管理者代表的审批。</w:t>
      </w:r>
    </w:p>
    <w:p w14:paraId="3C5CD04F">
      <w:pPr>
        <w:spacing w:line="360" w:lineRule="atLeast"/>
        <w:ind w:right="332" w:firstLine="720" w:firstLineChars="300"/>
        <w:rPr>
          <w:rFonts w:hint="eastAsia" w:ascii="宋体" w:hAnsi="宋体"/>
          <w:sz w:val="24"/>
        </w:rPr>
      </w:pPr>
      <w:r>
        <w:rPr>
          <w:rFonts w:ascii="宋体" w:hAnsi="宋体"/>
          <w:sz w:val="24"/>
        </w:rPr>
        <w:t xml:space="preserve">4.2.4.9  </w:t>
      </w:r>
      <w:r>
        <w:rPr>
          <w:rFonts w:hint="eastAsia" w:ascii="宋体" w:hAnsi="宋体"/>
          <w:sz w:val="24"/>
        </w:rPr>
        <w:t>文件和资料的借阅应经行政部文控组的同意。</w:t>
      </w:r>
    </w:p>
    <w:p w14:paraId="2E4F4AA0">
      <w:pPr>
        <w:spacing w:line="360" w:lineRule="atLeast"/>
        <w:ind w:right="332" w:firstLine="480" w:firstLineChars="200"/>
        <w:rPr>
          <w:rFonts w:hint="eastAsia" w:ascii="宋体" w:hAnsi="宋体"/>
          <w:sz w:val="24"/>
        </w:rPr>
      </w:pPr>
      <w:r>
        <w:rPr>
          <w:rFonts w:ascii="宋体" w:hAnsi="宋体"/>
          <w:sz w:val="24"/>
        </w:rPr>
        <w:t xml:space="preserve">4.2.5      </w:t>
      </w:r>
      <w:r>
        <w:rPr>
          <w:rFonts w:hint="eastAsia" w:ascii="宋体" w:hAnsi="宋体"/>
          <w:sz w:val="24"/>
        </w:rPr>
        <w:t>体系文件的发放</w:t>
      </w:r>
    </w:p>
    <w:p w14:paraId="7EFAE697">
      <w:pPr>
        <w:spacing w:line="360" w:lineRule="atLeast"/>
        <w:ind w:left="1920" w:right="332" w:hanging="1920" w:hangingChars="800"/>
        <w:rPr>
          <w:rFonts w:hint="eastAsia" w:ascii="宋体" w:hAnsi="宋体"/>
          <w:sz w:val="24"/>
        </w:rPr>
      </w:pPr>
      <w:r>
        <w:rPr>
          <w:rFonts w:ascii="宋体" w:hAnsi="宋体"/>
          <w:sz w:val="24"/>
        </w:rPr>
        <w:t xml:space="preserve">      4.2.5.1</w:t>
      </w:r>
      <w:r>
        <w:rPr>
          <w:rFonts w:ascii="宋体" w:hAnsi="宋体"/>
          <w:color w:val="FF0000"/>
          <w:sz w:val="24"/>
        </w:rPr>
        <w:t xml:space="preserve">  </w:t>
      </w:r>
      <w:r>
        <w:rPr>
          <w:rFonts w:hint="eastAsia" w:ascii="宋体" w:hAnsi="宋体"/>
          <w:color w:val="000000"/>
          <w:sz w:val="24"/>
        </w:rPr>
        <w:t>登记后的文件和资料由品质部文控组根据《文件和资料处理申请单》按文件的发放范围进行发放。</w:t>
      </w:r>
    </w:p>
    <w:p w14:paraId="35F8143D">
      <w:pPr>
        <w:spacing w:line="360" w:lineRule="atLeast"/>
        <w:ind w:left="1920" w:right="332" w:hanging="1920" w:hangingChars="800"/>
        <w:rPr>
          <w:rFonts w:hint="eastAsia" w:ascii="宋体" w:hAnsi="宋体"/>
          <w:sz w:val="24"/>
        </w:rPr>
      </w:pPr>
      <w:r>
        <w:rPr>
          <w:rFonts w:ascii="宋体" w:hAnsi="宋体"/>
          <w:sz w:val="24"/>
        </w:rPr>
        <w:t xml:space="preserve">      4.2.5.2  </w:t>
      </w:r>
      <w:r>
        <w:rPr>
          <w:rFonts w:hint="eastAsia" w:ascii="宋体" w:hAnsi="宋体"/>
          <w:sz w:val="24"/>
        </w:rPr>
        <w:t>复制后的第一、二、三级文件应盖“受控文件”红色印章，盖章后的文件才能发放，存盘应存放原稿，签章的样式与规格如下：</w:t>
      </w:r>
    </w:p>
    <w:p w14:paraId="3245D509">
      <w:pPr>
        <w:spacing w:line="360" w:lineRule="atLeast"/>
        <w:ind w:left="1920" w:right="332" w:hanging="1920" w:hangingChars="800"/>
        <w:rPr>
          <w:rFonts w:hint="eastAsia" w:ascii="宋体" w:hAnsi="宋体"/>
          <w:sz w:val="24"/>
        </w:rPr>
      </w:pPr>
      <w:r>
        <w:rPr>
          <w:rFonts w:ascii="宋体" w:hAnsi="宋体"/>
          <w:sz w:val="24"/>
          <w:lang/>
        </w:rPr>
        <w:pict>
          <v:rect id="_x0000_s2568" o:spid="_x0000_s2568" o:spt="1" style="position:absolute;left:0pt;margin-left:373.6pt;margin-top:6.55pt;height:33.7pt;width:107.95pt;z-index:251671552;mso-width-relative:page;mso-height-relative:page;" filled="f" stroked="t" coordsize="21600,21600">
            <v:path/>
            <v:fill on="f" focussize="0,0"/>
            <v:stroke weight="1.5pt" joinstyle="miter"/>
            <v:imagedata o:title=""/>
            <o:lock v:ext="edit" aspectratio="f"/>
            <v:textbox inset="1pt,1pt,1pt,1pt">
              <w:txbxContent>
                <w:p w14:paraId="7FF47FAB">
                  <w:pPr>
                    <w:jc w:val="center"/>
                    <w:rPr>
                      <w:rFonts w:hint="eastAsia" w:eastAsia="隶书"/>
                      <w:b/>
                      <w:bCs/>
                      <w:sz w:val="44"/>
                      <w:szCs w:val="44"/>
                    </w:rPr>
                  </w:pPr>
                  <w:r>
                    <w:rPr>
                      <w:rFonts w:hint="eastAsia"/>
                      <w:b/>
                      <w:bCs/>
                      <w:sz w:val="44"/>
                      <w:szCs w:val="44"/>
                    </w:rPr>
                    <w:t>保留资料</w:t>
                  </w:r>
                </w:p>
              </w:txbxContent>
            </v:textbox>
          </v:rect>
        </w:pict>
      </w:r>
      <w:r>
        <w:rPr>
          <w:rFonts w:ascii="宋体" w:hAnsi="宋体"/>
          <w:sz w:val="24"/>
          <w:lang/>
        </w:rPr>
        <w:pict>
          <v:rect id="_x0000_s2567" o:spid="_x0000_s2567" o:spt="1" style="position:absolute;left:0pt;margin-left:259.6pt;margin-top:4.9pt;height:34.5pt;width:108pt;z-index:251670528;mso-width-relative:page;mso-height-relative:page;" filled="f" stroked="t" coordsize="21600,21600">
            <v:path/>
            <v:fill on="f" focussize="0,0"/>
            <v:stroke weight="1.5pt" joinstyle="miter"/>
            <v:imagedata o:title=""/>
            <o:lock v:ext="edit" aspectratio="f"/>
            <v:textbox inset="1pt,1pt,1pt,1pt">
              <w:txbxContent>
                <w:p w14:paraId="145ED49D">
                  <w:pPr>
                    <w:jc w:val="center"/>
                    <w:rPr>
                      <w:rFonts w:hint="eastAsia" w:eastAsia="隶书"/>
                      <w:b/>
                      <w:bCs/>
                      <w:sz w:val="44"/>
                      <w:szCs w:val="44"/>
                    </w:rPr>
                  </w:pPr>
                  <w:r>
                    <w:rPr>
                      <w:rFonts w:hint="eastAsia"/>
                      <w:b/>
                      <w:bCs/>
                      <w:sz w:val="44"/>
                      <w:szCs w:val="44"/>
                    </w:rPr>
                    <w:t>外来文件</w:t>
                  </w:r>
                </w:p>
              </w:txbxContent>
            </v:textbox>
          </v:rect>
        </w:pict>
      </w:r>
      <w:r>
        <w:rPr>
          <w:rFonts w:hint="eastAsia" w:ascii="宋体" w:hAnsi="宋体"/>
          <w:sz w:val="24"/>
          <w:lang/>
        </w:rPr>
        <w:pict>
          <v:rect id="_x0000_s2566" o:spid="_x0000_s2566" o:spt="1" style="position:absolute;left:0pt;margin-left:136.6pt;margin-top:4.1pt;height:35.2pt;width:109.55pt;z-index:251669504;mso-width-relative:page;mso-height-relative:page;" filled="f" stroked="t" coordsize="21600,21600">
            <v:path/>
            <v:fill on="f" focussize="0,0"/>
            <v:stroke weight="1.5pt" joinstyle="miter"/>
            <v:imagedata o:title=""/>
            <o:lock v:ext="edit" aspectratio="f"/>
            <v:textbox inset="1pt,1pt,1pt,1pt">
              <w:txbxContent>
                <w:p w14:paraId="513CC635">
                  <w:pPr>
                    <w:jc w:val="center"/>
                    <w:rPr>
                      <w:rFonts w:hint="eastAsia" w:eastAsia="隶书"/>
                      <w:b/>
                      <w:bCs/>
                      <w:sz w:val="44"/>
                      <w:szCs w:val="44"/>
                    </w:rPr>
                  </w:pPr>
                  <w:r>
                    <w:rPr>
                      <w:rFonts w:hint="eastAsia"/>
                      <w:b/>
                      <w:bCs/>
                      <w:sz w:val="44"/>
                      <w:szCs w:val="44"/>
                    </w:rPr>
                    <w:t>作废文件</w:t>
                  </w:r>
                </w:p>
              </w:txbxContent>
            </v:textbox>
          </v:rect>
        </w:pict>
      </w:r>
      <w:r>
        <w:rPr>
          <w:rFonts w:hint="eastAsia" w:ascii="PMingLiU" w:eastAsia="PMingLiU"/>
          <w:sz w:val="24"/>
          <w:lang/>
        </w:rPr>
        <w:pict>
          <v:rect id="_x0000_s2569" o:spid="_x0000_s2569" o:spt="1" style="position:absolute;left:0pt;margin-left:14.35pt;margin-top:4.6pt;height:34.6pt;width:110.2pt;z-index:251672576;mso-width-relative:page;mso-height-relative:page;" filled="f" stroked="t" coordsize="21600,21600">
            <v:path/>
            <v:fill on="f" focussize="0,0"/>
            <v:stroke weight="1.5pt" joinstyle="miter"/>
            <v:imagedata o:title=""/>
            <o:lock v:ext="edit" aspectratio="f"/>
            <v:textbox inset="1pt,1pt,1pt,1pt">
              <w:txbxContent>
                <w:p w14:paraId="7DC1FA4C">
                  <w:pPr>
                    <w:spacing w:line="480" w:lineRule="auto"/>
                    <w:jc w:val="center"/>
                    <w:rPr>
                      <w:rFonts w:hint="eastAsia"/>
                      <w:b/>
                      <w:bCs/>
                      <w:sz w:val="44"/>
                      <w:szCs w:val="44"/>
                    </w:rPr>
                  </w:pPr>
                  <w:r>
                    <w:rPr>
                      <w:rFonts w:hint="eastAsia"/>
                      <w:b/>
                      <w:bCs/>
                      <w:sz w:val="44"/>
                      <w:szCs w:val="44"/>
                    </w:rPr>
                    <w:t>受控文件</w:t>
                  </w:r>
                </w:p>
              </w:txbxContent>
            </v:textbox>
          </v:rect>
        </w:pict>
      </w:r>
    </w:p>
    <w:p w14:paraId="0013DE8E">
      <w:pPr>
        <w:spacing w:line="360" w:lineRule="atLeast"/>
        <w:ind w:right="332"/>
        <w:rPr>
          <w:rFonts w:hint="eastAsia" w:ascii="宋体" w:hAnsi="宋体"/>
          <w:sz w:val="24"/>
        </w:rPr>
      </w:pPr>
    </w:p>
    <w:p w14:paraId="74517783">
      <w:pPr>
        <w:spacing w:line="360" w:lineRule="atLeast"/>
        <w:ind w:left="285" w:right="332"/>
        <w:rPr>
          <w:rFonts w:hint="eastAsia" w:ascii="宋体" w:hAnsi="宋体"/>
          <w:sz w:val="24"/>
        </w:rPr>
      </w:pPr>
      <w:r>
        <w:rPr>
          <w:rFonts w:hint="eastAsia" w:ascii="宋体" w:hAnsi="宋体"/>
          <w:sz w:val="24"/>
        </w:rPr>
        <w:t xml:space="preserve">                                                                                                             </w:t>
      </w:r>
      <w:r>
        <w:rPr>
          <w:rFonts w:ascii="宋体" w:hAnsi="宋体"/>
          <w:sz w:val="24"/>
        </w:rPr>
        <w:t xml:space="preserve">                                                    </w:t>
      </w:r>
    </w:p>
    <w:p w14:paraId="186093E8">
      <w:pPr>
        <w:numPr>
          <w:ilvl w:val="3"/>
          <w:numId w:val="2"/>
        </w:numPr>
        <w:spacing w:line="340" w:lineRule="atLeast"/>
        <w:ind w:right="105" w:rightChars="50"/>
        <w:rPr>
          <w:rFonts w:hint="eastAsia" w:ascii="宋体" w:hAnsi="宋体"/>
          <w:sz w:val="24"/>
        </w:rPr>
      </w:pPr>
      <w:r>
        <w:rPr>
          <w:rFonts w:hint="eastAsia" w:ascii="宋体" w:hAnsi="宋体"/>
          <w:sz w:val="24"/>
        </w:rPr>
        <w:t>品质部文控组在第一、二、三级文件写上发放编号，文件领用人在</w:t>
      </w:r>
      <w:r>
        <w:rPr>
          <w:rFonts w:hint="eastAsia" w:ascii="宋体" w:hAnsi="宋体"/>
          <w:b/>
          <w:sz w:val="24"/>
        </w:rPr>
        <w:t>《文件发放（回收）表》</w:t>
      </w:r>
      <w:r>
        <w:rPr>
          <w:rFonts w:hint="eastAsia" w:ascii="宋体" w:hAnsi="宋体"/>
          <w:sz w:val="24"/>
        </w:rPr>
        <w:t>上签名领取注有发放编号和加盖”受控文件”红色印章的文件，质量手册、程序文件由行政部文控组在发放编号栏内写上部门编号，便于追溯，需在</w:t>
      </w:r>
      <w:r>
        <w:rPr>
          <w:rFonts w:hint="eastAsia" w:ascii="宋体" w:hAnsi="宋体"/>
          <w:b/>
          <w:sz w:val="24"/>
        </w:rPr>
        <w:t>《文件发放（回收）表》</w:t>
      </w:r>
      <w:r>
        <w:rPr>
          <w:rFonts w:hint="eastAsia" w:ascii="宋体" w:hAnsi="宋体"/>
          <w:sz w:val="24"/>
        </w:rPr>
        <w:t>的“发放编号”栏注明。</w:t>
      </w:r>
    </w:p>
    <w:p w14:paraId="5B58B90B">
      <w:pPr>
        <w:spacing w:line="340" w:lineRule="atLeast"/>
        <w:ind w:left="1515" w:leftChars="150" w:right="105" w:rightChars="50" w:hanging="1200" w:hangingChars="500"/>
        <w:rPr>
          <w:rFonts w:hint="eastAsia" w:ascii="宋体" w:hAnsi="宋体"/>
          <w:color w:val="000000"/>
          <w:sz w:val="24"/>
        </w:rPr>
      </w:pPr>
      <w:r>
        <w:rPr>
          <w:rFonts w:ascii="宋体" w:hAnsi="宋体"/>
          <w:color w:val="000000"/>
          <w:sz w:val="24"/>
        </w:rPr>
        <w:t xml:space="preserve">4.2.5.4  </w:t>
      </w:r>
      <w:r>
        <w:rPr>
          <w:rFonts w:hint="eastAsia" w:ascii="宋体" w:hAnsi="宋体"/>
          <w:color w:val="000000"/>
          <w:sz w:val="24"/>
        </w:rPr>
        <w:t>工厂内不得使用只盖有”受控文件”章的文件的复印件或未盖有受控状态印章的质量体系文件，一经发现由行政部文控组负责收回处理。</w:t>
      </w:r>
    </w:p>
    <w:p w14:paraId="5C183F17">
      <w:pPr>
        <w:spacing w:line="340" w:lineRule="atLeast"/>
        <w:ind w:right="105" w:rightChars="50"/>
        <w:rPr>
          <w:rFonts w:hint="eastAsia" w:ascii="宋体" w:hAnsi="宋体"/>
          <w:sz w:val="24"/>
        </w:rPr>
      </w:pPr>
      <w:r>
        <w:rPr>
          <w:rFonts w:ascii="宋体" w:hAnsi="宋体"/>
          <w:sz w:val="24"/>
        </w:rPr>
        <w:t>4.2.</w:t>
      </w:r>
      <w:r>
        <w:rPr>
          <w:rFonts w:hint="eastAsia" w:ascii="宋体" w:hAnsi="宋体"/>
          <w:sz w:val="24"/>
        </w:rPr>
        <w:t>6</w:t>
      </w:r>
      <w:r>
        <w:rPr>
          <w:rFonts w:ascii="宋体" w:hAnsi="宋体"/>
          <w:sz w:val="24"/>
        </w:rPr>
        <w:t xml:space="preserve">      </w:t>
      </w:r>
      <w:r>
        <w:rPr>
          <w:rFonts w:hint="eastAsia" w:ascii="宋体" w:hAnsi="宋体"/>
          <w:sz w:val="24"/>
        </w:rPr>
        <w:t xml:space="preserve"> 文件的更改</w:t>
      </w:r>
    </w:p>
    <w:p w14:paraId="4BD07A5B">
      <w:pPr>
        <w:spacing w:line="340" w:lineRule="atLeast"/>
        <w:ind w:left="1515" w:leftChars="150" w:right="105" w:rightChars="50" w:hanging="1200" w:hangingChars="500"/>
        <w:rPr>
          <w:rFonts w:hint="eastAsia" w:ascii="宋体" w:hAnsi="宋体"/>
          <w:b/>
          <w:sz w:val="24"/>
        </w:rPr>
      </w:pPr>
      <w:r>
        <w:rPr>
          <w:rFonts w:ascii="宋体" w:hAnsi="宋体"/>
          <w:sz w:val="24"/>
        </w:rPr>
        <w:t>4.2.</w:t>
      </w:r>
      <w:r>
        <w:rPr>
          <w:rFonts w:hint="eastAsia" w:ascii="宋体" w:hAnsi="宋体"/>
          <w:sz w:val="24"/>
        </w:rPr>
        <w:t>6</w:t>
      </w:r>
      <w:r>
        <w:rPr>
          <w:rFonts w:ascii="宋体" w:hAnsi="宋体"/>
          <w:sz w:val="24"/>
        </w:rPr>
        <w:t xml:space="preserve">.1  </w:t>
      </w:r>
      <w:r>
        <w:rPr>
          <w:rFonts w:hint="eastAsia" w:ascii="宋体" w:hAnsi="宋体"/>
          <w:sz w:val="24"/>
        </w:rPr>
        <w:t>文件需要更改时，应由文件更改提出人或文件更改提出部门的负责人填写</w:t>
      </w:r>
      <w:r>
        <w:rPr>
          <w:rFonts w:hint="eastAsia" w:ascii="宋体" w:hAnsi="宋体"/>
          <w:b/>
          <w:sz w:val="24"/>
        </w:rPr>
        <w:t>《文</w:t>
      </w:r>
    </w:p>
    <w:p w14:paraId="6AF24AB6">
      <w:pPr>
        <w:spacing w:line="340" w:lineRule="atLeast"/>
        <w:ind w:left="1077" w:leftChars="513" w:right="105" w:rightChars="50" w:firstLine="360" w:firstLineChars="150"/>
        <w:rPr>
          <w:rFonts w:hint="eastAsia" w:ascii="宋体" w:hAnsi="宋体"/>
          <w:sz w:val="24"/>
        </w:rPr>
      </w:pPr>
      <w:r>
        <w:rPr>
          <w:rFonts w:hint="eastAsia" w:ascii="宋体" w:hAnsi="宋体"/>
          <w:b/>
          <w:sz w:val="24"/>
        </w:rPr>
        <w:t>件更改通知单》</w:t>
      </w:r>
      <w:r>
        <w:rPr>
          <w:rFonts w:hint="eastAsia" w:ascii="宋体" w:hAnsi="宋体"/>
          <w:sz w:val="24"/>
        </w:rPr>
        <w:t>说明更改原因，对重要的更改还应附有充分的证据。文件更改的审核批准应由原审批人进行，当原审批人不在职时，可由接替其岗位的人员审批。需其它岗位人员审批时，应取得文件审批所需依据的有关背景资料。</w:t>
      </w:r>
    </w:p>
    <w:p w14:paraId="46B46B4A">
      <w:pPr>
        <w:spacing w:line="340" w:lineRule="atLeast"/>
        <w:ind w:left="315" w:right="105" w:rightChars="50"/>
        <w:jc w:val="left"/>
        <w:rPr>
          <w:rFonts w:hint="eastAsia" w:ascii="宋体" w:hAnsi="宋体"/>
          <w:sz w:val="24"/>
        </w:rPr>
      </w:pPr>
      <w:r>
        <w:rPr>
          <w:rFonts w:hint="eastAsia" w:ascii="宋体" w:hAnsi="宋体"/>
          <w:sz w:val="24"/>
        </w:rPr>
        <w:t>4.2.6.2文件更改批准后，由行政部文控组持批准后的</w:t>
      </w:r>
      <w:r>
        <w:rPr>
          <w:rFonts w:hint="eastAsia" w:ascii="宋体" w:hAnsi="宋体"/>
          <w:b/>
          <w:sz w:val="24"/>
        </w:rPr>
        <w:t>《文件更改通知单》</w:t>
      </w:r>
      <w:r>
        <w:rPr>
          <w:rFonts w:hint="eastAsia" w:ascii="宋体" w:hAnsi="宋体"/>
          <w:sz w:val="24"/>
        </w:rPr>
        <w:t>进行更改，</w:t>
      </w:r>
    </w:p>
    <w:p w14:paraId="25781B96">
      <w:pPr>
        <w:spacing w:line="340" w:lineRule="atLeast"/>
        <w:ind w:left="315" w:leftChars="150" w:right="105" w:rightChars="50" w:firstLine="1200" w:firstLineChars="500"/>
        <w:jc w:val="left"/>
        <w:rPr>
          <w:rFonts w:hint="eastAsia" w:ascii="宋体" w:hAnsi="宋体"/>
          <w:sz w:val="24"/>
        </w:rPr>
      </w:pPr>
      <w:r>
        <w:rPr>
          <w:rFonts w:hint="eastAsia" w:ascii="宋体" w:hAnsi="宋体"/>
          <w:sz w:val="24"/>
        </w:rPr>
        <w:t>并应告知文件使用人。</w:t>
      </w:r>
    </w:p>
    <w:p w14:paraId="08580B88">
      <w:pPr>
        <w:spacing w:line="340" w:lineRule="atLeast"/>
        <w:ind w:right="105" w:rightChars="50" w:firstLine="331" w:firstLineChars="138"/>
        <w:rPr>
          <w:rFonts w:hint="eastAsia" w:ascii="宋体" w:hAnsi="宋体"/>
          <w:sz w:val="24"/>
        </w:rPr>
      </w:pPr>
      <w:r>
        <w:rPr>
          <w:rFonts w:ascii="宋体" w:hAnsi="宋体"/>
          <w:sz w:val="24"/>
        </w:rPr>
        <w:t>4.2.</w:t>
      </w:r>
      <w:r>
        <w:rPr>
          <w:rFonts w:hint="eastAsia" w:ascii="宋体" w:hAnsi="宋体"/>
          <w:sz w:val="24"/>
        </w:rPr>
        <w:t>6.3</w:t>
      </w:r>
      <w:r>
        <w:rPr>
          <w:rFonts w:ascii="宋体" w:hAnsi="宋体"/>
          <w:sz w:val="24"/>
        </w:rPr>
        <w:t xml:space="preserve"> </w:t>
      </w:r>
      <w:r>
        <w:rPr>
          <w:rFonts w:hint="eastAsia" w:ascii="宋体" w:hAnsi="宋体"/>
          <w:sz w:val="24"/>
        </w:rPr>
        <w:t>文件更改的方法</w:t>
      </w:r>
    </w:p>
    <w:p w14:paraId="483EB42A">
      <w:pPr>
        <w:spacing w:line="340" w:lineRule="atLeast"/>
        <w:ind w:left="1273" w:leftChars="492" w:right="105" w:rightChars="50" w:hanging="240" w:hangingChars="100"/>
        <w:rPr>
          <w:rFonts w:hint="eastAsia" w:ascii="宋体" w:hAnsi="宋体"/>
          <w:sz w:val="24"/>
        </w:rPr>
      </w:pPr>
      <w:r>
        <w:rPr>
          <w:rFonts w:ascii="宋体" w:hAnsi="宋体"/>
          <w:sz w:val="24"/>
        </w:rPr>
        <w:t xml:space="preserve">a  </w:t>
      </w:r>
      <w:r>
        <w:rPr>
          <w:rFonts w:hint="eastAsia" w:ascii="宋体" w:hAnsi="宋体"/>
          <w:sz w:val="24"/>
        </w:rPr>
        <w:t>打错的字（词、数据、字母、标点等）；多余的字、词等，用“—”横线划去，</w:t>
      </w:r>
    </w:p>
    <w:p w14:paraId="7754EB9B">
      <w:pPr>
        <w:spacing w:line="340" w:lineRule="atLeast"/>
        <w:ind w:left="315" w:leftChars="150" w:right="105" w:rightChars="50" w:firstLine="1096" w:firstLineChars="457"/>
        <w:rPr>
          <w:rFonts w:hint="eastAsia" w:ascii="宋体" w:hAnsi="宋体"/>
          <w:sz w:val="24"/>
        </w:rPr>
      </w:pPr>
      <w:r>
        <w:rPr>
          <w:rFonts w:hint="eastAsia" w:ascii="宋体" w:hAnsi="宋体"/>
          <w:sz w:val="24"/>
        </w:rPr>
        <w:t>用“∧”字符号在漏字、漏句的位置作标记，并在标识下面写上漏掉的字句</w:t>
      </w:r>
      <w:r>
        <w:rPr>
          <w:rFonts w:ascii="宋体" w:hAnsi="宋体"/>
          <w:sz w:val="24"/>
        </w:rPr>
        <w:t>,</w:t>
      </w:r>
    </w:p>
    <w:p w14:paraId="4839C179">
      <w:pPr>
        <w:spacing w:line="340" w:lineRule="atLeast"/>
        <w:ind w:left="315" w:leftChars="150" w:right="105" w:rightChars="50" w:firstLine="1078" w:firstLineChars="457"/>
        <w:rPr>
          <w:rFonts w:hint="eastAsia" w:ascii="宋体" w:hAnsi="宋体"/>
          <w:sz w:val="24"/>
        </w:rPr>
      </w:pPr>
      <w:r>
        <w:rPr>
          <w:rFonts w:hint="eastAsia" w:ascii="宋体" w:hAnsi="宋体"/>
          <w:spacing w:val="-2"/>
          <w:sz w:val="24"/>
        </w:rPr>
        <w:t>每次改动一次则在该页的页尾处的修改记录栏内加以记录。</w:t>
      </w:r>
    </w:p>
    <w:p w14:paraId="2AF3A4E9">
      <w:pPr>
        <w:spacing w:line="340" w:lineRule="atLeast"/>
        <w:ind w:left="1273" w:leftChars="492" w:right="105" w:rightChars="50" w:hanging="240" w:hangingChars="100"/>
        <w:rPr>
          <w:rFonts w:hint="eastAsia" w:ascii="宋体" w:hAnsi="宋体"/>
          <w:sz w:val="24"/>
        </w:rPr>
      </w:pPr>
      <w:r>
        <w:rPr>
          <w:rFonts w:ascii="宋体" w:hAnsi="宋体"/>
          <w:sz w:val="24"/>
        </w:rPr>
        <w:t xml:space="preserve">b  </w:t>
      </w:r>
      <w:r>
        <w:rPr>
          <w:rFonts w:hint="eastAsia" w:ascii="宋体" w:hAnsi="宋体"/>
          <w:sz w:val="24"/>
        </w:rPr>
        <w:t>文件更改篇幅不大时，可用红色笔将错误处划去，在红线处写上正确内容；若</w:t>
      </w:r>
    </w:p>
    <w:p w14:paraId="13203698">
      <w:pPr>
        <w:spacing w:line="340" w:lineRule="atLeast"/>
        <w:ind w:left="1272" w:leftChars="606" w:right="105" w:rightChars="50" w:firstLine="136" w:firstLineChars="57"/>
        <w:rPr>
          <w:rFonts w:hint="eastAsia" w:ascii="宋体" w:hAnsi="宋体"/>
          <w:sz w:val="24"/>
        </w:rPr>
      </w:pPr>
      <w:r>
        <w:rPr>
          <w:rFonts w:hint="eastAsia" w:ascii="宋体" w:hAnsi="宋体"/>
          <w:sz w:val="24"/>
        </w:rPr>
        <w:t>更改篇幅较大，可采用换页的方式进行，更换下的页由行政部文控组带回统</w:t>
      </w:r>
    </w:p>
    <w:p w14:paraId="76D37DC9">
      <w:pPr>
        <w:spacing w:line="340" w:lineRule="atLeast"/>
        <w:ind w:left="1272" w:leftChars="606" w:right="105" w:rightChars="50" w:firstLine="136" w:firstLineChars="57"/>
        <w:rPr>
          <w:rFonts w:hint="eastAsia" w:ascii="宋体" w:hAnsi="宋体"/>
          <w:sz w:val="24"/>
        </w:rPr>
      </w:pPr>
      <w:r>
        <w:rPr>
          <w:rFonts w:hint="eastAsia" w:ascii="宋体" w:hAnsi="宋体"/>
          <w:sz w:val="24"/>
        </w:rPr>
        <w:t>一销毁</w:t>
      </w:r>
      <w:r>
        <w:rPr>
          <w:rFonts w:ascii="宋体" w:hAnsi="宋体"/>
          <w:sz w:val="24"/>
        </w:rPr>
        <w:t>,</w:t>
      </w:r>
      <w:r>
        <w:rPr>
          <w:rFonts w:hint="eastAsia" w:ascii="宋体" w:hAnsi="宋体"/>
          <w:sz w:val="24"/>
        </w:rPr>
        <w:t>每页只能改动三次，如果超过三次则进行换页。</w:t>
      </w:r>
    </w:p>
    <w:p w14:paraId="35E41F1B">
      <w:pPr>
        <w:spacing w:line="340" w:lineRule="atLeast"/>
        <w:ind w:left="1515" w:leftChars="150" w:right="105" w:rightChars="50" w:hanging="1200" w:hangingChars="500"/>
        <w:rPr>
          <w:rFonts w:hint="eastAsia" w:ascii="宋体" w:hAnsi="宋体"/>
          <w:sz w:val="24"/>
        </w:rPr>
      </w:pPr>
      <w:r>
        <w:rPr>
          <w:rFonts w:ascii="宋体" w:hAnsi="宋体"/>
          <w:sz w:val="24"/>
        </w:rPr>
        <w:t>4.2.</w:t>
      </w:r>
      <w:r>
        <w:rPr>
          <w:rFonts w:hint="eastAsia" w:ascii="宋体" w:hAnsi="宋体"/>
          <w:sz w:val="24"/>
        </w:rPr>
        <w:t>6.4</w:t>
      </w:r>
      <w:r>
        <w:rPr>
          <w:rFonts w:ascii="宋体" w:hAnsi="宋体"/>
          <w:sz w:val="24"/>
        </w:rPr>
        <w:t xml:space="preserve"> </w:t>
      </w:r>
      <w:r>
        <w:rPr>
          <w:rFonts w:hint="eastAsia" w:ascii="宋体" w:hAnsi="宋体"/>
          <w:sz w:val="24"/>
        </w:rPr>
        <w:t>文件经</w:t>
      </w:r>
      <w:r>
        <w:rPr>
          <w:rFonts w:ascii="宋体" w:hAnsi="宋体"/>
          <w:sz w:val="24"/>
        </w:rPr>
        <w:t>3</w:t>
      </w:r>
      <w:r>
        <w:rPr>
          <w:rFonts w:hint="eastAsia" w:ascii="宋体" w:hAnsi="宋体"/>
          <w:sz w:val="24"/>
        </w:rPr>
        <w:t>次更改或文件需进行大幅度修改时应进行换版。原版文件作废，换发</w:t>
      </w:r>
    </w:p>
    <w:p w14:paraId="7E4E804D">
      <w:pPr>
        <w:spacing w:line="340" w:lineRule="atLeast"/>
        <w:ind w:left="638" w:leftChars="304" w:right="105" w:rightChars="50" w:firstLine="720" w:firstLineChars="300"/>
        <w:rPr>
          <w:rFonts w:hint="eastAsia" w:ascii="宋体" w:hAnsi="宋体"/>
          <w:sz w:val="24"/>
        </w:rPr>
      </w:pPr>
      <w:r>
        <w:rPr>
          <w:rFonts w:hint="eastAsia" w:ascii="宋体" w:hAnsi="宋体"/>
          <w:sz w:val="24"/>
        </w:rPr>
        <w:t>新版本。由行政部文控组编制</w:t>
      </w:r>
      <w:r>
        <w:rPr>
          <w:rFonts w:hint="eastAsia" w:ascii="宋体" w:hAnsi="宋体"/>
          <w:b/>
          <w:sz w:val="24"/>
        </w:rPr>
        <w:t>《受控文件清单》</w:t>
      </w:r>
      <w:r>
        <w:rPr>
          <w:rFonts w:hint="eastAsia" w:ascii="宋体" w:hAnsi="宋体"/>
          <w:sz w:val="24"/>
        </w:rPr>
        <w:t>，控制体系文件的有效版本。</w:t>
      </w:r>
    </w:p>
    <w:p w14:paraId="0DEEBB56">
      <w:pPr>
        <w:spacing w:line="340" w:lineRule="atLeast"/>
        <w:ind w:left="1275" w:leftChars="150" w:right="105" w:rightChars="50" w:hanging="960" w:hangingChars="400"/>
        <w:rPr>
          <w:rFonts w:hint="eastAsia" w:ascii="宋体" w:hAnsi="宋体"/>
          <w:sz w:val="24"/>
        </w:rPr>
      </w:pPr>
      <w:r>
        <w:rPr>
          <w:rFonts w:ascii="宋体" w:hAnsi="宋体"/>
          <w:sz w:val="24"/>
        </w:rPr>
        <w:t>4.2.</w:t>
      </w:r>
      <w:r>
        <w:rPr>
          <w:rFonts w:hint="eastAsia" w:ascii="宋体" w:hAnsi="宋体"/>
          <w:sz w:val="24"/>
        </w:rPr>
        <w:t>6.5 作废的文件由行政部文控组按</w:t>
      </w:r>
      <w:r>
        <w:rPr>
          <w:rFonts w:hint="eastAsia" w:ascii="宋体" w:hAnsi="宋体"/>
          <w:b/>
          <w:sz w:val="24"/>
        </w:rPr>
        <w:t>《文件发放（回收）表》</w:t>
      </w:r>
      <w:r>
        <w:rPr>
          <w:rFonts w:hint="eastAsia" w:ascii="宋体" w:hAnsi="宋体"/>
          <w:sz w:val="24"/>
        </w:rPr>
        <w:t xml:space="preserve">收回并记录，作废文件加盖红色 “作废文件”印章。 </w:t>
      </w:r>
    </w:p>
    <w:p w14:paraId="67E380E7">
      <w:pPr>
        <w:spacing w:line="340" w:lineRule="atLeast"/>
        <w:ind w:left="1755" w:leftChars="150" w:right="105" w:rightChars="50" w:hanging="1440" w:hangingChars="600"/>
        <w:rPr>
          <w:rFonts w:hint="eastAsia" w:ascii="宋体" w:hAnsi="宋体"/>
          <w:color w:val="000000"/>
          <w:sz w:val="24"/>
        </w:rPr>
      </w:pPr>
      <w:r>
        <w:rPr>
          <w:rFonts w:ascii="宋体" w:hAnsi="宋体"/>
          <w:color w:val="000000"/>
          <w:sz w:val="24"/>
        </w:rPr>
        <w:t>4.2.</w:t>
      </w:r>
      <w:r>
        <w:rPr>
          <w:rFonts w:hint="eastAsia" w:ascii="宋体" w:hAnsi="宋体"/>
          <w:color w:val="000000"/>
          <w:sz w:val="24"/>
        </w:rPr>
        <w:t>6.6</w:t>
      </w:r>
      <w:r>
        <w:rPr>
          <w:rFonts w:ascii="宋体" w:hAnsi="宋体"/>
          <w:color w:val="000000"/>
          <w:sz w:val="24"/>
        </w:rPr>
        <w:t xml:space="preserve"> </w:t>
      </w:r>
      <w:r>
        <w:rPr>
          <w:rFonts w:hint="eastAsia" w:ascii="宋体" w:hAnsi="宋体"/>
          <w:color w:val="000000"/>
          <w:sz w:val="24"/>
        </w:rPr>
        <w:t>回收的旧文件和盖有红色“作废文件”章的文件资料，由行政部文控组进行销毁，</w:t>
      </w:r>
    </w:p>
    <w:p w14:paraId="5B868F62">
      <w:pPr>
        <w:spacing w:line="340" w:lineRule="atLeast"/>
        <w:ind w:left="1752" w:leftChars="606" w:right="105" w:rightChars="50" w:hanging="480" w:hangingChars="200"/>
        <w:rPr>
          <w:rFonts w:hint="eastAsia" w:ascii="宋体" w:hAnsi="宋体"/>
          <w:color w:val="000000"/>
          <w:sz w:val="24"/>
        </w:rPr>
      </w:pPr>
      <w:r>
        <w:rPr>
          <w:rFonts w:hint="eastAsia" w:ascii="宋体" w:hAnsi="宋体"/>
          <w:color w:val="000000"/>
          <w:sz w:val="24"/>
        </w:rPr>
        <w:t>销毁办法采用剪碎或烧毁，销毁的文件需注明。对于虽然作废的文件但又有参考</w:t>
      </w:r>
    </w:p>
    <w:p w14:paraId="2EE52575">
      <w:pPr>
        <w:spacing w:line="340" w:lineRule="atLeast"/>
        <w:ind w:left="1752" w:leftChars="606" w:right="105" w:rightChars="50" w:hanging="480" w:hangingChars="200"/>
        <w:rPr>
          <w:rFonts w:hint="eastAsia" w:ascii="宋体" w:hAnsi="宋体"/>
          <w:color w:val="000000"/>
          <w:sz w:val="24"/>
        </w:rPr>
      </w:pPr>
      <w:r>
        <w:rPr>
          <w:rFonts w:hint="eastAsia" w:ascii="宋体" w:hAnsi="宋体"/>
          <w:color w:val="000000"/>
          <w:sz w:val="24"/>
        </w:rPr>
        <w:t>价值需要保留的文件资料，盖上“作废文件”和“保留资料”红印章。</w:t>
      </w:r>
    </w:p>
    <w:p w14:paraId="5DA4EB75">
      <w:pPr>
        <w:adjustRightInd w:val="0"/>
        <w:snapToGrid w:val="0"/>
        <w:spacing w:line="340" w:lineRule="atLeast"/>
        <w:ind w:right="105" w:rightChars="50"/>
        <w:rPr>
          <w:rFonts w:hint="eastAsia" w:ascii="宋体" w:hAnsi="宋体"/>
          <w:sz w:val="24"/>
        </w:rPr>
      </w:pPr>
      <w:r>
        <w:rPr>
          <w:rFonts w:ascii="宋体" w:hAnsi="宋体"/>
          <w:sz w:val="24"/>
        </w:rPr>
        <w:t>4.2.</w:t>
      </w:r>
      <w:r>
        <w:rPr>
          <w:rFonts w:hint="eastAsia" w:ascii="宋体" w:hAnsi="宋体"/>
          <w:sz w:val="24"/>
        </w:rPr>
        <w:t>7</w:t>
      </w:r>
      <w:r>
        <w:rPr>
          <w:rFonts w:ascii="宋体" w:hAnsi="宋体"/>
          <w:sz w:val="24"/>
        </w:rPr>
        <w:t xml:space="preserve"> </w:t>
      </w:r>
      <w:r>
        <w:rPr>
          <w:rFonts w:hint="eastAsia" w:ascii="宋体" w:hAnsi="宋体"/>
          <w:sz w:val="24"/>
        </w:rPr>
        <w:t>外来文件管理</w:t>
      </w:r>
    </w:p>
    <w:p w14:paraId="23CFC52A">
      <w:pPr>
        <w:adjustRightInd w:val="0"/>
        <w:snapToGrid w:val="0"/>
        <w:spacing w:line="340" w:lineRule="atLeast"/>
        <w:ind w:right="105" w:rightChars="50"/>
        <w:rPr>
          <w:rFonts w:hint="eastAsia" w:ascii="PMingLiU"/>
          <w:sz w:val="24"/>
        </w:rPr>
      </w:pPr>
      <w:r>
        <w:rPr>
          <w:rFonts w:hint="eastAsia" w:ascii="宋体" w:hAnsi="宋体"/>
          <w:sz w:val="24"/>
        </w:rPr>
        <w:t xml:space="preserve">       </w:t>
      </w:r>
      <w:r>
        <w:rPr>
          <w:rFonts w:hint="eastAsia" w:ascii="PMingLiU"/>
          <w:sz w:val="24"/>
        </w:rPr>
        <w:t>外来文件指与质量管理有关的国际国家标准、相关法律法规、顾客提供的产品标准、</w:t>
      </w:r>
    </w:p>
    <w:p w14:paraId="2E7DA6FE">
      <w:pPr>
        <w:spacing w:before="120" w:line="340" w:lineRule="exact"/>
        <w:ind w:left="837" w:leftChars="399" w:firstLine="28" w:firstLineChars="12"/>
        <w:rPr>
          <w:rFonts w:hint="eastAsia" w:ascii="PMingLiU"/>
          <w:sz w:val="24"/>
        </w:rPr>
      </w:pPr>
      <w:r>
        <w:rPr>
          <w:rFonts w:hint="eastAsia" w:ascii="PMingLiU"/>
          <w:sz w:val="24"/>
        </w:rPr>
        <w:t>技术资料等。外来文件需登记在</w:t>
      </w:r>
      <w:r>
        <w:rPr>
          <w:rFonts w:hint="eastAsia" w:ascii="PMingLiU"/>
          <w:b/>
          <w:sz w:val="24"/>
        </w:rPr>
        <w:t>《外来文件清单》</w:t>
      </w:r>
      <w:r>
        <w:rPr>
          <w:rFonts w:hint="eastAsia" w:ascii="PMingLiU"/>
          <w:sz w:val="24"/>
        </w:rPr>
        <w:t>上，直接引用原文件编号</w:t>
      </w:r>
      <w:r>
        <w:rPr>
          <w:rFonts w:ascii="PMingLiU"/>
          <w:sz w:val="24"/>
        </w:rPr>
        <w:t>,</w:t>
      </w:r>
      <w:r>
        <w:rPr>
          <w:rFonts w:hint="eastAsia" w:ascii="PMingLiU"/>
          <w:sz w:val="24"/>
        </w:rPr>
        <w:t xml:space="preserve"> 外来文件的归档、发放、保存及标识方法参照本公司体系文件一样控制，并加盖 “外来文件”章。每季度由行政部文控组对外来文件的有效性进行确认，保持最新版。</w:t>
      </w:r>
    </w:p>
    <w:p w14:paraId="16468ACF">
      <w:pPr>
        <w:spacing w:line="340" w:lineRule="exact"/>
        <w:jc w:val="left"/>
        <w:rPr>
          <w:rFonts w:hint="eastAsia" w:ascii="宋体" w:hAnsi="宋体"/>
          <w:sz w:val="24"/>
        </w:rPr>
      </w:pPr>
      <w:r>
        <w:rPr>
          <w:rFonts w:ascii="宋体" w:hAnsi="宋体"/>
          <w:sz w:val="24"/>
        </w:rPr>
        <w:t>4.2.</w:t>
      </w:r>
      <w:r>
        <w:rPr>
          <w:rFonts w:hint="eastAsia" w:ascii="宋体" w:hAnsi="宋体"/>
          <w:sz w:val="24"/>
        </w:rPr>
        <w:t>8电子文件的控制</w:t>
      </w:r>
    </w:p>
    <w:p w14:paraId="0DA5FEEF">
      <w:pPr>
        <w:spacing w:line="340" w:lineRule="exact"/>
        <w:ind w:left="306" w:leftChars="146" w:firstLine="240" w:firstLineChars="100"/>
        <w:jc w:val="left"/>
        <w:rPr>
          <w:rFonts w:hint="eastAsia" w:ascii="宋体" w:hAnsi="宋体"/>
          <w:sz w:val="24"/>
        </w:rPr>
      </w:pPr>
      <w:r>
        <w:rPr>
          <w:rFonts w:ascii="宋体" w:hAnsi="宋体"/>
          <w:sz w:val="24"/>
        </w:rPr>
        <w:t>4.2.</w:t>
      </w:r>
      <w:r>
        <w:rPr>
          <w:rFonts w:hint="eastAsia" w:ascii="宋体" w:hAnsi="宋体"/>
          <w:sz w:val="24"/>
        </w:rPr>
        <w:t>8</w:t>
      </w:r>
      <w:r>
        <w:rPr>
          <w:rFonts w:ascii="宋体" w:hAnsi="宋体"/>
          <w:sz w:val="24"/>
        </w:rPr>
        <w:t xml:space="preserve">.1  </w:t>
      </w:r>
      <w:r>
        <w:rPr>
          <w:rFonts w:hint="eastAsia" w:ascii="宋体" w:hAnsi="宋体"/>
          <w:sz w:val="24"/>
        </w:rPr>
        <w:t>工厂文件存盘、发放均以实物形式，一般不采用电子文件形式。当客户及供应商提供如</w:t>
      </w:r>
      <w:r>
        <w:rPr>
          <w:rFonts w:ascii="宋体" w:hAnsi="宋体"/>
          <w:sz w:val="24"/>
        </w:rPr>
        <w:t>CAD/CAM</w:t>
      </w:r>
      <w:r>
        <w:rPr>
          <w:rFonts w:hint="eastAsia" w:ascii="宋体" w:hAnsi="宋体"/>
          <w:sz w:val="24"/>
        </w:rPr>
        <w:t>等设计记录的电子文件时，工厂首先以硬拷贝形式由厂部办公室或接受部门按外来文件予以管理。</w:t>
      </w:r>
    </w:p>
    <w:p w14:paraId="497C0F03">
      <w:pPr>
        <w:spacing w:before="120" w:line="340" w:lineRule="exact"/>
        <w:ind w:left="306" w:leftChars="146" w:firstLine="240" w:firstLineChars="100"/>
        <w:rPr>
          <w:rFonts w:hint="eastAsia" w:ascii="PMingLiU"/>
          <w:sz w:val="24"/>
        </w:rPr>
      </w:pPr>
      <w:r>
        <w:rPr>
          <w:rFonts w:ascii="宋体" w:hAnsi="宋体"/>
          <w:sz w:val="24"/>
        </w:rPr>
        <w:t>4.2.</w:t>
      </w:r>
      <w:r>
        <w:rPr>
          <w:rFonts w:hint="eastAsia" w:ascii="宋体" w:hAnsi="宋体"/>
          <w:sz w:val="24"/>
        </w:rPr>
        <w:t>8</w:t>
      </w:r>
      <w:r>
        <w:rPr>
          <w:rFonts w:ascii="宋体" w:hAnsi="宋体"/>
          <w:sz w:val="24"/>
        </w:rPr>
        <w:t>.2</w:t>
      </w:r>
      <w:r>
        <w:rPr>
          <w:rFonts w:ascii="PMingLiU"/>
          <w:sz w:val="24"/>
        </w:rPr>
        <w:t xml:space="preserve">  </w:t>
      </w:r>
      <w:r>
        <w:rPr>
          <w:rFonts w:hint="eastAsia" w:ascii="PMingLiU"/>
          <w:sz w:val="24"/>
        </w:rPr>
        <w:t>工厂体系文件存放于专用计算机的活页夹中，并设立授权修改密码；</w:t>
      </w:r>
      <w:r>
        <w:rPr>
          <w:rFonts w:ascii="PMingLiU"/>
          <w:sz w:val="24"/>
        </w:rPr>
        <w:t>CAD</w:t>
      </w:r>
      <w:r>
        <w:rPr>
          <w:rFonts w:hint="eastAsia" w:ascii="PMingLiU"/>
          <w:sz w:val="24"/>
        </w:rPr>
        <w:t>辅助设计文档存放于专门活页夹中，文件设立授权修改密码。其它受控文件电子文件管理方法依此办理。文件的归档、发放、保存及标识方法参照本公司体系文件一样控制，并加盖 “外来文件”章。每季度由行政部文控组对外来文件的有效性进行确认，保持最新版。</w:t>
      </w:r>
    </w:p>
    <w:p w14:paraId="62DB7AF2">
      <w:pPr>
        <w:spacing w:line="340" w:lineRule="atLeast"/>
        <w:ind w:left="-28"/>
        <w:rPr>
          <w:rFonts w:hint="eastAsia" w:ascii="宋体" w:hAnsi="宋体"/>
          <w:sz w:val="24"/>
        </w:rPr>
      </w:pPr>
      <w:r>
        <w:rPr>
          <w:rFonts w:hint="eastAsia" w:ascii="宋体" w:hAnsi="宋体"/>
          <w:spacing w:val="10"/>
          <w:sz w:val="24"/>
        </w:rPr>
        <w:t>4.2.9</w:t>
      </w:r>
      <w:r>
        <w:rPr>
          <w:rFonts w:hint="eastAsia" w:ascii="宋体" w:hAnsi="宋体"/>
          <w:sz w:val="24"/>
        </w:rPr>
        <w:t>质量记录的产生</w:t>
      </w:r>
    </w:p>
    <w:p w14:paraId="0B6CF27A">
      <w:pPr>
        <w:spacing w:line="340" w:lineRule="atLeast"/>
        <w:ind w:left="493" w:leftChars="235"/>
        <w:rPr>
          <w:rFonts w:hint="eastAsia" w:ascii="宋体" w:hAnsi="宋体"/>
          <w:sz w:val="24"/>
        </w:rPr>
      </w:pPr>
      <w:r>
        <w:rPr>
          <w:rFonts w:hint="eastAsia" w:ascii="宋体" w:hAnsi="宋体"/>
          <w:spacing w:val="10"/>
          <w:sz w:val="24"/>
        </w:rPr>
        <w:t>4.2.9.1</w:t>
      </w:r>
      <w:r>
        <w:rPr>
          <w:rFonts w:hint="eastAsia" w:ascii="宋体" w:hAnsi="宋体"/>
          <w:sz w:val="24"/>
        </w:rPr>
        <w:t>质量记录由各部门记录员第一手记录（例如质检员、仓管员、生产人员、设备保养人员等），由各部门进行全面的统计整理，再由有关负责人审核后产生。</w:t>
      </w:r>
    </w:p>
    <w:p w14:paraId="5B327353">
      <w:pPr>
        <w:spacing w:line="340" w:lineRule="atLeast"/>
        <w:ind w:left="493" w:leftChars="235"/>
        <w:rPr>
          <w:rFonts w:hint="eastAsia" w:ascii="宋体" w:hAnsi="宋体"/>
          <w:sz w:val="24"/>
        </w:rPr>
      </w:pPr>
      <w:r>
        <w:rPr>
          <w:rFonts w:hint="eastAsia" w:ascii="宋体" w:hAnsi="宋体"/>
          <w:spacing w:val="10"/>
          <w:sz w:val="24"/>
        </w:rPr>
        <w:t>4.2.9</w:t>
      </w:r>
      <w:r>
        <w:rPr>
          <w:rFonts w:hint="eastAsia" w:ascii="宋体" w:hAnsi="宋体"/>
          <w:sz w:val="24"/>
        </w:rPr>
        <w:t>.2质量记录的分类与范围</w:t>
      </w:r>
    </w:p>
    <w:p w14:paraId="62E3582A">
      <w:pPr>
        <w:spacing w:line="340" w:lineRule="atLeast"/>
        <w:ind w:left="1470" w:leftChars="329" w:hanging="780" w:hangingChars="300"/>
        <w:rPr>
          <w:rFonts w:hint="eastAsia" w:ascii="宋体" w:hAnsi="宋体"/>
          <w:sz w:val="24"/>
        </w:rPr>
      </w:pPr>
      <w:r>
        <w:rPr>
          <w:rFonts w:hint="eastAsia" w:ascii="宋体" w:hAnsi="宋体"/>
          <w:spacing w:val="10"/>
          <w:sz w:val="24"/>
        </w:rPr>
        <w:t>4.2.9．2</w:t>
      </w:r>
      <w:r>
        <w:rPr>
          <w:rFonts w:hint="eastAsia" w:ascii="宋体" w:hAnsi="宋体"/>
          <w:sz w:val="24"/>
        </w:rPr>
        <w:t>.1生产过程的质量记录主要有：材料及零配件、半成品、成品的检验记录等；设备的安装调试、使用、鉴定、日常维护管理记录等；工序控制记录、产量的日报、物料的控制记录、物料记录卡等。</w:t>
      </w:r>
    </w:p>
    <w:p w14:paraId="051DC699">
      <w:pPr>
        <w:spacing w:line="340" w:lineRule="atLeast"/>
        <w:ind w:left="1498" w:leftChars="342" w:hanging="780" w:hangingChars="300"/>
        <w:rPr>
          <w:rFonts w:hint="eastAsia" w:ascii="宋体" w:hAnsi="宋体"/>
          <w:sz w:val="24"/>
        </w:rPr>
      </w:pPr>
      <w:r>
        <w:rPr>
          <w:rFonts w:hint="eastAsia" w:ascii="宋体" w:hAnsi="宋体"/>
          <w:spacing w:val="10"/>
          <w:sz w:val="24"/>
        </w:rPr>
        <w:t>4.2.9</w:t>
      </w:r>
      <w:r>
        <w:rPr>
          <w:rFonts w:hint="eastAsia" w:ascii="宋体" w:hAnsi="宋体"/>
          <w:sz w:val="24"/>
        </w:rPr>
        <w:t>.2.3质量体系运行的质量记录主要有：管理评审、产品要求评审、合格供方评定、纠正措施和预防措施、内部质量审核、培训及考核记录等。</w:t>
      </w:r>
    </w:p>
    <w:p w14:paraId="64338125">
      <w:pPr>
        <w:spacing w:line="340" w:lineRule="atLeast"/>
        <w:ind w:left="1470" w:leftChars="329" w:hanging="780" w:hangingChars="300"/>
        <w:rPr>
          <w:rFonts w:hint="eastAsia" w:ascii="宋体" w:hAnsi="宋体"/>
          <w:sz w:val="24"/>
        </w:rPr>
      </w:pPr>
      <w:r>
        <w:rPr>
          <w:rFonts w:hint="eastAsia" w:ascii="宋体" w:hAnsi="宋体"/>
          <w:spacing w:val="10"/>
          <w:sz w:val="24"/>
        </w:rPr>
        <w:t>4.2.9</w:t>
      </w:r>
      <w:r>
        <w:rPr>
          <w:rFonts w:hint="eastAsia" w:ascii="宋体" w:hAnsi="宋体"/>
          <w:sz w:val="24"/>
        </w:rPr>
        <w:t>.2.4质量记录的媒介形式主要以表格形式为主，也可呈其它形式：如硬拷贝、电子媒介、音像制品等。</w:t>
      </w:r>
    </w:p>
    <w:p w14:paraId="484630E9">
      <w:pPr>
        <w:spacing w:line="340" w:lineRule="atLeast"/>
        <w:ind w:left="-27" w:leftChars="-13" w:firstLine="520" w:firstLineChars="200"/>
        <w:rPr>
          <w:rFonts w:hint="eastAsia" w:ascii="宋体" w:hAnsi="宋体"/>
          <w:sz w:val="24"/>
        </w:rPr>
      </w:pPr>
      <w:r>
        <w:rPr>
          <w:rFonts w:hint="eastAsia" w:ascii="宋体" w:hAnsi="宋体"/>
          <w:spacing w:val="10"/>
          <w:sz w:val="24"/>
        </w:rPr>
        <w:t>4.2.10　</w:t>
      </w:r>
      <w:r>
        <w:rPr>
          <w:rFonts w:hint="eastAsia" w:ascii="宋体" w:hAnsi="宋体"/>
          <w:sz w:val="24"/>
        </w:rPr>
        <w:t>质量记录的填写要求</w:t>
      </w:r>
    </w:p>
    <w:p w14:paraId="04E51404">
      <w:pPr>
        <w:spacing w:line="320" w:lineRule="exact"/>
        <w:ind w:left="1561" w:leftChars="372" w:hanging="780" w:hangingChars="300"/>
        <w:rPr>
          <w:rFonts w:hint="eastAsia" w:ascii="宋体" w:hAnsi="宋体"/>
          <w:sz w:val="24"/>
        </w:rPr>
      </w:pPr>
      <w:r>
        <w:rPr>
          <w:rFonts w:hint="eastAsia" w:ascii="宋体" w:hAnsi="宋体"/>
          <w:spacing w:val="10"/>
          <w:sz w:val="24"/>
        </w:rPr>
        <w:t>4.2.10.1</w:t>
      </w:r>
      <w:r>
        <w:rPr>
          <w:rFonts w:hint="eastAsia" w:ascii="宋体" w:hAnsi="宋体"/>
          <w:sz w:val="24"/>
        </w:rPr>
        <w:t>质量记录要求“真实、准确、规范”。真实是指记录如实反映事实，不弄虚作假；准确是指记录表达清晰，统计数据无误；规范是指记录格式正确（例如编制人、审核人、批准人、日期等要齐全，以上几项是指按表格格式有必要时才填写），字迹清楚端正，所有记录禁止乱涂乱改。</w:t>
      </w:r>
    </w:p>
    <w:p w14:paraId="643E43DE">
      <w:pPr>
        <w:spacing w:line="320" w:lineRule="exact"/>
        <w:ind w:right="-28"/>
        <w:rPr>
          <w:rFonts w:hint="eastAsia" w:ascii="宋体" w:hAnsi="宋体"/>
          <w:sz w:val="24"/>
        </w:rPr>
      </w:pPr>
      <w:r>
        <w:rPr>
          <w:rFonts w:hint="eastAsia" w:ascii="宋体" w:hAnsi="宋体"/>
          <w:sz w:val="24"/>
        </w:rPr>
        <w:t>　　4.2.11　质量记录的编号标识</w:t>
      </w:r>
    </w:p>
    <w:p w14:paraId="263A1893">
      <w:pPr>
        <w:spacing w:line="320" w:lineRule="exact"/>
        <w:ind w:left="1677" w:leftChars="456" w:right="-28" w:hanging="720" w:hangingChars="300"/>
        <w:rPr>
          <w:rFonts w:hint="eastAsia" w:ascii="宋体" w:hAnsi="宋体"/>
          <w:sz w:val="24"/>
        </w:rPr>
      </w:pPr>
      <w:r>
        <w:rPr>
          <w:rFonts w:hint="eastAsia" w:ascii="宋体" w:hAnsi="宋体"/>
          <w:sz w:val="24"/>
        </w:rPr>
        <w:t>　4.2.11</w:t>
      </w:r>
      <w:r>
        <w:rPr>
          <w:rFonts w:hint="eastAsia" w:ascii="宋体" w:hAnsi="宋体"/>
          <w:sz w:val="24"/>
          <w:szCs w:val="20"/>
        </w:rPr>
        <w:t>.1</w:t>
      </w:r>
      <w:r>
        <w:rPr>
          <w:rFonts w:hint="eastAsia" w:ascii="宋体" w:hAnsi="宋体"/>
          <w:sz w:val="24"/>
        </w:rPr>
        <w:t>本公司质量记录的编号方式是由</w:t>
      </w:r>
      <w:r>
        <w:rPr>
          <w:rFonts w:ascii="宋体" w:hAnsi="宋体"/>
          <w:sz w:val="24"/>
        </w:rPr>
        <w:t>HQP</w:t>
      </w:r>
      <w:r>
        <w:rPr>
          <w:rFonts w:hint="eastAsia" w:ascii="宋体" w:hAnsi="宋体"/>
          <w:sz w:val="24"/>
        </w:rPr>
        <w:t>加使用部门编号加顺序号组成。</w:t>
      </w:r>
    </w:p>
    <w:p w14:paraId="45FF0C49">
      <w:pPr>
        <w:spacing w:line="320" w:lineRule="exact"/>
        <w:ind w:right="-28" w:hanging="58"/>
        <w:rPr>
          <w:rFonts w:hint="eastAsia" w:ascii="宋体" w:hAnsi="宋体"/>
          <w:color w:val="000000"/>
          <w:sz w:val="24"/>
        </w:rPr>
      </w:pPr>
      <w:r>
        <w:rPr>
          <w:rFonts w:hint="eastAsia" w:ascii="宋体" w:hAnsi="宋体"/>
          <w:color w:val="000000"/>
          <w:sz w:val="24"/>
        </w:rPr>
        <w:t>　　4.2.12质量记录的定时收集、装订和归档</w:t>
      </w:r>
    </w:p>
    <w:p w14:paraId="70E4C32A">
      <w:pPr>
        <w:spacing w:before="120" w:line="340" w:lineRule="exact"/>
        <w:ind w:left="306" w:leftChars="146" w:firstLine="240" w:firstLineChars="100"/>
        <w:rPr>
          <w:rFonts w:hint="eastAsia" w:ascii="宋体" w:hAnsi="宋体"/>
          <w:color w:val="000000"/>
          <w:sz w:val="24"/>
        </w:rPr>
      </w:pPr>
      <w:r>
        <w:rPr>
          <w:rFonts w:hint="eastAsia" w:ascii="宋体" w:hAnsi="宋体"/>
          <w:color w:val="000000"/>
          <w:sz w:val="24"/>
          <w:szCs w:val="20"/>
        </w:rPr>
        <w:t>　　　　</w:t>
      </w:r>
      <w:r>
        <w:rPr>
          <w:rFonts w:hint="eastAsia" w:ascii="宋体" w:hAnsi="宋体"/>
          <w:color w:val="000000"/>
          <w:sz w:val="24"/>
        </w:rPr>
        <w:t>各部门保管人员根据实际情况，按相关记录的类别、编号顺序定期进行装订、归档，一般情况每月归档一次。文控组不定期检查各部门的文件归档保存情况。</w:t>
      </w:r>
    </w:p>
    <w:p w14:paraId="0901C4E8">
      <w:pPr>
        <w:spacing w:line="340" w:lineRule="atLeast"/>
        <w:ind w:left="1410" w:leftChars="329" w:hanging="720" w:hangingChars="300"/>
        <w:rPr>
          <w:rFonts w:hint="eastAsia" w:ascii="宋体" w:hAnsi="宋体"/>
          <w:sz w:val="24"/>
        </w:rPr>
      </w:pPr>
      <w:r>
        <w:rPr>
          <w:rFonts w:hint="eastAsia" w:ascii="宋体" w:hAnsi="宋体"/>
          <w:sz w:val="24"/>
        </w:rPr>
        <w:t>4.2.13　质量记录的保存条件要求</w:t>
      </w:r>
    </w:p>
    <w:p w14:paraId="4D5103B7">
      <w:pPr>
        <w:spacing w:line="340" w:lineRule="atLeast"/>
        <w:ind w:left="1889" w:leftChars="614" w:hanging="600" w:hangingChars="250"/>
        <w:rPr>
          <w:rFonts w:hint="eastAsia" w:ascii="宋体" w:hAnsi="宋体"/>
          <w:sz w:val="24"/>
        </w:rPr>
      </w:pPr>
      <w:r>
        <w:rPr>
          <w:rFonts w:hint="eastAsia" w:ascii="宋体" w:hAnsi="宋体"/>
          <w:sz w:val="24"/>
        </w:rPr>
        <w:t>归档的质量记录要存放质量记录的资料室要求干燥、整洁，要定期查看存放在文件橱中的质量记录，防止虫蛀，不同类的质量记录要标识清楚，防止混淆。</w:t>
      </w:r>
    </w:p>
    <w:p w14:paraId="348BF7F6">
      <w:pPr>
        <w:spacing w:line="340" w:lineRule="atLeast"/>
        <w:ind w:left="1410" w:leftChars="329" w:hanging="720" w:hangingChars="300"/>
        <w:rPr>
          <w:rFonts w:hint="eastAsia" w:ascii="宋体" w:hAnsi="宋体"/>
          <w:color w:val="000000"/>
          <w:sz w:val="24"/>
        </w:rPr>
      </w:pPr>
      <w:r>
        <w:rPr>
          <w:rFonts w:hint="eastAsia" w:ascii="宋体" w:hAnsi="宋体"/>
          <w:color w:val="000000"/>
          <w:sz w:val="24"/>
        </w:rPr>
        <w:t>4.2.14　质量记录的借阅规定</w:t>
      </w:r>
    </w:p>
    <w:p w14:paraId="5F5A2F82">
      <w:pPr>
        <w:spacing w:line="340" w:lineRule="atLeast"/>
        <w:ind w:left="1890" w:leftChars="500" w:hanging="840" w:hangingChars="350"/>
        <w:rPr>
          <w:rFonts w:hint="eastAsia" w:ascii="宋体" w:hAnsi="宋体"/>
          <w:color w:val="000000"/>
          <w:sz w:val="24"/>
        </w:rPr>
      </w:pPr>
      <w:r>
        <w:rPr>
          <w:rFonts w:hint="eastAsia" w:ascii="宋体" w:hAnsi="宋体"/>
          <w:color w:val="000000"/>
          <w:sz w:val="24"/>
        </w:rPr>
        <w:t>公司内部人员查阅相关记录，须经保管部门主管批准；外部人员查阅，须经总经理或管理者代表批准，当合同有要求时，商定期内的相关记录可提供给顾客方。</w:t>
      </w:r>
    </w:p>
    <w:p w14:paraId="6F1C0C73">
      <w:pPr>
        <w:spacing w:line="340" w:lineRule="atLeast"/>
        <w:ind w:left="1410" w:leftChars="329" w:hanging="720" w:hangingChars="300"/>
        <w:rPr>
          <w:rFonts w:hint="eastAsia" w:ascii="宋体" w:hAnsi="宋体"/>
          <w:color w:val="000000"/>
          <w:sz w:val="24"/>
        </w:rPr>
      </w:pPr>
      <w:r>
        <w:rPr>
          <w:rFonts w:hint="eastAsia" w:ascii="宋体" w:hAnsi="宋体"/>
          <w:color w:val="000000"/>
          <w:sz w:val="24"/>
        </w:rPr>
        <w:t>4.2.15质量记录的保存期</w:t>
      </w:r>
    </w:p>
    <w:p w14:paraId="3A7D33C3">
      <w:pPr>
        <w:spacing w:line="320" w:lineRule="exact"/>
        <w:ind w:left="1917" w:leftChars="570" w:right="-28" w:hanging="720" w:hangingChars="300"/>
        <w:rPr>
          <w:rFonts w:hint="eastAsia" w:ascii="宋体" w:hAnsi="宋体"/>
          <w:color w:val="000000"/>
          <w:sz w:val="24"/>
        </w:rPr>
      </w:pPr>
      <w:r>
        <w:rPr>
          <w:rFonts w:hint="eastAsia" w:ascii="宋体" w:hAnsi="宋体"/>
          <w:color w:val="000000"/>
          <w:sz w:val="24"/>
        </w:rPr>
        <w:t>4.2.15.1各部门编制《记录清单》确定各种记录的保管部门和保存期限。</w:t>
      </w:r>
    </w:p>
    <w:p w14:paraId="2F093FDB">
      <w:pPr>
        <w:spacing w:line="320" w:lineRule="exact"/>
        <w:ind w:left="1917" w:leftChars="570" w:right="-28" w:hanging="720" w:hangingChars="300"/>
        <w:rPr>
          <w:rFonts w:hint="eastAsia" w:ascii="宋体" w:hAnsi="宋体"/>
          <w:color w:val="000000"/>
          <w:sz w:val="24"/>
        </w:rPr>
      </w:pPr>
      <w:r>
        <w:rPr>
          <w:rFonts w:hint="eastAsia" w:ascii="宋体" w:hAnsi="宋体"/>
          <w:color w:val="000000"/>
          <w:sz w:val="24"/>
        </w:rPr>
        <w:t>4.2.15.2涉及到ROHS管控的有害物质相关记录、文件保存期限为10年。</w:t>
      </w:r>
    </w:p>
    <w:p w14:paraId="55C92EE1">
      <w:pPr>
        <w:spacing w:line="320" w:lineRule="exact"/>
        <w:ind w:left="1917" w:leftChars="570" w:right="-28" w:hanging="720" w:hangingChars="300"/>
        <w:rPr>
          <w:rFonts w:hint="eastAsia" w:ascii="宋体" w:hAnsi="宋体"/>
          <w:color w:val="FF0000"/>
          <w:sz w:val="24"/>
        </w:rPr>
      </w:pPr>
      <w:r>
        <w:rPr>
          <w:rFonts w:hint="eastAsia" w:ascii="宋体" w:hAnsi="宋体"/>
          <w:color w:val="000000"/>
          <w:sz w:val="24"/>
        </w:rPr>
        <w:t>4.2.15.3超过保存期限的由保管人员填写</w:t>
      </w:r>
      <w:r>
        <w:rPr>
          <w:rFonts w:hint="eastAsia" w:ascii="宋体" w:hAnsi="宋体"/>
          <w:b/>
          <w:color w:val="000000"/>
          <w:sz w:val="24"/>
        </w:rPr>
        <w:t>《</w:t>
      </w:r>
      <w:r>
        <w:rPr>
          <w:rFonts w:hint="eastAsia" w:ascii="宋体" w:hAnsi="宋体"/>
          <w:color w:val="000000"/>
          <w:sz w:val="24"/>
        </w:rPr>
        <w:t>文件和资料销毁审批单</w:t>
      </w:r>
      <w:r>
        <w:rPr>
          <w:rFonts w:ascii="宋体" w:hAnsi="宋体"/>
          <w:color w:val="000000"/>
          <w:sz w:val="24"/>
        </w:rPr>
        <w:t xml:space="preserve"> </w:t>
      </w:r>
      <w:r>
        <w:rPr>
          <w:rFonts w:hint="eastAsia" w:ascii="宋体" w:hAnsi="宋体"/>
          <w:b/>
          <w:color w:val="000000"/>
          <w:sz w:val="24"/>
        </w:rPr>
        <w:t>》</w:t>
      </w:r>
      <w:r>
        <w:rPr>
          <w:rFonts w:hint="eastAsia" w:ascii="宋体" w:hAnsi="宋体"/>
          <w:color w:val="000000"/>
          <w:sz w:val="24"/>
        </w:rPr>
        <w:t>经部门主管审核后提交管理者代表核准，由部门保管人员自行销毁，销毁形式采用剪碎或烧毁。</w:t>
      </w:r>
    </w:p>
    <w:p w14:paraId="50053442">
      <w:pPr>
        <w:spacing w:before="120" w:line="340" w:lineRule="exact"/>
        <w:rPr>
          <w:rFonts w:hint="eastAsia" w:ascii="宋体" w:hAnsi="宋体"/>
          <w:sz w:val="24"/>
        </w:rPr>
      </w:pPr>
      <w:r>
        <w:rPr>
          <w:rFonts w:ascii="宋体" w:hAnsi="宋体"/>
          <w:sz w:val="24"/>
        </w:rPr>
        <w:t xml:space="preserve">5. </w:t>
      </w:r>
      <w:r>
        <w:rPr>
          <w:rFonts w:hint="eastAsia" w:ascii="宋体" w:hAnsi="宋体"/>
          <w:sz w:val="24"/>
        </w:rPr>
        <w:t>相关文件</w:t>
      </w:r>
    </w:p>
    <w:p w14:paraId="282BF1E0">
      <w:pPr>
        <w:spacing w:before="120" w:line="340" w:lineRule="exact"/>
        <w:rPr>
          <w:rFonts w:hint="eastAsia" w:ascii="宋体" w:hAnsi="宋体"/>
          <w:color w:val="FF0000"/>
          <w:sz w:val="24"/>
        </w:rPr>
      </w:pPr>
      <w:r>
        <w:rPr>
          <w:rFonts w:ascii="宋体" w:hAnsi="宋体"/>
          <w:color w:val="FF0000"/>
          <w:sz w:val="24"/>
        </w:rPr>
        <w:t xml:space="preserve"> </w:t>
      </w:r>
      <w:r>
        <w:rPr>
          <w:rFonts w:hint="eastAsia" w:ascii="宋体" w:hAnsi="宋体"/>
          <w:color w:val="FF0000"/>
          <w:sz w:val="24"/>
        </w:rPr>
        <w:t>　</w:t>
      </w:r>
      <w:r>
        <w:rPr>
          <w:rFonts w:hint="eastAsia" w:ascii="宋体" w:hAnsi="宋体"/>
          <w:color w:val="000000"/>
          <w:sz w:val="24"/>
        </w:rPr>
        <w:t>　</w:t>
      </w:r>
      <w:r>
        <w:rPr>
          <w:rFonts w:ascii="宋体" w:hAnsi="宋体"/>
          <w:color w:val="000000"/>
          <w:sz w:val="24"/>
        </w:rPr>
        <w:t xml:space="preserve"> </w:t>
      </w:r>
      <w:r>
        <w:rPr>
          <w:rFonts w:hint="eastAsia" w:ascii="宋体" w:hAnsi="宋体"/>
          <w:color w:val="000000"/>
          <w:sz w:val="24"/>
        </w:rPr>
        <w:t>无</w:t>
      </w:r>
    </w:p>
    <w:p w14:paraId="0C0C221B">
      <w:pPr>
        <w:spacing w:before="120" w:line="340" w:lineRule="exact"/>
        <w:rPr>
          <w:rFonts w:hint="eastAsia" w:ascii="宋体" w:hAnsi="宋体"/>
          <w:sz w:val="24"/>
        </w:rPr>
      </w:pPr>
      <w:r>
        <w:rPr>
          <w:rFonts w:ascii="宋体" w:hAnsi="宋体"/>
          <w:sz w:val="24"/>
        </w:rPr>
        <w:t xml:space="preserve">6. </w:t>
      </w:r>
      <w:r>
        <w:rPr>
          <w:rFonts w:hint="eastAsia" w:ascii="宋体" w:hAnsi="宋体"/>
          <w:sz w:val="24"/>
        </w:rPr>
        <w:t>记录</w:t>
      </w:r>
    </w:p>
    <w:p w14:paraId="6E80A995">
      <w:pPr>
        <w:spacing w:before="120" w:line="340" w:lineRule="exact"/>
        <w:ind w:firstLine="388" w:firstLineChars="162"/>
        <w:rPr>
          <w:rFonts w:hint="eastAsia" w:ascii="宋体" w:hAnsi="宋体"/>
          <w:color w:val="000000"/>
          <w:sz w:val="24"/>
        </w:rPr>
      </w:pPr>
      <w:r>
        <w:rPr>
          <w:rFonts w:ascii="宋体" w:hAnsi="宋体"/>
          <w:color w:val="000000"/>
          <w:sz w:val="24"/>
        </w:rPr>
        <w:t>6.1</w:t>
      </w:r>
      <w:r>
        <w:rPr>
          <w:rFonts w:hint="eastAsia" w:ascii="宋体" w:hAnsi="宋体"/>
          <w:color w:val="000000"/>
          <w:sz w:val="24"/>
        </w:rPr>
        <w:t>文件资料归档登记表</w:t>
      </w:r>
      <w:r>
        <w:rPr>
          <w:rFonts w:ascii="宋体" w:hAnsi="宋体"/>
          <w:color w:val="000000"/>
          <w:sz w:val="24"/>
        </w:rPr>
        <w:t xml:space="preserve">          HQ/RE-01-</w:t>
      </w:r>
      <w:r>
        <w:rPr>
          <w:rFonts w:hint="eastAsia" w:ascii="宋体" w:hAnsi="宋体"/>
          <w:color w:val="000000"/>
          <w:sz w:val="24"/>
        </w:rPr>
        <w:t>QS</w:t>
      </w:r>
    </w:p>
    <w:p w14:paraId="167263EB">
      <w:pPr>
        <w:spacing w:before="120" w:line="340" w:lineRule="exact"/>
        <w:ind w:firstLine="388" w:firstLineChars="162"/>
        <w:rPr>
          <w:rFonts w:hint="eastAsia" w:ascii="宋体" w:hAnsi="宋体"/>
          <w:color w:val="000000"/>
        </w:rPr>
      </w:pPr>
      <w:r>
        <w:rPr>
          <w:rFonts w:ascii="宋体" w:hAnsi="宋体"/>
          <w:color w:val="000000"/>
          <w:sz w:val="24"/>
        </w:rPr>
        <w:t>6.2</w:t>
      </w:r>
      <w:r>
        <w:rPr>
          <w:rFonts w:hint="eastAsia" w:ascii="宋体" w:hAnsi="宋体"/>
          <w:color w:val="000000"/>
          <w:sz w:val="24"/>
        </w:rPr>
        <w:t>文件更改通知单</w:t>
      </w:r>
      <w:r>
        <w:rPr>
          <w:rFonts w:ascii="宋体" w:hAnsi="宋体"/>
          <w:color w:val="000000"/>
          <w:sz w:val="24"/>
        </w:rPr>
        <w:t xml:space="preserve">              HQ/RE-02-</w:t>
      </w:r>
      <w:r>
        <w:rPr>
          <w:rFonts w:hint="eastAsia" w:ascii="宋体" w:hAnsi="宋体"/>
          <w:color w:val="000000"/>
          <w:sz w:val="24"/>
        </w:rPr>
        <w:t>QS</w:t>
      </w:r>
    </w:p>
    <w:p w14:paraId="0A9B2942">
      <w:pPr>
        <w:spacing w:before="120" w:line="340" w:lineRule="exact"/>
        <w:ind w:firstLine="388" w:firstLineChars="162"/>
        <w:rPr>
          <w:rFonts w:hint="eastAsia" w:ascii="宋体" w:hAnsi="宋体"/>
          <w:color w:val="FF0000"/>
          <w:sz w:val="24"/>
        </w:rPr>
      </w:pPr>
      <w:r>
        <w:rPr>
          <w:rFonts w:ascii="宋体" w:hAnsi="宋体"/>
          <w:color w:val="FF0000"/>
          <w:sz w:val="24"/>
        </w:rPr>
        <w:t>6.3</w:t>
      </w:r>
      <w:r>
        <w:rPr>
          <w:rFonts w:hint="eastAsia" w:ascii="宋体" w:hAnsi="宋体"/>
          <w:color w:val="FF0000"/>
          <w:sz w:val="24"/>
        </w:rPr>
        <w:t>文件发放（回收）表</w:t>
      </w:r>
      <w:r>
        <w:rPr>
          <w:rFonts w:ascii="宋体" w:hAnsi="宋体"/>
          <w:color w:val="FF0000"/>
          <w:sz w:val="24"/>
        </w:rPr>
        <w:t xml:space="preserve">          HQ/RE-03-</w:t>
      </w:r>
      <w:r>
        <w:rPr>
          <w:rFonts w:hint="eastAsia" w:ascii="宋体" w:hAnsi="宋体"/>
          <w:color w:val="FF0000"/>
          <w:sz w:val="24"/>
        </w:rPr>
        <w:t>QS</w:t>
      </w:r>
    </w:p>
    <w:p w14:paraId="56DC22D1">
      <w:pPr>
        <w:spacing w:before="120" w:line="340" w:lineRule="exact"/>
        <w:ind w:firstLine="388" w:firstLineChars="162"/>
        <w:rPr>
          <w:rFonts w:hint="eastAsia" w:ascii="宋体" w:hAnsi="宋体"/>
          <w:color w:val="FF0000"/>
          <w:sz w:val="24"/>
        </w:rPr>
      </w:pPr>
      <w:r>
        <w:rPr>
          <w:rFonts w:ascii="宋体" w:hAnsi="宋体"/>
          <w:color w:val="FF0000"/>
          <w:sz w:val="24"/>
        </w:rPr>
        <w:t>6.4</w:t>
      </w:r>
      <w:r>
        <w:rPr>
          <w:rFonts w:hint="eastAsia" w:ascii="宋体" w:hAnsi="宋体"/>
          <w:color w:val="FF0000"/>
          <w:sz w:val="24"/>
        </w:rPr>
        <w:t>文件和资料销毁审批单</w:t>
      </w:r>
      <w:r>
        <w:rPr>
          <w:rFonts w:ascii="宋体" w:hAnsi="宋体"/>
          <w:color w:val="FF0000"/>
          <w:sz w:val="24"/>
        </w:rPr>
        <w:t xml:space="preserve">        HQ/RE-04-</w:t>
      </w:r>
      <w:r>
        <w:rPr>
          <w:rFonts w:hint="eastAsia" w:ascii="宋体" w:hAnsi="宋体"/>
          <w:color w:val="FF0000"/>
          <w:sz w:val="24"/>
        </w:rPr>
        <w:t>QS</w:t>
      </w:r>
    </w:p>
    <w:p w14:paraId="3C80FA44">
      <w:pPr>
        <w:spacing w:before="120" w:line="340" w:lineRule="exact"/>
        <w:ind w:firstLine="388" w:firstLineChars="162"/>
        <w:rPr>
          <w:rFonts w:hint="eastAsia" w:ascii="宋体" w:hAnsi="宋体"/>
          <w:color w:val="FF0000"/>
          <w:sz w:val="24"/>
        </w:rPr>
      </w:pPr>
      <w:r>
        <w:rPr>
          <w:rFonts w:ascii="宋体" w:hAnsi="宋体"/>
          <w:color w:val="FF0000"/>
          <w:sz w:val="24"/>
        </w:rPr>
        <w:t>6.5</w:t>
      </w:r>
      <w:r>
        <w:rPr>
          <w:rFonts w:hint="eastAsia" w:ascii="宋体" w:hAnsi="宋体"/>
          <w:color w:val="FF0000"/>
          <w:sz w:val="24"/>
        </w:rPr>
        <w:t>受控文件清单</w:t>
      </w:r>
      <w:r>
        <w:rPr>
          <w:rFonts w:ascii="宋体" w:hAnsi="宋体"/>
          <w:color w:val="FF0000"/>
          <w:sz w:val="24"/>
        </w:rPr>
        <w:t xml:space="preserve">                HQ/RE-05-</w:t>
      </w:r>
      <w:r>
        <w:rPr>
          <w:rFonts w:hint="eastAsia" w:ascii="宋体" w:hAnsi="宋体"/>
          <w:color w:val="FF0000"/>
          <w:sz w:val="24"/>
        </w:rPr>
        <w:t>QS</w:t>
      </w:r>
    </w:p>
    <w:p w14:paraId="715C25FB">
      <w:pPr>
        <w:spacing w:before="120" w:line="340" w:lineRule="exact"/>
        <w:ind w:firstLine="388" w:firstLineChars="162"/>
        <w:rPr>
          <w:rFonts w:hint="eastAsia" w:ascii="宋体" w:hAnsi="宋体"/>
          <w:color w:val="FF0000"/>
          <w:sz w:val="24"/>
        </w:rPr>
      </w:pPr>
      <w:r>
        <w:rPr>
          <w:rFonts w:ascii="宋体" w:hAnsi="宋体"/>
          <w:color w:val="FF0000"/>
          <w:sz w:val="24"/>
        </w:rPr>
        <w:t>6.6</w:t>
      </w:r>
      <w:r>
        <w:rPr>
          <w:rFonts w:hint="eastAsia" w:ascii="宋体" w:hAnsi="宋体"/>
          <w:color w:val="FF0000"/>
          <w:sz w:val="24"/>
        </w:rPr>
        <w:t>外来文件清单</w:t>
      </w:r>
      <w:r>
        <w:rPr>
          <w:rFonts w:ascii="宋体" w:hAnsi="宋体"/>
          <w:color w:val="FF0000"/>
          <w:sz w:val="24"/>
        </w:rPr>
        <w:t xml:space="preserve">                HQ/RE-06-</w:t>
      </w:r>
      <w:r>
        <w:rPr>
          <w:rFonts w:hint="eastAsia" w:ascii="宋体" w:hAnsi="宋体"/>
          <w:color w:val="FF0000"/>
          <w:sz w:val="24"/>
        </w:rPr>
        <w:t>QS</w:t>
      </w:r>
    </w:p>
    <w:p w14:paraId="5D99B204">
      <w:pPr>
        <w:spacing w:before="120" w:line="340" w:lineRule="exact"/>
        <w:ind w:firstLine="388" w:firstLineChars="162"/>
        <w:rPr>
          <w:rFonts w:hint="eastAsia" w:ascii="宋体" w:hAnsi="宋体"/>
          <w:color w:val="FF0000"/>
          <w:sz w:val="24"/>
        </w:rPr>
      </w:pPr>
      <w:r>
        <w:rPr>
          <w:rFonts w:ascii="宋体" w:hAnsi="宋体"/>
          <w:color w:val="FF0000"/>
          <w:sz w:val="24"/>
        </w:rPr>
        <w:t>6.</w:t>
      </w:r>
      <w:r>
        <w:rPr>
          <w:rFonts w:hint="eastAsia" w:ascii="宋体" w:hAnsi="宋体"/>
          <w:color w:val="FF0000"/>
          <w:sz w:val="24"/>
        </w:rPr>
        <w:t>7文件和资料处理申请单</w:t>
      </w:r>
      <w:r>
        <w:rPr>
          <w:rFonts w:ascii="宋体" w:hAnsi="宋体"/>
          <w:color w:val="FF0000"/>
          <w:sz w:val="24"/>
        </w:rPr>
        <w:t xml:space="preserve">        HQ/RE-0</w:t>
      </w:r>
      <w:r>
        <w:rPr>
          <w:rFonts w:hint="eastAsia" w:ascii="宋体" w:hAnsi="宋体"/>
          <w:color w:val="FF0000"/>
          <w:sz w:val="24"/>
        </w:rPr>
        <w:t>7</w:t>
      </w:r>
      <w:r>
        <w:rPr>
          <w:rFonts w:ascii="宋体" w:hAnsi="宋体"/>
          <w:color w:val="FF0000"/>
          <w:sz w:val="24"/>
        </w:rPr>
        <w:t>-</w:t>
      </w:r>
      <w:r>
        <w:rPr>
          <w:rFonts w:hint="eastAsia" w:ascii="宋体" w:hAnsi="宋体"/>
          <w:color w:val="FF0000"/>
          <w:sz w:val="24"/>
        </w:rPr>
        <w:t>QS</w:t>
      </w:r>
    </w:p>
    <w:p w14:paraId="51F3D569">
      <w:pPr>
        <w:spacing w:before="120" w:line="340" w:lineRule="exact"/>
        <w:ind w:firstLine="388" w:firstLineChars="162"/>
        <w:rPr>
          <w:rFonts w:hint="eastAsia" w:ascii="宋体" w:hAnsi="宋体"/>
          <w:color w:val="FF0000"/>
          <w:sz w:val="24"/>
        </w:rPr>
      </w:pPr>
      <w:r>
        <w:rPr>
          <w:rFonts w:hint="eastAsia" w:ascii="宋体" w:hAnsi="宋体"/>
          <w:color w:val="FF0000"/>
          <w:sz w:val="24"/>
        </w:rPr>
        <w:t>6.8文件发放范围　　　　　　　 HQ/RE-08-QS</w:t>
      </w:r>
    </w:p>
    <w:p w14:paraId="7B795D93">
      <w:pPr>
        <w:spacing w:before="120" w:line="340" w:lineRule="exact"/>
        <w:ind w:firstLine="360" w:firstLineChars="150"/>
        <w:rPr>
          <w:rFonts w:hint="eastAsia" w:ascii="宋体" w:hAnsi="宋体"/>
          <w:color w:val="FF0000"/>
          <w:sz w:val="24"/>
        </w:rPr>
      </w:pPr>
      <w:r>
        <w:rPr>
          <w:rFonts w:hint="eastAsia" w:ascii="宋体" w:hAnsi="宋体"/>
          <w:color w:val="FF0000"/>
          <w:sz w:val="24"/>
        </w:rPr>
        <w:t>6.9  记录清单</w:t>
      </w:r>
      <w:r>
        <w:rPr>
          <w:rFonts w:ascii="宋体" w:hAnsi="宋体"/>
          <w:color w:val="FF0000"/>
          <w:sz w:val="24"/>
        </w:rPr>
        <w:t xml:space="preserve">                  HQ/RE-07-AC</w:t>
      </w:r>
    </w:p>
    <w:p w14:paraId="27083A7F">
      <w:pPr>
        <w:spacing w:before="120" w:line="340" w:lineRule="exact"/>
        <w:ind w:firstLine="360" w:firstLineChars="150"/>
        <w:rPr>
          <w:rFonts w:hint="eastAsia" w:ascii="宋体" w:hAnsi="宋体"/>
          <w:color w:val="FF0000"/>
          <w:sz w:val="24"/>
        </w:rPr>
      </w:pPr>
    </w:p>
    <w:p w14:paraId="1A9269A7">
      <w:pPr>
        <w:tabs>
          <w:tab w:val="left" w:pos="8820"/>
        </w:tabs>
        <w:rPr>
          <w:rFonts w:hint="eastAsia" w:ascii="宋体" w:hAnsi="宋体"/>
          <w:sz w:val="24"/>
        </w:rPr>
      </w:pPr>
    </w:p>
    <w:sectPr>
      <w:headerReference r:id="rId6" w:type="default"/>
      <w:footerReference r:id="rId7" w:type="default"/>
      <w:pgSz w:w="11906" w:h="16838"/>
      <w:pgMar w:top="1134" w:right="1134" w:bottom="1134" w:left="1134" w:header="851" w:footer="992" w:gutter="0"/>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PMingLiU">
    <w:altName w:val="PMingLiU-ExtB"/>
    <w:panose1 w:val="02020500000000000000"/>
    <w:charset w:val="88"/>
    <w:family w:val="roman"/>
    <w:pitch w:val="default"/>
    <w:sig w:usb0="A00002FF" w:usb1="28CFFCFA" w:usb2="00000016" w:usb3="00000000" w:csb0="00100001" w:csb1="00000000"/>
  </w:font>
  <w:font w:name="DFKai-SB">
    <w:altName w:val="Microsoft JhengHei Light"/>
    <w:panose1 w:val="03000509000000000000"/>
    <w:charset w:val="88"/>
    <w:family w:val="script"/>
    <w:pitch w:val="default"/>
    <w:sig w:usb0="00000003" w:usb1="082E0000" w:usb2="00000016" w:usb3="00000000" w:csb0="00100001"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FFFFFFFF" w:usb1="E9FFFFFF" w:usb2="0000003F" w:usb3="00000000" w:csb0="003F01FF" w:csb1="00000000"/>
  </w:font>
  <w:font w:name="MingLiU">
    <w:altName w:val="PMingLiU-ExtB"/>
    <w:panose1 w:val="02020509000000000000"/>
    <w:charset w:val="88"/>
    <w:family w:val="modern"/>
    <w:pitch w:val="default"/>
    <w:sig w:usb0="A00002FF" w:usb1="28CFFCFA" w:usb2="00000016" w:usb3="00000000" w:csb0="00100001" w:csb1="00000000"/>
  </w:font>
  <w:font w:name="创艺繁细圆">
    <w:altName w:val="黑体"/>
    <w:panose1 w:val="00000000000000000000"/>
    <w:charset w:val="86"/>
    <w:family w:val="auto"/>
    <w:pitch w:val="default"/>
    <w:sig w:usb0="00000001" w:usb1="080E0000" w:usb2="00000010" w:usb3="00000000" w:csb0="00040000" w:csb1="00000000"/>
  </w:font>
  <w:font w:name="隶书">
    <w:altName w:val="微软雅黑"/>
    <w:panose1 w:val="02010509060101010101"/>
    <w:charset w:val="86"/>
    <w:family w:val="modern"/>
    <w:pitch w:val="default"/>
    <w:sig w:usb0="00000001" w:usb1="080E0000" w:usb2="0000001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FBFA03">
    <w:pPr>
      <w:pStyle w:val="9"/>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249CBA58">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9</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4A9A46">
    <w:pPr>
      <w:pStyle w:val="9"/>
      <w:jc w:val="center"/>
      <w:rPr>
        <w:rFonts w:hint="eastAsia"/>
        <w:sz w:val="24"/>
      </w:rPr>
    </w:pP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51A12230">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8</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8</w:t>
                </w:r>
                <w:r>
                  <w:rPr>
                    <w:rFonts w:hint="eastAsia"/>
                    <w:sz w:val="18"/>
                  </w:rPr>
                  <w:fldChar w:fldCharType="end"/>
                </w:r>
                <w:r>
                  <w:rPr>
                    <w:rFonts w:hint="eastAsia"/>
                    <w:sz w:val="18"/>
                  </w:rPr>
                  <w:t xml:space="preserve"> 页</w:t>
                </w: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740440AC">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1D3449">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6F3CF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2694EC98">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4384;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3360;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rPr>
            <w:t>江 门 市 品 高 电 器 实 业 有 限 公 司</w:t>
          </w:r>
        </w:p>
        <w:p w14:paraId="19CCAD01">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52AE46AC">
          <w:pPr>
            <w:spacing w:line="400" w:lineRule="exact"/>
            <w:rPr>
              <w:rFonts w:hint="eastAsia"/>
            </w:rPr>
          </w:pPr>
          <w:r>
            <w:rPr>
              <w:rFonts w:hint="eastAsia"/>
              <w:sz w:val="24"/>
            </w:rPr>
            <w:t>文件编号：</w:t>
          </w:r>
          <w:r>
            <w:rPr>
              <w:rFonts w:hint="eastAsia" w:ascii="宋体" w:hAnsi="宋体"/>
            </w:rPr>
            <w:t>HQ/QP-01</w:t>
          </w:r>
        </w:p>
      </w:tc>
    </w:tr>
    <w:tr w14:paraId="20568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7AF05C77">
          <w:pPr>
            <w:jc w:val="center"/>
            <w:rPr>
              <w:szCs w:val="21"/>
            </w:rPr>
          </w:pPr>
        </w:p>
      </w:tc>
      <w:tc>
        <w:tcPr>
          <w:tcW w:w="2552" w:type="dxa"/>
          <w:noWrap w:val="0"/>
          <w:vAlign w:val="center"/>
        </w:tcPr>
        <w:p w14:paraId="5CC176DD">
          <w:pPr>
            <w:spacing w:line="400" w:lineRule="exact"/>
            <w:rPr>
              <w:rFonts w:hint="eastAsia" w:eastAsia="宋体"/>
              <w:sz w:val="24"/>
              <w:lang w:eastAsia="zh-CN"/>
            </w:rPr>
          </w:pPr>
          <w:r>
            <w:rPr>
              <w:rFonts w:hint="eastAsia"/>
              <w:sz w:val="24"/>
            </w:rPr>
            <w:t>文件版本：B/</w:t>
          </w:r>
          <w:r>
            <w:rPr>
              <w:rFonts w:hint="eastAsia"/>
              <w:sz w:val="24"/>
              <w:lang w:val="en-US" w:eastAsia="zh-CN"/>
            </w:rPr>
            <w:t>1</w:t>
          </w:r>
        </w:p>
      </w:tc>
    </w:tr>
    <w:tr w14:paraId="120CD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0533960F">
          <w:pPr>
            <w:jc w:val="center"/>
            <w:rPr>
              <w:rFonts w:hint="eastAsia"/>
              <w:sz w:val="28"/>
            </w:rPr>
          </w:pPr>
          <w:r>
            <w:rPr>
              <w:rFonts w:hint="eastAsia"/>
              <w:sz w:val="28"/>
            </w:rPr>
            <w:t>形成文件的信息控制程序</w:t>
          </w:r>
        </w:p>
      </w:tc>
      <w:tc>
        <w:tcPr>
          <w:tcW w:w="2552" w:type="dxa"/>
          <w:noWrap w:val="0"/>
          <w:vAlign w:val="center"/>
        </w:tcPr>
        <w:p w14:paraId="47AE241B">
          <w:pPr>
            <w:spacing w:line="400" w:lineRule="exact"/>
            <w:rPr>
              <w:rFonts w:hint="default" w:eastAsia="宋体"/>
              <w:lang w:val="en-US" w:eastAsia="zh-CN"/>
            </w:rPr>
          </w:pPr>
          <w:r>
            <w:rPr>
              <w:rFonts w:hint="eastAsia"/>
              <w:sz w:val="24"/>
            </w:rPr>
            <w:t>生效日期：</w:t>
          </w:r>
          <w:r>
            <w:rPr>
              <w:sz w:val="24"/>
            </w:rPr>
            <w:t>20</w:t>
          </w:r>
          <w:r>
            <w:rPr>
              <w:rFonts w:hint="eastAsia"/>
              <w:sz w:val="24"/>
              <w:lang w:val="en-US" w:eastAsia="zh-CN"/>
            </w:rPr>
            <w:t>22</w:t>
          </w:r>
          <w:r>
            <w:rPr>
              <w:sz w:val="24"/>
            </w:rPr>
            <w:t>-</w:t>
          </w:r>
          <w:r>
            <w:rPr>
              <w:rFonts w:hint="eastAsia"/>
              <w:sz w:val="24"/>
            </w:rPr>
            <w:t>0</w:t>
          </w:r>
          <w:r>
            <w:rPr>
              <w:rFonts w:hint="eastAsia"/>
              <w:sz w:val="24"/>
              <w:lang w:val="en-US" w:eastAsia="zh-CN"/>
            </w:rPr>
            <w:t>4</w:t>
          </w:r>
          <w:r>
            <w:rPr>
              <w:sz w:val="24"/>
            </w:rPr>
            <w:t>-</w:t>
          </w:r>
          <w:r>
            <w:rPr>
              <w:rFonts w:hint="eastAsia"/>
              <w:sz w:val="24"/>
              <w:lang w:val="en-US" w:eastAsia="zh-CN"/>
            </w:rPr>
            <w:t>15</w:t>
          </w:r>
        </w:p>
      </w:tc>
    </w:tr>
  </w:tbl>
  <w:p w14:paraId="6173DC43">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19DAF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cantSplit/>
        <w:tblHeader/>
      </w:trPr>
      <w:tc>
        <w:tcPr>
          <w:tcW w:w="7080" w:type="dxa"/>
          <w:vMerge w:val="restart"/>
          <w:noWrap w:val="0"/>
          <w:vAlign w:val="center"/>
        </w:tcPr>
        <w:p w14:paraId="40F6D12D">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6432;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5408;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rPr>
            <w:t>江 门 市 品 高 电 器 实 业 有 限 公 司</w:t>
          </w:r>
        </w:p>
        <w:p w14:paraId="463281D9">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3373207A">
          <w:pPr>
            <w:spacing w:line="400" w:lineRule="exact"/>
            <w:rPr>
              <w:rFonts w:hint="eastAsia"/>
            </w:rPr>
          </w:pPr>
          <w:r>
            <w:rPr>
              <w:rFonts w:hint="eastAsia"/>
              <w:sz w:val="24"/>
            </w:rPr>
            <w:t>文件编号：</w:t>
          </w:r>
          <w:r>
            <w:rPr>
              <w:rFonts w:hint="eastAsia" w:ascii="宋体" w:hAnsi="宋体"/>
            </w:rPr>
            <w:t>HQ/QP-01</w:t>
          </w:r>
        </w:p>
      </w:tc>
    </w:tr>
    <w:tr w14:paraId="7EEFB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056DCFD7">
          <w:pPr>
            <w:jc w:val="center"/>
            <w:rPr>
              <w:szCs w:val="21"/>
            </w:rPr>
          </w:pPr>
        </w:p>
      </w:tc>
      <w:tc>
        <w:tcPr>
          <w:tcW w:w="2552" w:type="dxa"/>
          <w:noWrap w:val="0"/>
          <w:vAlign w:val="center"/>
        </w:tcPr>
        <w:p w14:paraId="5512B13A">
          <w:pPr>
            <w:spacing w:line="400" w:lineRule="exact"/>
            <w:rPr>
              <w:rFonts w:hint="eastAsia" w:eastAsia="宋体"/>
              <w:sz w:val="24"/>
              <w:lang w:eastAsia="zh-CN"/>
            </w:rPr>
          </w:pPr>
          <w:r>
            <w:rPr>
              <w:rFonts w:hint="eastAsia"/>
              <w:sz w:val="24"/>
            </w:rPr>
            <w:t>文件版本：B/</w:t>
          </w:r>
          <w:r>
            <w:rPr>
              <w:rFonts w:hint="eastAsia"/>
              <w:sz w:val="24"/>
              <w:lang w:val="en-US" w:eastAsia="zh-CN"/>
            </w:rPr>
            <w:t>1</w:t>
          </w:r>
        </w:p>
      </w:tc>
    </w:tr>
    <w:tr w14:paraId="25DA0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66CD47B0">
          <w:pPr>
            <w:jc w:val="center"/>
            <w:rPr>
              <w:rFonts w:hint="eastAsia"/>
              <w:sz w:val="28"/>
            </w:rPr>
          </w:pPr>
          <w:r>
            <w:rPr>
              <w:rFonts w:hint="eastAsia"/>
              <w:sz w:val="28"/>
            </w:rPr>
            <w:t>形成文件的信息控制程序</w:t>
          </w:r>
        </w:p>
      </w:tc>
      <w:tc>
        <w:tcPr>
          <w:tcW w:w="2552" w:type="dxa"/>
          <w:noWrap w:val="0"/>
          <w:vAlign w:val="center"/>
        </w:tcPr>
        <w:p w14:paraId="69C28334">
          <w:pPr>
            <w:spacing w:line="400" w:lineRule="exact"/>
            <w:rPr>
              <w:rFonts w:hint="default" w:eastAsia="宋体"/>
              <w:lang w:val="en-US" w:eastAsia="zh-CN"/>
            </w:rPr>
          </w:pPr>
          <w:r>
            <w:rPr>
              <w:rFonts w:hint="eastAsia"/>
              <w:sz w:val="24"/>
            </w:rPr>
            <w:t>生效日期：</w:t>
          </w:r>
          <w:r>
            <w:rPr>
              <w:sz w:val="24"/>
            </w:rPr>
            <w:t>20</w:t>
          </w:r>
          <w:r>
            <w:rPr>
              <w:rFonts w:hint="eastAsia"/>
              <w:sz w:val="24"/>
              <w:lang w:val="en-US" w:eastAsia="zh-CN"/>
            </w:rPr>
            <w:t>22</w:t>
          </w:r>
          <w:r>
            <w:rPr>
              <w:sz w:val="24"/>
            </w:rPr>
            <w:t>-</w:t>
          </w:r>
          <w:r>
            <w:rPr>
              <w:rFonts w:hint="eastAsia"/>
              <w:sz w:val="24"/>
            </w:rPr>
            <w:t>0</w:t>
          </w:r>
          <w:r>
            <w:rPr>
              <w:rFonts w:hint="eastAsia"/>
              <w:sz w:val="24"/>
              <w:lang w:val="en-US" w:eastAsia="zh-CN"/>
            </w:rPr>
            <w:t>4</w:t>
          </w:r>
          <w:r>
            <w:rPr>
              <w:sz w:val="24"/>
            </w:rPr>
            <w:t>-</w:t>
          </w:r>
          <w:r>
            <w:rPr>
              <w:rFonts w:hint="eastAsia"/>
              <w:sz w:val="24"/>
              <w:lang w:val="en-US" w:eastAsia="zh-CN"/>
            </w:rPr>
            <w:t>15</w:t>
          </w:r>
        </w:p>
      </w:tc>
    </w:tr>
  </w:tbl>
  <w:p w14:paraId="5940B5C0">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7479A"/>
    <w:multiLevelType w:val="multilevel"/>
    <w:tmpl w:val="0587479A"/>
    <w:lvl w:ilvl="0" w:tentative="0">
      <w:start w:val="4"/>
      <w:numFmt w:val="decimal"/>
      <w:lvlText w:val="%1"/>
      <w:lvlJc w:val="left"/>
      <w:pPr>
        <w:tabs>
          <w:tab w:val="left" w:pos="1080"/>
        </w:tabs>
        <w:ind w:left="1080" w:hanging="1080"/>
      </w:pPr>
      <w:rPr>
        <w:rFonts w:hint="default"/>
        <w:b w:val="0"/>
      </w:rPr>
    </w:lvl>
    <w:lvl w:ilvl="1" w:tentative="0">
      <w:start w:val="2"/>
      <w:numFmt w:val="decimal"/>
      <w:lvlText w:val="%1.%2"/>
      <w:lvlJc w:val="left"/>
      <w:pPr>
        <w:tabs>
          <w:tab w:val="left" w:pos="1185"/>
        </w:tabs>
        <w:ind w:left="1185" w:hanging="1080"/>
      </w:pPr>
      <w:rPr>
        <w:rFonts w:hint="default"/>
        <w:b w:val="0"/>
      </w:rPr>
    </w:lvl>
    <w:lvl w:ilvl="2" w:tentative="0">
      <w:start w:val="5"/>
      <w:numFmt w:val="decimal"/>
      <w:lvlText w:val="%1.%2.%3"/>
      <w:lvlJc w:val="left"/>
      <w:pPr>
        <w:tabs>
          <w:tab w:val="left" w:pos="1290"/>
        </w:tabs>
        <w:ind w:left="1290" w:hanging="1080"/>
      </w:pPr>
      <w:rPr>
        <w:rFonts w:hint="default"/>
        <w:b w:val="0"/>
      </w:rPr>
    </w:lvl>
    <w:lvl w:ilvl="3" w:tentative="0">
      <w:start w:val="3"/>
      <w:numFmt w:val="decimal"/>
      <w:lvlText w:val="%1.%2.%3.%4"/>
      <w:lvlJc w:val="left"/>
      <w:pPr>
        <w:tabs>
          <w:tab w:val="left" w:pos="1395"/>
        </w:tabs>
        <w:ind w:left="1395" w:hanging="1080"/>
      </w:pPr>
      <w:rPr>
        <w:rFonts w:hint="default"/>
        <w:b w:val="0"/>
      </w:rPr>
    </w:lvl>
    <w:lvl w:ilvl="4" w:tentative="0">
      <w:start w:val="1"/>
      <w:numFmt w:val="decimal"/>
      <w:lvlText w:val="%1.%2.%3.%4.%5"/>
      <w:lvlJc w:val="left"/>
      <w:pPr>
        <w:tabs>
          <w:tab w:val="left" w:pos="1860"/>
        </w:tabs>
        <w:ind w:left="1860" w:hanging="1440"/>
      </w:pPr>
      <w:rPr>
        <w:rFonts w:hint="default"/>
        <w:b w:val="0"/>
      </w:rPr>
    </w:lvl>
    <w:lvl w:ilvl="5" w:tentative="0">
      <w:start w:val="1"/>
      <w:numFmt w:val="decimal"/>
      <w:lvlText w:val="%1.%2.%3.%4.%5.%6"/>
      <w:lvlJc w:val="left"/>
      <w:pPr>
        <w:tabs>
          <w:tab w:val="left" w:pos="1965"/>
        </w:tabs>
        <w:ind w:left="1965" w:hanging="1440"/>
      </w:pPr>
      <w:rPr>
        <w:rFonts w:hint="default"/>
        <w:b w:val="0"/>
      </w:rPr>
    </w:lvl>
    <w:lvl w:ilvl="6" w:tentative="0">
      <w:start w:val="1"/>
      <w:numFmt w:val="decimal"/>
      <w:lvlText w:val="%1.%2.%3.%4.%5.%6.%7"/>
      <w:lvlJc w:val="left"/>
      <w:pPr>
        <w:tabs>
          <w:tab w:val="left" w:pos="2430"/>
        </w:tabs>
        <w:ind w:left="2430" w:hanging="1800"/>
      </w:pPr>
      <w:rPr>
        <w:rFonts w:hint="default"/>
        <w:b w:val="0"/>
      </w:rPr>
    </w:lvl>
    <w:lvl w:ilvl="7" w:tentative="0">
      <w:start w:val="1"/>
      <w:numFmt w:val="decimal"/>
      <w:lvlText w:val="%1.%2.%3.%4.%5.%6.%7.%8"/>
      <w:lvlJc w:val="left"/>
      <w:pPr>
        <w:tabs>
          <w:tab w:val="left" w:pos="2895"/>
        </w:tabs>
        <w:ind w:left="2895" w:hanging="2160"/>
      </w:pPr>
      <w:rPr>
        <w:rFonts w:hint="default"/>
        <w:b w:val="0"/>
      </w:rPr>
    </w:lvl>
    <w:lvl w:ilvl="8" w:tentative="0">
      <w:start w:val="1"/>
      <w:numFmt w:val="decimal"/>
      <w:lvlText w:val="%1.%2.%3.%4.%5.%6.%7.%8.%9"/>
      <w:lvlJc w:val="left"/>
      <w:pPr>
        <w:tabs>
          <w:tab w:val="left" w:pos="3000"/>
        </w:tabs>
        <w:ind w:left="3000" w:hanging="2160"/>
      </w:pPr>
      <w:rPr>
        <w:rFonts w:hint="default"/>
        <w:b w:val="0"/>
      </w:rPr>
    </w:lvl>
  </w:abstractNum>
  <w:abstractNum w:abstractNumId="1">
    <w:nsid w:val="2D3334C7"/>
    <w:multiLevelType w:val="multilevel"/>
    <w:tmpl w:val="2D3334C7"/>
    <w:lvl w:ilvl="0" w:tentative="0">
      <w:start w:val="1"/>
      <w:numFmt w:val="lowerLetter"/>
      <w:pStyle w:val="20"/>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32C3"/>
    <w:rsid w:val="000741A5"/>
    <w:rsid w:val="00080BEA"/>
    <w:rsid w:val="000917E5"/>
    <w:rsid w:val="000A054B"/>
    <w:rsid w:val="000A78BF"/>
    <w:rsid w:val="000B7F05"/>
    <w:rsid w:val="000C0A69"/>
    <w:rsid w:val="000C5A5F"/>
    <w:rsid w:val="000D13AA"/>
    <w:rsid w:val="000D5D9E"/>
    <w:rsid w:val="000D68F2"/>
    <w:rsid w:val="000E439A"/>
    <w:rsid w:val="000F0A77"/>
    <w:rsid w:val="000F44CE"/>
    <w:rsid w:val="001033F1"/>
    <w:rsid w:val="001142CC"/>
    <w:rsid w:val="00115128"/>
    <w:rsid w:val="00123865"/>
    <w:rsid w:val="001250DF"/>
    <w:rsid w:val="001527D6"/>
    <w:rsid w:val="001528B8"/>
    <w:rsid w:val="00154354"/>
    <w:rsid w:val="00163BF7"/>
    <w:rsid w:val="00181C14"/>
    <w:rsid w:val="001872EB"/>
    <w:rsid w:val="001A1CE8"/>
    <w:rsid w:val="001A791B"/>
    <w:rsid w:val="001A7CE6"/>
    <w:rsid w:val="001B46E8"/>
    <w:rsid w:val="001C0800"/>
    <w:rsid w:val="001C430A"/>
    <w:rsid w:val="001C58F5"/>
    <w:rsid w:val="001D419B"/>
    <w:rsid w:val="001E6180"/>
    <w:rsid w:val="001F3286"/>
    <w:rsid w:val="00211408"/>
    <w:rsid w:val="002179B1"/>
    <w:rsid w:val="00246CD8"/>
    <w:rsid w:val="0025049C"/>
    <w:rsid w:val="002513E3"/>
    <w:rsid w:val="00251B29"/>
    <w:rsid w:val="00253445"/>
    <w:rsid w:val="0029066E"/>
    <w:rsid w:val="00292446"/>
    <w:rsid w:val="00294E53"/>
    <w:rsid w:val="002A1604"/>
    <w:rsid w:val="002F47EC"/>
    <w:rsid w:val="003065E7"/>
    <w:rsid w:val="00307067"/>
    <w:rsid w:val="00310F17"/>
    <w:rsid w:val="0032207A"/>
    <w:rsid w:val="00324561"/>
    <w:rsid w:val="00335364"/>
    <w:rsid w:val="00343110"/>
    <w:rsid w:val="00351688"/>
    <w:rsid w:val="00367288"/>
    <w:rsid w:val="00381757"/>
    <w:rsid w:val="00393CD0"/>
    <w:rsid w:val="003A218D"/>
    <w:rsid w:val="003A45E2"/>
    <w:rsid w:val="003C0C3D"/>
    <w:rsid w:val="003C29E2"/>
    <w:rsid w:val="003C64DC"/>
    <w:rsid w:val="003D1229"/>
    <w:rsid w:val="003F5C63"/>
    <w:rsid w:val="003F6D8C"/>
    <w:rsid w:val="00434D4F"/>
    <w:rsid w:val="00437BD3"/>
    <w:rsid w:val="00441E82"/>
    <w:rsid w:val="0045203B"/>
    <w:rsid w:val="0045347C"/>
    <w:rsid w:val="004639BC"/>
    <w:rsid w:val="004763F9"/>
    <w:rsid w:val="00477A2B"/>
    <w:rsid w:val="004816EB"/>
    <w:rsid w:val="00486406"/>
    <w:rsid w:val="00492A82"/>
    <w:rsid w:val="00496059"/>
    <w:rsid w:val="0049655C"/>
    <w:rsid w:val="004A52E6"/>
    <w:rsid w:val="004B172B"/>
    <w:rsid w:val="004D564A"/>
    <w:rsid w:val="004E6E4A"/>
    <w:rsid w:val="004F011D"/>
    <w:rsid w:val="004F1907"/>
    <w:rsid w:val="004F6C7E"/>
    <w:rsid w:val="00501A12"/>
    <w:rsid w:val="00507837"/>
    <w:rsid w:val="005103CE"/>
    <w:rsid w:val="005105B9"/>
    <w:rsid w:val="00515A43"/>
    <w:rsid w:val="0052414C"/>
    <w:rsid w:val="00534831"/>
    <w:rsid w:val="0053711D"/>
    <w:rsid w:val="005458EA"/>
    <w:rsid w:val="005533EA"/>
    <w:rsid w:val="00557B23"/>
    <w:rsid w:val="00591015"/>
    <w:rsid w:val="005A5F7C"/>
    <w:rsid w:val="005B418B"/>
    <w:rsid w:val="005B5D80"/>
    <w:rsid w:val="005C31B4"/>
    <w:rsid w:val="005D057D"/>
    <w:rsid w:val="005E4885"/>
    <w:rsid w:val="005F05A6"/>
    <w:rsid w:val="006011CF"/>
    <w:rsid w:val="00612A94"/>
    <w:rsid w:val="00621752"/>
    <w:rsid w:val="00631E8C"/>
    <w:rsid w:val="00636F8F"/>
    <w:rsid w:val="006506FE"/>
    <w:rsid w:val="00663BBD"/>
    <w:rsid w:val="00682431"/>
    <w:rsid w:val="0068420E"/>
    <w:rsid w:val="006939CB"/>
    <w:rsid w:val="006B1B28"/>
    <w:rsid w:val="006B2661"/>
    <w:rsid w:val="006B48FC"/>
    <w:rsid w:val="006C091A"/>
    <w:rsid w:val="006C1CD7"/>
    <w:rsid w:val="006D679B"/>
    <w:rsid w:val="006D781E"/>
    <w:rsid w:val="006D79BE"/>
    <w:rsid w:val="006E1B4A"/>
    <w:rsid w:val="006E333D"/>
    <w:rsid w:val="00700A9E"/>
    <w:rsid w:val="00723AC0"/>
    <w:rsid w:val="00723CF7"/>
    <w:rsid w:val="00727F81"/>
    <w:rsid w:val="00737C6B"/>
    <w:rsid w:val="0074768D"/>
    <w:rsid w:val="00747928"/>
    <w:rsid w:val="007635AA"/>
    <w:rsid w:val="00780B48"/>
    <w:rsid w:val="007A388C"/>
    <w:rsid w:val="007B655B"/>
    <w:rsid w:val="007C1ED4"/>
    <w:rsid w:val="007C62AD"/>
    <w:rsid w:val="007D19F1"/>
    <w:rsid w:val="007D2FDD"/>
    <w:rsid w:val="007F3DFA"/>
    <w:rsid w:val="007F6F39"/>
    <w:rsid w:val="0080218C"/>
    <w:rsid w:val="00804374"/>
    <w:rsid w:val="00815418"/>
    <w:rsid w:val="00823FC1"/>
    <w:rsid w:val="0083526A"/>
    <w:rsid w:val="00837A38"/>
    <w:rsid w:val="008537A8"/>
    <w:rsid w:val="00861A78"/>
    <w:rsid w:val="00873E3D"/>
    <w:rsid w:val="00875A07"/>
    <w:rsid w:val="00875F9A"/>
    <w:rsid w:val="00875FBC"/>
    <w:rsid w:val="00884C0F"/>
    <w:rsid w:val="00887EF5"/>
    <w:rsid w:val="00890F81"/>
    <w:rsid w:val="008B4DC7"/>
    <w:rsid w:val="008C4D23"/>
    <w:rsid w:val="008D2755"/>
    <w:rsid w:val="008E4CE9"/>
    <w:rsid w:val="008E7565"/>
    <w:rsid w:val="0090129F"/>
    <w:rsid w:val="009116F5"/>
    <w:rsid w:val="00917BAB"/>
    <w:rsid w:val="00926B92"/>
    <w:rsid w:val="00944ACD"/>
    <w:rsid w:val="00955D31"/>
    <w:rsid w:val="009605E5"/>
    <w:rsid w:val="00966548"/>
    <w:rsid w:val="009847D5"/>
    <w:rsid w:val="00985F21"/>
    <w:rsid w:val="009B2D98"/>
    <w:rsid w:val="009C25AA"/>
    <w:rsid w:val="009C3995"/>
    <w:rsid w:val="009D22EF"/>
    <w:rsid w:val="009D754E"/>
    <w:rsid w:val="009D7E31"/>
    <w:rsid w:val="009E5FC0"/>
    <w:rsid w:val="009F57F0"/>
    <w:rsid w:val="009F5B44"/>
    <w:rsid w:val="009F6FC1"/>
    <w:rsid w:val="009F724B"/>
    <w:rsid w:val="00A05960"/>
    <w:rsid w:val="00A065E0"/>
    <w:rsid w:val="00A13706"/>
    <w:rsid w:val="00A15C6B"/>
    <w:rsid w:val="00A50D42"/>
    <w:rsid w:val="00A63175"/>
    <w:rsid w:val="00A64AAF"/>
    <w:rsid w:val="00A64FFA"/>
    <w:rsid w:val="00A72C26"/>
    <w:rsid w:val="00A74949"/>
    <w:rsid w:val="00A8261E"/>
    <w:rsid w:val="00A909FA"/>
    <w:rsid w:val="00AB1C34"/>
    <w:rsid w:val="00AB2CB2"/>
    <w:rsid w:val="00AB3C84"/>
    <w:rsid w:val="00AE45FA"/>
    <w:rsid w:val="00B03D98"/>
    <w:rsid w:val="00B10878"/>
    <w:rsid w:val="00B12ABE"/>
    <w:rsid w:val="00B12EAF"/>
    <w:rsid w:val="00B13427"/>
    <w:rsid w:val="00B21CA7"/>
    <w:rsid w:val="00B277B8"/>
    <w:rsid w:val="00B36096"/>
    <w:rsid w:val="00B5646D"/>
    <w:rsid w:val="00B64059"/>
    <w:rsid w:val="00B64659"/>
    <w:rsid w:val="00B722BA"/>
    <w:rsid w:val="00B8030D"/>
    <w:rsid w:val="00B83F5D"/>
    <w:rsid w:val="00B937D3"/>
    <w:rsid w:val="00B94C1F"/>
    <w:rsid w:val="00BB1815"/>
    <w:rsid w:val="00BB3660"/>
    <w:rsid w:val="00BD39CB"/>
    <w:rsid w:val="00BE5E04"/>
    <w:rsid w:val="00BF1B95"/>
    <w:rsid w:val="00BF22A5"/>
    <w:rsid w:val="00C179F6"/>
    <w:rsid w:val="00C3479F"/>
    <w:rsid w:val="00C4162E"/>
    <w:rsid w:val="00C526B7"/>
    <w:rsid w:val="00C567E4"/>
    <w:rsid w:val="00C567FD"/>
    <w:rsid w:val="00C74273"/>
    <w:rsid w:val="00C77C17"/>
    <w:rsid w:val="00C81D88"/>
    <w:rsid w:val="00C872BC"/>
    <w:rsid w:val="00C92DE0"/>
    <w:rsid w:val="00CA14A6"/>
    <w:rsid w:val="00CA16A7"/>
    <w:rsid w:val="00CA371F"/>
    <w:rsid w:val="00CB123C"/>
    <w:rsid w:val="00CC034B"/>
    <w:rsid w:val="00CF595B"/>
    <w:rsid w:val="00CF678F"/>
    <w:rsid w:val="00D06694"/>
    <w:rsid w:val="00D06AC4"/>
    <w:rsid w:val="00D21113"/>
    <w:rsid w:val="00D27AB1"/>
    <w:rsid w:val="00D44A82"/>
    <w:rsid w:val="00D4555C"/>
    <w:rsid w:val="00D5152D"/>
    <w:rsid w:val="00D54A7B"/>
    <w:rsid w:val="00D66B67"/>
    <w:rsid w:val="00D6714E"/>
    <w:rsid w:val="00D76E14"/>
    <w:rsid w:val="00D92CB2"/>
    <w:rsid w:val="00DB2AB7"/>
    <w:rsid w:val="00DC2F7A"/>
    <w:rsid w:val="00DC727B"/>
    <w:rsid w:val="00DD3E34"/>
    <w:rsid w:val="00DE3F4C"/>
    <w:rsid w:val="00DE5F68"/>
    <w:rsid w:val="00DF64AF"/>
    <w:rsid w:val="00DF73C5"/>
    <w:rsid w:val="00E0778F"/>
    <w:rsid w:val="00E17611"/>
    <w:rsid w:val="00E23B43"/>
    <w:rsid w:val="00E50355"/>
    <w:rsid w:val="00E50870"/>
    <w:rsid w:val="00E56A70"/>
    <w:rsid w:val="00E63DDA"/>
    <w:rsid w:val="00E6578F"/>
    <w:rsid w:val="00E745D4"/>
    <w:rsid w:val="00E770F2"/>
    <w:rsid w:val="00E93956"/>
    <w:rsid w:val="00EA1B2E"/>
    <w:rsid w:val="00EC30A9"/>
    <w:rsid w:val="00ED316B"/>
    <w:rsid w:val="00F0207E"/>
    <w:rsid w:val="00F22066"/>
    <w:rsid w:val="00F22402"/>
    <w:rsid w:val="00F24634"/>
    <w:rsid w:val="00F2591A"/>
    <w:rsid w:val="00F33AD0"/>
    <w:rsid w:val="00F41DB3"/>
    <w:rsid w:val="00F427A9"/>
    <w:rsid w:val="00F43BE4"/>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D97269D"/>
    <w:rsid w:val="0DF43422"/>
    <w:rsid w:val="0E9961CE"/>
    <w:rsid w:val="10CC55AA"/>
    <w:rsid w:val="134619B5"/>
    <w:rsid w:val="162C0123"/>
    <w:rsid w:val="16F60193"/>
    <w:rsid w:val="18A4525E"/>
    <w:rsid w:val="18BA398B"/>
    <w:rsid w:val="1C682534"/>
    <w:rsid w:val="1C7E0355"/>
    <w:rsid w:val="1CC1742C"/>
    <w:rsid w:val="1FE651E0"/>
    <w:rsid w:val="25087E39"/>
    <w:rsid w:val="257E395C"/>
    <w:rsid w:val="2675202B"/>
    <w:rsid w:val="26AE699D"/>
    <w:rsid w:val="2A6F17B2"/>
    <w:rsid w:val="2B573DEA"/>
    <w:rsid w:val="2C134616"/>
    <w:rsid w:val="2CFB3057"/>
    <w:rsid w:val="2E8245C9"/>
    <w:rsid w:val="30B068E8"/>
    <w:rsid w:val="32E85192"/>
    <w:rsid w:val="37516385"/>
    <w:rsid w:val="3858676E"/>
    <w:rsid w:val="397826CA"/>
    <w:rsid w:val="3A4B21CD"/>
    <w:rsid w:val="3C906D2D"/>
    <w:rsid w:val="3E89792F"/>
    <w:rsid w:val="3FE3759B"/>
    <w:rsid w:val="40A637CE"/>
    <w:rsid w:val="41E265F6"/>
    <w:rsid w:val="42751070"/>
    <w:rsid w:val="44260C57"/>
    <w:rsid w:val="45195699"/>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3835C4E"/>
    <w:rsid w:val="55155DE3"/>
    <w:rsid w:val="5743305A"/>
    <w:rsid w:val="58336D95"/>
    <w:rsid w:val="5AFD3B31"/>
    <w:rsid w:val="5BA307D6"/>
    <w:rsid w:val="5F103958"/>
    <w:rsid w:val="5F5B1C2D"/>
    <w:rsid w:val="616F57F0"/>
    <w:rsid w:val="61896F4A"/>
    <w:rsid w:val="61CA370D"/>
    <w:rsid w:val="6413414A"/>
    <w:rsid w:val="64563156"/>
    <w:rsid w:val="64B61BCC"/>
    <w:rsid w:val="66075614"/>
    <w:rsid w:val="696047A6"/>
    <w:rsid w:val="6B987E48"/>
    <w:rsid w:val="6CCC31CA"/>
    <w:rsid w:val="6E532CAF"/>
    <w:rsid w:val="6FB15286"/>
    <w:rsid w:val="71697BFA"/>
    <w:rsid w:val="71B96500"/>
    <w:rsid w:val="77753C51"/>
    <w:rsid w:val="78CD539A"/>
    <w:rsid w:val="78FA4724"/>
    <w:rsid w:val="796502B8"/>
    <w:rsid w:val="7A497CB7"/>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6">
    <w:name w:val="Default Paragraph Font"/>
    <w:semiHidden/>
    <w:uiPriority w:val="0"/>
  </w:style>
  <w:style w:type="table" w:default="1" w:styleId="15">
    <w:name w:val="Normal Table"/>
    <w:semiHidden/>
    <w:uiPriority w:val="0"/>
    <w:tblPr>
      <w:tblStyle w:val="15"/>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Indent"/>
    <w:basedOn w:val="1"/>
    <w:uiPriority w:val="0"/>
    <w:pPr>
      <w:snapToGrid w:val="0"/>
      <w:spacing w:line="360" w:lineRule="auto"/>
      <w:ind w:firstLine="482"/>
    </w:pPr>
    <w:rPr>
      <w:sz w:val="24"/>
      <w:szCs w:val="20"/>
    </w:rPr>
  </w:style>
  <w:style w:type="paragraph" w:styleId="6">
    <w:name w:val="Block Text"/>
    <w:basedOn w:val="1"/>
    <w:uiPriority w:val="0"/>
    <w:pPr>
      <w:adjustRightInd w:val="0"/>
      <w:spacing w:line="320" w:lineRule="atLeast"/>
      <w:ind w:left="1412" w:right="332"/>
      <w:textAlignment w:val="baseline"/>
    </w:pPr>
    <w:rPr>
      <w:kern w:val="0"/>
      <w:sz w:val="27"/>
      <w:szCs w:val="20"/>
    </w:rPr>
  </w:style>
  <w:style w:type="paragraph" w:styleId="7">
    <w:name w:val="Date"/>
    <w:basedOn w:val="1"/>
    <w:next w:val="1"/>
    <w:uiPriority w:val="0"/>
    <w:pPr>
      <w:jc w:val="right"/>
    </w:pPr>
    <w:rPr>
      <w:rFonts w:ascii="DFKai-SB" w:eastAsia="DFKai-SB"/>
      <w:sz w:val="24"/>
      <w:lang w:eastAsia="zh-TW"/>
    </w:rPr>
  </w:style>
  <w:style w:type="paragraph" w:styleId="8">
    <w:name w:val="Body Text Indent 2"/>
    <w:basedOn w:val="1"/>
    <w:uiPriority w:val="0"/>
    <w:pPr>
      <w:spacing w:line="300" w:lineRule="auto"/>
      <w:ind w:firstLine="525"/>
    </w:pPr>
    <w:rPr>
      <w:rFonts w:ascii="宋体" w:hAnsi="宋体"/>
      <w:color w:val="000000"/>
      <w:spacing w:val="12"/>
      <w:sz w:val="24"/>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Body Text Indent 3"/>
    <w:basedOn w:val="1"/>
    <w:uiPriority w:val="0"/>
    <w:pPr>
      <w:spacing w:line="360" w:lineRule="auto"/>
      <w:ind w:firstLine="528" w:firstLineChars="200"/>
    </w:pPr>
    <w:rPr>
      <w:rFonts w:ascii="宋体" w:hAnsi="宋体"/>
      <w:color w:val="000000"/>
      <w:spacing w:val="12"/>
      <w:sz w:val="24"/>
    </w:rPr>
  </w:style>
  <w:style w:type="paragraph" w:styleId="13">
    <w:name w:val="toc 2"/>
    <w:basedOn w:val="1"/>
    <w:next w:val="1"/>
    <w:uiPriority w:val="39"/>
    <w:pPr>
      <w:ind w:left="420" w:leftChars="200"/>
    </w:pPr>
  </w:style>
  <w:style w:type="paragraph" w:styleId="14">
    <w:name w:val="Normal (Web)"/>
    <w:basedOn w:val="1"/>
    <w:uiPriority w:val="0"/>
    <w:pPr>
      <w:widowControl/>
      <w:spacing w:before="100" w:beforeAutospacing="1" w:after="100" w:afterAutospacing="1"/>
      <w:jc w:val="left"/>
    </w:pPr>
    <w:rPr>
      <w:rFonts w:ascii="宋体" w:hAnsi="宋体" w:cs="宋体"/>
      <w:kern w:val="0"/>
      <w:sz w:val="24"/>
    </w:rPr>
  </w:style>
  <w:style w:type="character" w:styleId="17">
    <w:name w:val="Strong"/>
    <w:basedOn w:val="16"/>
    <w:qFormat/>
    <w:uiPriority w:val="0"/>
    <w:rPr>
      <w:b/>
      <w:bCs/>
    </w:rPr>
  </w:style>
  <w:style w:type="character" w:styleId="18">
    <w:name w:val="Hyperlink"/>
    <w:uiPriority w:val="99"/>
    <w:rPr>
      <w:color w:val="0000FF"/>
      <w:u w:val="single"/>
    </w:rPr>
  </w:style>
  <w:style w:type="paragraph" w:customStyle="1" w:styleId="19">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0">
    <w:name w:val="样式1"/>
    <w:basedOn w:val="1"/>
    <w:qFormat/>
    <w:uiPriority w:val="0"/>
    <w:pPr>
      <w:numPr>
        <w:ilvl w:val="0"/>
        <w:numId w:val="1"/>
      </w:numPr>
    </w:pPr>
    <w:rPr>
      <w:szCs w:val="20"/>
    </w:rPr>
  </w:style>
  <w:style w:type="paragraph" w:customStyle="1" w:styleId="21">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2">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080" textRotate="1"/>
    <customShpInfo spid="_x0000_s3081"/>
    <customShpInfo spid="_x0000_s3082"/>
    <customShpInfo spid="_x0000_s2531"/>
    <customShpInfo spid="_x0000_s2532"/>
    <customShpInfo spid="_x0000_s2533"/>
    <customShpInfo spid="_x0000_s2534"/>
    <customShpInfo spid="_x0000_s2535"/>
    <customShpInfo spid="_x0000_s2536"/>
    <customShpInfo spid="_x0000_s2537"/>
    <customShpInfo spid="_x0000_s2538"/>
    <customShpInfo spid="_x0000_s2539"/>
    <customShpInfo spid="_x0000_s2540"/>
    <customShpInfo spid="_x0000_s2541"/>
    <customShpInfo spid="_x0000_s2542"/>
    <customShpInfo spid="_x0000_s2543"/>
    <customShpInfo spid="_x0000_s2544"/>
    <customShpInfo spid="_x0000_s2530"/>
    <customShpInfo spid="_x0000_s2545"/>
    <customShpInfo spid="_x0000_s2553"/>
    <customShpInfo spid="_x0000_s2546"/>
    <customShpInfo spid="_x0000_s2550"/>
    <customShpInfo spid="_x0000_s2554"/>
    <customShpInfo spid="_x0000_s2563"/>
    <customShpInfo spid="_x0000_s2548"/>
    <customShpInfo spid="_x0000_s2583"/>
    <customShpInfo spid="_x0000_s2571"/>
    <customShpInfo spid="_x0000_s2570"/>
    <customShpInfo spid="_x0000_s2549"/>
    <customShpInfo spid="_x0000_s2558"/>
    <customShpInfo spid="_x0000_s2568"/>
    <customShpInfo spid="_x0000_s2567"/>
    <customShpInfo spid="_x0000_s2566"/>
    <customShpInfo spid="_x0000_s256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8</Pages>
  <Words>837</Words>
  <Characters>4775</Characters>
  <Lines>39</Lines>
  <Paragraphs>11</Paragraphs>
  <TotalTime>9</TotalTime>
  <ScaleCrop>false</ScaleCrop>
  <LinksUpToDate>false</LinksUpToDate>
  <CharactersWithSpaces>5601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2013-11-23T02:05:00Z</dcterms:created>
  <dc:creator>微软用户</dc:creator>
  <cp:lastModifiedBy>杨世林</cp:lastModifiedBy>
  <cp:lastPrinted>2016-07-12T07:11:00Z</cp:lastPrinted>
  <dcterms:modified xsi:type="dcterms:W3CDTF">2025-08-26T02:03:45Z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3F1CB113001548DBB7AB3A1B8B4A87FC_13</vt:lpwstr>
  </property>
</Properties>
</file>