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207"/>
        <w:gridCol w:w="113"/>
        <w:gridCol w:w="1287"/>
        <w:gridCol w:w="1372"/>
        <w:gridCol w:w="76"/>
        <w:gridCol w:w="274"/>
        <w:gridCol w:w="840"/>
        <w:gridCol w:w="81"/>
        <w:gridCol w:w="99"/>
        <w:gridCol w:w="26"/>
        <w:gridCol w:w="585"/>
        <w:gridCol w:w="358"/>
        <w:gridCol w:w="570"/>
        <w:gridCol w:w="465"/>
        <w:gridCol w:w="671"/>
        <w:gridCol w:w="665"/>
        <w:gridCol w:w="1257"/>
        <w:gridCol w:w="11"/>
      </w:tblGrid>
      <w:tr w14:paraId="51A9A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trHeight w:val="465" w:hRule="atLeast"/>
        </w:trPr>
        <w:tc>
          <w:tcPr>
            <w:tcW w:w="10471" w:type="dxa"/>
            <w:gridSpan w:val="18"/>
            <w:noWrap w:val="0"/>
            <w:vAlign w:val="top"/>
          </w:tcPr>
          <w:p w14:paraId="50D6026F">
            <w:pPr>
              <w:spacing w:line="48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b/>
                <w:sz w:val="24"/>
              </w:rPr>
              <w:t>江 门 市 品 高 电 器 实 业 有 限 公 司</w:t>
            </w:r>
          </w:p>
          <w:p w14:paraId="7E6AB874">
            <w:pPr>
              <w:spacing w:line="48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HQP ELECTRIC INDUSTRIAL CO.,LTD</w:t>
            </w:r>
          </w:p>
        </w:tc>
      </w:tr>
      <w:tr w14:paraId="6D9DF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trHeight w:val="870" w:hRule="atLeast"/>
        </w:trPr>
        <w:tc>
          <w:tcPr>
            <w:tcW w:w="10471" w:type="dxa"/>
            <w:gridSpan w:val="18"/>
            <w:noWrap w:val="0"/>
            <w:vAlign w:val="top"/>
          </w:tcPr>
          <w:p w14:paraId="00CB45C0">
            <w:pPr>
              <w:spacing w:line="480" w:lineRule="exact"/>
              <w:jc w:val="center"/>
              <w:rPr>
                <w:rFonts w:hint="eastAsia"/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工程更改通知书（ECN）</w:t>
            </w:r>
          </w:p>
          <w:p w14:paraId="02202737">
            <w:pPr>
              <w:adjustRightInd w:val="0"/>
              <w:snapToGrid w:val="0"/>
              <w:spacing w:line="360" w:lineRule="atLeas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ENGINEER CHANGE NOTICE</w:t>
            </w:r>
          </w:p>
        </w:tc>
      </w:tr>
      <w:tr w14:paraId="784421E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restart"/>
            <w:noWrap w:val="0"/>
            <w:vAlign w:val="top"/>
          </w:tcPr>
          <w:p w14:paraId="00AD5705">
            <w:pPr>
              <w:spacing w:line="42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类型：□ 设计变更 □ 工程变更 □ 客户变更 □ 材料变更</w:t>
            </w:r>
          </w:p>
          <w:p w14:paraId="6D516346">
            <w:pPr>
              <w:spacing w:line="42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工程变更包括  1.□关键零部件变更2. □结构/外型变更3. □关键工序变更 </w:t>
            </w:r>
          </w:p>
        </w:tc>
        <w:tc>
          <w:tcPr>
            <w:tcW w:w="2593" w:type="dxa"/>
            <w:gridSpan w:val="3"/>
            <w:noWrap w:val="0"/>
            <w:vAlign w:val="center"/>
          </w:tcPr>
          <w:p w14:paraId="1E4E8CCC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第  页   共  页</w:t>
            </w:r>
          </w:p>
        </w:tc>
      </w:tr>
      <w:tr w14:paraId="6594E8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continue"/>
            <w:noWrap w:val="0"/>
            <w:vAlign w:val="center"/>
          </w:tcPr>
          <w:p w14:paraId="41C0B1CE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93" w:type="dxa"/>
            <w:gridSpan w:val="3"/>
            <w:noWrap w:val="0"/>
            <w:vAlign w:val="center"/>
          </w:tcPr>
          <w:p w14:paraId="227044F9">
            <w:pPr>
              <w:rPr>
                <w:rFonts w:hint="eastAsia"/>
                <w:color w:val="000000"/>
              </w:rPr>
            </w:pPr>
          </w:p>
        </w:tc>
      </w:tr>
      <w:tr w14:paraId="460CCF3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continue"/>
            <w:noWrap w:val="0"/>
            <w:vAlign w:val="center"/>
          </w:tcPr>
          <w:p w14:paraId="319A1A5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93" w:type="dxa"/>
            <w:gridSpan w:val="3"/>
            <w:noWrap w:val="0"/>
            <w:vAlign w:val="center"/>
          </w:tcPr>
          <w:p w14:paraId="4DBEA54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生效日期：</w:t>
            </w:r>
          </w:p>
        </w:tc>
      </w:tr>
      <w:tr w14:paraId="7E17B59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noWrap w:val="0"/>
            <w:vAlign w:val="center"/>
          </w:tcPr>
          <w:p w14:paraId="5354369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产品型号</w:t>
            </w:r>
          </w:p>
        </w:tc>
        <w:tc>
          <w:tcPr>
            <w:tcW w:w="2848" w:type="dxa"/>
            <w:gridSpan w:val="4"/>
            <w:noWrap w:val="0"/>
            <w:vAlign w:val="center"/>
          </w:tcPr>
          <w:p w14:paraId="285FAA59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94" w:type="dxa"/>
            <w:gridSpan w:val="4"/>
            <w:noWrap w:val="0"/>
            <w:vAlign w:val="center"/>
          </w:tcPr>
          <w:p w14:paraId="46CAA3D1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物料名称</w:t>
            </w:r>
          </w:p>
        </w:tc>
        <w:tc>
          <w:tcPr>
            <w:tcW w:w="4608" w:type="dxa"/>
            <w:gridSpan w:val="9"/>
            <w:noWrap w:val="0"/>
            <w:vAlign w:val="center"/>
          </w:tcPr>
          <w:p w14:paraId="3318A3F8">
            <w:pPr>
              <w:rPr>
                <w:rFonts w:hint="eastAsia"/>
                <w:color w:val="000000"/>
              </w:rPr>
            </w:pPr>
          </w:p>
        </w:tc>
      </w:tr>
      <w:tr w14:paraId="7C093D5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wBefore w:w="0" w:type="dxa"/>
          <w:wAfter w:w="0" w:type="dxa"/>
          <w:cantSplit/>
        </w:trPr>
        <w:tc>
          <w:tcPr>
            <w:tcW w:w="1845" w:type="dxa"/>
            <w:gridSpan w:val="3"/>
            <w:noWrap w:val="0"/>
            <w:vAlign w:val="center"/>
          </w:tcPr>
          <w:p w14:paraId="6621131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旧物料编码</w:t>
            </w:r>
          </w:p>
        </w:tc>
        <w:tc>
          <w:tcPr>
            <w:tcW w:w="3849" w:type="dxa"/>
            <w:gridSpan w:val="5"/>
            <w:noWrap w:val="0"/>
            <w:vAlign w:val="center"/>
          </w:tcPr>
          <w:p w14:paraId="1A953329">
            <w:pPr>
              <w:rPr>
                <w:rFonts w:hint="eastAsia"/>
                <w:color w:val="000000"/>
              </w:rPr>
            </w:pPr>
          </w:p>
        </w:tc>
        <w:tc>
          <w:tcPr>
            <w:tcW w:w="1719" w:type="dxa"/>
            <w:gridSpan w:val="6"/>
            <w:noWrap w:val="0"/>
            <w:vAlign w:val="center"/>
          </w:tcPr>
          <w:p w14:paraId="6110CFB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新物料编码</w:t>
            </w:r>
          </w:p>
        </w:tc>
        <w:tc>
          <w:tcPr>
            <w:tcW w:w="3069" w:type="dxa"/>
            <w:gridSpan w:val="5"/>
            <w:noWrap w:val="0"/>
            <w:vAlign w:val="center"/>
          </w:tcPr>
          <w:p w14:paraId="7E34111D">
            <w:pPr>
              <w:rPr>
                <w:rFonts w:hint="eastAsia"/>
                <w:color w:val="000000"/>
              </w:rPr>
            </w:pPr>
          </w:p>
        </w:tc>
      </w:tr>
      <w:tr w14:paraId="051710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noWrap w:val="0"/>
            <w:vAlign w:val="center"/>
          </w:tcPr>
          <w:p w14:paraId="20E4D7B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更改原因</w:t>
            </w:r>
          </w:p>
        </w:tc>
        <w:tc>
          <w:tcPr>
            <w:tcW w:w="9957" w:type="dxa"/>
            <w:gridSpan w:val="18"/>
            <w:noWrap w:val="0"/>
            <w:vAlign w:val="center"/>
          </w:tcPr>
          <w:p w14:paraId="4F3C2A92">
            <w:pPr>
              <w:rPr>
                <w:rFonts w:hint="eastAsia"/>
                <w:color w:val="000000"/>
              </w:rPr>
            </w:pPr>
          </w:p>
          <w:p w14:paraId="4C4409FB">
            <w:pPr>
              <w:rPr>
                <w:rFonts w:hint="eastAsia"/>
                <w:color w:val="000000"/>
              </w:rPr>
            </w:pPr>
          </w:p>
          <w:p w14:paraId="318691BA">
            <w:pPr>
              <w:rPr>
                <w:rFonts w:hint="eastAsia"/>
                <w:color w:val="000000"/>
              </w:rPr>
            </w:pPr>
          </w:p>
          <w:p w14:paraId="370FADA2">
            <w:pPr>
              <w:rPr>
                <w:rFonts w:hint="eastAsia"/>
                <w:color w:val="000000"/>
              </w:rPr>
            </w:pPr>
          </w:p>
          <w:p w14:paraId="06A7700F">
            <w:pPr>
              <w:rPr>
                <w:rFonts w:hint="eastAsia"/>
                <w:color w:val="000000"/>
              </w:rPr>
            </w:pPr>
          </w:p>
        </w:tc>
      </w:tr>
      <w:tr w14:paraId="5914A70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vMerge w:val="restart"/>
            <w:noWrap w:val="0"/>
            <w:vAlign w:val="center"/>
          </w:tcPr>
          <w:p w14:paraId="2BF3C8C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更改内容</w:t>
            </w:r>
          </w:p>
        </w:tc>
        <w:tc>
          <w:tcPr>
            <w:tcW w:w="5375" w:type="dxa"/>
            <w:gridSpan w:val="10"/>
            <w:noWrap w:val="0"/>
            <w:vAlign w:val="center"/>
          </w:tcPr>
          <w:p w14:paraId="770BE07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　改　前</w:t>
            </w:r>
          </w:p>
        </w:tc>
        <w:tc>
          <w:tcPr>
            <w:tcW w:w="4582" w:type="dxa"/>
            <w:gridSpan w:val="8"/>
            <w:noWrap w:val="0"/>
            <w:vAlign w:val="center"/>
          </w:tcPr>
          <w:p w14:paraId="7722C06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　改　后</w:t>
            </w:r>
          </w:p>
        </w:tc>
      </w:tr>
      <w:tr w14:paraId="0C39F85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vMerge w:val="continue"/>
            <w:tcBorders>
              <w:bottom w:val="single" w:color="auto" w:sz="12" w:space="0"/>
            </w:tcBorders>
            <w:noWrap w:val="0"/>
            <w:vAlign w:val="center"/>
          </w:tcPr>
          <w:p w14:paraId="203AFB5B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75" w:type="dxa"/>
            <w:gridSpan w:val="10"/>
            <w:tcBorders>
              <w:bottom w:val="single" w:color="auto" w:sz="12" w:space="0"/>
            </w:tcBorders>
            <w:noWrap w:val="0"/>
            <w:vAlign w:val="center"/>
          </w:tcPr>
          <w:p w14:paraId="3EA0979A">
            <w:pPr>
              <w:rPr>
                <w:rFonts w:hint="eastAsia"/>
                <w:color w:val="000000"/>
              </w:rPr>
            </w:pPr>
          </w:p>
          <w:p w14:paraId="518F4AEB">
            <w:pPr>
              <w:rPr>
                <w:rFonts w:hint="eastAsia"/>
                <w:color w:val="000000"/>
              </w:rPr>
            </w:pPr>
          </w:p>
          <w:p w14:paraId="2304783F">
            <w:pPr>
              <w:rPr>
                <w:rFonts w:hint="eastAsia"/>
                <w:color w:val="000000"/>
              </w:rPr>
            </w:pPr>
          </w:p>
          <w:p w14:paraId="6EF92086">
            <w:pPr>
              <w:rPr>
                <w:rFonts w:hint="eastAsia"/>
                <w:color w:val="000000"/>
              </w:rPr>
            </w:pPr>
          </w:p>
          <w:p w14:paraId="29910496">
            <w:pPr>
              <w:rPr>
                <w:rFonts w:hint="eastAsia"/>
                <w:color w:val="000000"/>
              </w:rPr>
            </w:pPr>
          </w:p>
          <w:p w14:paraId="1ED09316">
            <w:pPr>
              <w:rPr>
                <w:rFonts w:hint="eastAsia"/>
                <w:color w:val="000000"/>
              </w:rPr>
            </w:pPr>
          </w:p>
        </w:tc>
        <w:tc>
          <w:tcPr>
            <w:tcW w:w="4582" w:type="dxa"/>
            <w:gridSpan w:val="8"/>
            <w:tcBorders>
              <w:bottom w:val="single" w:color="auto" w:sz="12" w:space="0"/>
            </w:tcBorders>
            <w:noWrap w:val="0"/>
            <w:vAlign w:val="center"/>
          </w:tcPr>
          <w:p w14:paraId="33A8217F">
            <w:pPr>
              <w:rPr>
                <w:rFonts w:hint="eastAsia"/>
                <w:color w:val="000000"/>
              </w:rPr>
            </w:pPr>
          </w:p>
        </w:tc>
      </w:tr>
      <w:tr w14:paraId="37D24AF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775" w:type="dxa"/>
            <w:gridSpan w:val="9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747A4E9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是否有ROHS要求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  <w:tc>
          <w:tcPr>
            <w:tcW w:w="4707" w:type="dxa"/>
            <w:gridSpan w:val="10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55021FE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是否是通用物料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</w:tr>
      <w:tr w14:paraId="36FCA3F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775" w:type="dxa"/>
            <w:gridSpan w:val="9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3FC7477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是否需出EER  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  <w:tc>
          <w:tcPr>
            <w:tcW w:w="4707" w:type="dxa"/>
            <w:gridSpan w:val="10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40DC431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是否需报备  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</w:tr>
      <w:tr w14:paraId="0024C5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0482" w:type="dxa"/>
            <w:gridSpan w:val="19"/>
            <w:tcBorders>
              <w:top w:val="single" w:color="auto" w:sz="8" w:space="0"/>
              <w:bottom w:val="single" w:color="auto" w:sz="8" w:space="0"/>
            </w:tcBorders>
            <w:noWrap w:val="0"/>
            <w:vAlign w:val="center"/>
          </w:tcPr>
          <w:p w14:paraId="7C828358">
            <w:pPr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是否需修改相关文件：</w:t>
            </w:r>
            <w:r>
              <w:rPr>
                <w:rFonts w:hint="eastAsia"/>
                <w:color w:val="000000"/>
                <w:sz w:val="24"/>
              </w:rPr>
              <w:t>□ BOM    □ 认证资料     □ 检验标准    □ 其它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</w:tr>
      <w:tr w14:paraId="7E20F8F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3132" w:type="dxa"/>
            <w:gridSpan w:val="4"/>
            <w:vMerge w:val="restart"/>
            <w:tcBorders>
              <w:top w:val="single" w:color="auto" w:sz="12" w:space="0"/>
            </w:tcBorders>
            <w:noWrap w:val="0"/>
            <w:vAlign w:val="center"/>
          </w:tcPr>
          <w:p w14:paraId="7C1C6ED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PMC采购部(限一个工作日)</w:t>
            </w:r>
          </w:p>
        </w:tc>
        <w:tc>
          <w:tcPr>
            <w:tcW w:w="137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2D6BFC2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生产线存料</w:t>
            </w:r>
          </w:p>
        </w:tc>
        <w:tc>
          <w:tcPr>
            <w:tcW w:w="119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2931133">
            <w:pPr>
              <w:rPr>
                <w:rFonts w:hint="eastAsia"/>
                <w:color w:val="000000"/>
              </w:rPr>
            </w:pPr>
          </w:p>
        </w:tc>
        <w:tc>
          <w:tcPr>
            <w:tcW w:w="1149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625A2A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仓库存料</w:t>
            </w:r>
          </w:p>
        </w:tc>
        <w:tc>
          <w:tcPr>
            <w:tcW w:w="1035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13A8A32E">
            <w:pPr>
              <w:rPr>
                <w:rFonts w:hint="eastAsia"/>
                <w:color w:val="000000"/>
              </w:rPr>
            </w:pPr>
          </w:p>
        </w:tc>
        <w:tc>
          <w:tcPr>
            <w:tcW w:w="1336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6500E2E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供应商存料</w:t>
            </w:r>
          </w:p>
        </w:tc>
        <w:tc>
          <w:tcPr>
            <w:tcW w:w="126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581534B6">
            <w:pPr>
              <w:rPr>
                <w:rFonts w:hint="eastAsia"/>
                <w:color w:val="000000"/>
              </w:rPr>
            </w:pPr>
          </w:p>
        </w:tc>
      </w:tr>
      <w:tr w14:paraId="1D4F33D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3132" w:type="dxa"/>
            <w:gridSpan w:val="4"/>
            <w:vMerge w:val="continue"/>
            <w:tcBorders>
              <w:bottom w:val="single" w:color="auto" w:sz="12" w:space="0"/>
            </w:tcBorders>
            <w:noWrap w:val="0"/>
            <w:vAlign w:val="center"/>
          </w:tcPr>
          <w:p w14:paraId="274845C8">
            <w:pPr>
              <w:rPr>
                <w:rFonts w:hint="eastAsia"/>
                <w:color w:val="FF0000"/>
              </w:rPr>
            </w:pPr>
          </w:p>
        </w:tc>
        <w:tc>
          <w:tcPr>
            <w:tcW w:w="137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159C210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填写人签名</w:t>
            </w:r>
          </w:p>
        </w:tc>
        <w:tc>
          <w:tcPr>
            <w:tcW w:w="119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8C8A2AA">
            <w:pPr>
              <w:rPr>
                <w:rFonts w:hint="eastAsia"/>
                <w:color w:val="000000"/>
              </w:rPr>
            </w:pPr>
          </w:p>
        </w:tc>
        <w:tc>
          <w:tcPr>
            <w:tcW w:w="1149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97EA3B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3639" w:type="dxa"/>
            <w:gridSpan w:val="6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77C24D6">
            <w:pPr>
              <w:rPr>
                <w:rFonts w:hint="eastAsia"/>
                <w:color w:val="000000"/>
              </w:rPr>
            </w:pPr>
          </w:p>
        </w:tc>
      </w:tr>
      <w:tr w14:paraId="32C76CD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203" w:hRule="atLeast"/>
        </w:trPr>
        <w:tc>
          <w:tcPr>
            <w:tcW w:w="525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7300B4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处理意见</w:t>
            </w:r>
          </w:p>
        </w:tc>
        <w:tc>
          <w:tcPr>
            <w:tcW w:w="9957" w:type="dxa"/>
            <w:gridSpan w:val="18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28E98A92">
            <w:pPr>
              <w:rPr>
                <w:rFonts w:hint="eastAsia"/>
                <w:color w:val="000000"/>
              </w:rPr>
            </w:pPr>
          </w:p>
          <w:p w14:paraId="3301FD45">
            <w:pPr>
              <w:rPr>
                <w:rFonts w:hint="eastAsia"/>
                <w:color w:val="000000"/>
              </w:rPr>
            </w:pPr>
          </w:p>
          <w:p w14:paraId="39069CFE">
            <w:pPr>
              <w:ind w:firstLine="6720" w:firstLineChars="2800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FF0000"/>
                <w:sz w:val="24"/>
              </w:rPr>
              <w:t>工程部经理</w:t>
            </w:r>
            <w:r>
              <w:rPr>
                <w:rFonts w:hint="eastAsia"/>
                <w:color w:val="FF0000"/>
              </w:rPr>
              <w:t>签名:</w:t>
            </w:r>
            <w:r>
              <w:rPr>
                <w:rFonts w:hint="eastAsia"/>
                <w:color w:val="FF0000"/>
                <w:u w:val="single"/>
              </w:rPr>
              <w:t xml:space="preserve">             </w:t>
            </w:r>
          </w:p>
        </w:tc>
      </w:tr>
      <w:tr w14:paraId="1C2D0C8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2BDEBE2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品质部</w:t>
            </w:r>
          </w:p>
          <w:p w14:paraId="20352E5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会签／意见</w:t>
            </w:r>
          </w:p>
          <w:p w14:paraId="6652EF2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FF0000"/>
              </w:rPr>
              <w:t>(限一个工作日)</w:t>
            </w:r>
          </w:p>
        </w:tc>
        <w:tc>
          <w:tcPr>
            <w:tcW w:w="8750" w:type="dxa"/>
            <w:gridSpan w:val="17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45B6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　同意 　　　　□　不同意</w:t>
            </w:r>
          </w:p>
          <w:p w14:paraId="0BA3855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不同意原因：</w:t>
            </w:r>
          </w:p>
          <w:p w14:paraId="32874C94">
            <w:pPr>
              <w:rPr>
                <w:rFonts w:hint="eastAsia"/>
                <w:color w:val="000000"/>
              </w:rPr>
            </w:pPr>
          </w:p>
          <w:p w14:paraId="66166940">
            <w:pPr>
              <w:ind w:firstLine="6090" w:firstLineChars="29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签名:</w:t>
            </w:r>
            <w:r>
              <w:rPr>
                <w:rFonts w:hint="eastAsia"/>
                <w:color w:val="000000"/>
                <w:u w:val="single"/>
              </w:rPr>
              <w:t>　　　 　  　</w:t>
            </w:r>
          </w:p>
        </w:tc>
      </w:tr>
      <w:tr w14:paraId="6DBBFF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4E4A4CF6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业务部会签/意见</w:t>
            </w:r>
          </w:p>
          <w:p w14:paraId="15BA4B3B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 w:val="18"/>
              </w:rPr>
              <w:t>（限三个工作日）</w:t>
            </w:r>
          </w:p>
        </w:tc>
        <w:tc>
          <w:tcPr>
            <w:tcW w:w="8750" w:type="dxa"/>
            <w:gridSpan w:val="17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44B91E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　同意 　　　　□　不同意</w:t>
            </w:r>
          </w:p>
          <w:p w14:paraId="249648C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不同意原因：</w:t>
            </w:r>
          </w:p>
          <w:p w14:paraId="7983EEC8">
            <w:pPr>
              <w:ind w:firstLine="6090" w:firstLineChars="2900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签名:</w:t>
            </w:r>
            <w:r>
              <w:rPr>
                <w:rFonts w:hint="eastAsia"/>
                <w:color w:val="000000"/>
                <w:u w:val="single"/>
              </w:rPr>
              <w:t>　　　 　  　</w:t>
            </w:r>
          </w:p>
        </w:tc>
      </w:tr>
      <w:tr w14:paraId="79F81E0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03" w:hRule="atLeast"/>
        </w:trPr>
        <w:tc>
          <w:tcPr>
            <w:tcW w:w="525" w:type="dxa"/>
            <w:tcBorders>
              <w:top w:val="single" w:color="auto" w:sz="12" w:space="0"/>
            </w:tcBorders>
            <w:noWrap w:val="0"/>
            <w:vAlign w:val="center"/>
          </w:tcPr>
          <w:p w14:paraId="0677038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审批意见</w:t>
            </w:r>
          </w:p>
        </w:tc>
        <w:tc>
          <w:tcPr>
            <w:tcW w:w="9957" w:type="dxa"/>
            <w:gridSpan w:val="18"/>
            <w:tcBorders>
              <w:top w:val="single" w:color="auto" w:sz="12" w:space="0"/>
            </w:tcBorders>
            <w:noWrap w:val="0"/>
            <w:vAlign w:val="center"/>
          </w:tcPr>
          <w:p w14:paraId="40479537">
            <w:pPr>
              <w:rPr>
                <w:rFonts w:hint="eastAsia"/>
                <w:color w:val="000000"/>
              </w:rPr>
            </w:pPr>
          </w:p>
          <w:p w14:paraId="4B9671A0">
            <w:pPr>
              <w:rPr>
                <w:rFonts w:hint="eastAsia"/>
                <w:color w:val="000000"/>
              </w:rPr>
            </w:pPr>
          </w:p>
          <w:p w14:paraId="16884C51">
            <w:pPr>
              <w:rPr>
                <w:rFonts w:hint="eastAsia"/>
                <w:color w:val="000000"/>
              </w:rPr>
            </w:pPr>
          </w:p>
          <w:p w14:paraId="099CCC50">
            <w:pPr>
              <w:rPr>
                <w:rFonts w:hint="eastAsia"/>
                <w:color w:val="000000"/>
              </w:rPr>
            </w:pPr>
          </w:p>
          <w:p w14:paraId="2F67C8DC">
            <w:pPr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     技术副总/总经理签名:</w:t>
            </w:r>
            <w:r>
              <w:rPr>
                <w:rFonts w:hint="eastAsia"/>
                <w:color w:val="000000"/>
                <w:u w:val="single"/>
              </w:rPr>
              <w:t xml:space="preserve">                 </w:t>
            </w:r>
          </w:p>
        </w:tc>
      </w:tr>
      <w:tr w14:paraId="7BA6A70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0" w:hRule="atLeast"/>
        </w:trPr>
        <w:tc>
          <w:tcPr>
            <w:tcW w:w="1845" w:type="dxa"/>
            <w:gridSpan w:val="3"/>
            <w:noWrap w:val="0"/>
            <w:vAlign w:val="center"/>
          </w:tcPr>
          <w:p w14:paraId="231BF43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编制：</w:t>
            </w:r>
          </w:p>
        </w:tc>
        <w:tc>
          <w:tcPr>
            <w:tcW w:w="3009" w:type="dxa"/>
            <w:gridSpan w:val="4"/>
            <w:noWrap w:val="0"/>
            <w:vAlign w:val="center"/>
          </w:tcPr>
          <w:p w14:paraId="0D78F66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校核：</w:t>
            </w:r>
          </w:p>
        </w:tc>
        <w:tc>
          <w:tcPr>
            <w:tcW w:w="1631" w:type="dxa"/>
            <w:gridSpan w:val="5"/>
            <w:noWrap w:val="0"/>
            <w:vAlign w:val="center"/>
          </w:tcPr>
          <w:p w14:paraId="0253537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审核：</w:t>
            </w:r>
          </w:p>
        </w:tc>
        <w:tc>
          <w:tcPr>
            <w:tcW w:w="2064" w:type="dxa"/>
            <w:gridSpan w:val="4"/>
            <w:noWrap w:val="0"/>
            <w:vAlign w:val="center"/>
          </w:tcPr>
          <w:p w14:paraId="17A063A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审批：</w:t>
            </w:r>
          </w:p>
        </w:tc>
        <w:tc>
          <w:tcPr>
            <w:tcW w:w="1933" w:type="dxa"/>
            <w:gridSpan w:val="3"/>
            <w:noWrap w:val="0"/>
            <w:vAlign w:val="center"/>
          </w:tcPr>
          <w:p w14:paraId="2D0394B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</w:tr>
    </w:tbl>
    <w:p w14:paraId="4FB8C39F">
      <w:pPr>
        <w:rPr>
          <w:rFonts w:hint="eastAsia"/>
          <w:color w:val="000000"/>
        </w:rPr>
      </w:pPr>
      <w:r>
        <w:rPr>
          <w:rFonts w:hint="eastAsia"/>
          <w:color w:val="000000"/>
        </w:rPr>
        <w:t>注：产品释放生产</w:t>
      </w:r>
      <w:r>
        <w:rPr>
          <w:rFonts w:hint="eastAsia"/>
          <w:color w:val="FF0000"/>
        </w:rPr>
        <w:t>第一单</w:t>
      </w:r>
      <w:r>
        <w:rPr>
          <w:rFonts w:hint="eastAsia"/>
          <w:color w:val="000000"/>
        </w:rPr>
        <w:t>前</w:t>
      </w:r>
      <w:r>
        <w:rPr>
          <w:rFonts w:hint="eastAsia"/>
          <w:color w:val="FF0000"/>
        </w:rPr>
        <w:t>(含第一单)</w:t>
      </w:r>
      <w:r>
        <w:rPr>
          <w:rFonts w:hint="eastAsia"/>
          <w:color w:val="000000"/>
        </w:rPr>
        <w:t>的ECN不用其他部门会签，产品释放生产</w:t>
      </w:r>
      <w:r>
        <w:rPr>
          <w:rFonts w:hint="eastAsia"/>
          <w:color w:val="FF0000"/>
        </w:rPr>
        <w:t>第一单</w:t>
      </w:r>
      <w:r>
        <w:rPr>
          <w:rFonts w:hint="eastAsia"/>
          <w:color w:val="000000"/>
        </w:rPr>
        <w:t>后的ECN必须按程序会签。</w:t>
      </w:r>
    </w:p>
    <w:p w14:paraId="1DD212A1">
      <w:pPr>
        <w:tabs>
          <w:tab w:val="left" w:pos="8820"/>
        </w:tabs>
        <w:jc w:val="center"/>
        <w:rPr>
          <w:rFonts w:hint="eastAsia"/>
          <w:color w:val="00000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版本：1/2010-11-15                                                        HQ</w:t>
      </w:r>
      <w:r>
        <w:rPr>
          <w:rFonts w:ascii="宋体" w:hAnsi="宋体"/>
          <w:sz w:val="18"/>
          <w:szCs w:val="18"/>
        </w:rPr>
        <w:t>/RE-</w:t>
      </w:r>
      <w:r>
        <w:rPr>
          <w:rFonts w:hint="eastAsia" w:ascii="宋体" w:hAnsi="宋体"/>
          <w:sz w:val="18"/>
          <w:szCs w:val="18"/>
        </w:rPr>
        <w:t>12</w:t>
      </w:r>
      <w:r>
        <w:rPr>
          <w:rFonts w:ascii="宋体" w:hAnsi="宋体"/>
          <w:sz w:val="18"/>
          <w:szCs w:val="18"/>
        </w:rPr>
        <w:t>-</w:t>
      </w:r>
      <w:r>
        <w:rPr>
          <w:rFonts w:hint="eastAsia" w:ascii="宋体" w:hAnsi="宋体"/>
          <w:sz w:val="18"/>
          <w:szCs w:val="18"/>
        </w:rPr>
        <w:t>ED</w:t>
      </w:r>
      <w:r>
        <w:rPr>
          <w:rFonts w:hint="eastAsia" w:ascii="宋体" w:hAnsi="宋体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                                                                    </w:t>
      </w:r>
    </w:p>
    <w:sectPr>
      <w:type w:val="continuous"/>
      <w:pgSz w:w="11906" w:h="16838"/>
      <w:pgMar w:top="567" w:right="669" w:bottom="284" w:left="839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1A00"/>
    <w:rsid w:val="000C4427"/>
    <w:rsid w:val="001D7C95"/>
    <w:rsid w:val="002C435B"/>
    <w:rsid w:val="002F1905"/>
    <w:rsid w:val="003E2A8D"/>
    <w:rsid w:val="00442A8E"/>
    <w:rsid w:val="004A6AFD"/>
    <w:rsid w:val="004D1DCC"/>
    <w:rsid w:val="004D62F4"/>
    <w:rsid w:val="005627D2"/>
    <w:rsid w:val="005672E3"/>
    <w:rsid w:val="005B3B59"/>
    <w:rsid w:val="005B5B5C"/>
    <w:rsid w:val="005B61DF"/>
    <w:rsid w:val="006037BC"/>
    <w:rsid w:val="00605408"/>
    <w:rsid w:val="00626ADC"/>
    <w:rsid w:val="00635CF5"/>
    <w:rsid w:val="0067240F"/>
    <w:rsid w:val="006F4B75"/>
    <w:rsid w:val="00810336"/>
    <w:rsid w:val="00831A00"/>
    <w:rsid w:val="00836642"/>
    <w:rsid w:val="00856CA0"/>
    <w:rsid w:val="00A5268F"/>
    <w:rsid w:val="00A85B87"/>
    <w:rsid w:val="00AC65B5"/>
    <w:rsid w:val="00B10A08"/>
    <w:rsid w:val="00C37781"/>
    <w:rsid w:val="00C65238"/>
    <w:rsid w:val="00CC0874"/>
    <w:rsid w:val="00D57D56"/>
    <w:rsid w:val="00D92EDD"/>
    <w:rsid w:val="00EB6C93"/>
    <w:rsid w:val="60785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spacing w:line="240" w:lineRule="exact"/>
      <w:outlineLvl w:val="0"/>
    </w:pPr>
    <w:rPr>
      <w:rFonts w:ascii="楷体_GB2312"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ody Text"/>
    <w:basedOn w:val="1"/>
    <w:uiPriority w:val="0"/>
    <w:pPr>
      <w:jc w:val="center"/>
    </w:pPr>
  </w:style>
  <w:style w:type="paragraph" w:styleId="4">
    <w:name w:val="Body Text Indent"/>
    <w:basedOn w:val="1"/>
    <w:uiPriority w:val="0"/>
    <w:pPr>
      <w:ind w:left="395" w:leftChars="188" w:firstLine="438"/>
    </w:pPr>
    <w:rPr>
      <w:color w:val="0000FF"/>
      <w:sz w:val="24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2"/>
    <w:basedOn w:val="1"/>
    <w:uiPriority w:val="0"/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donlim</Company>
  <Pages>1</Pages>
  <Words>134</Words>
  <Characters>770</Characters>
  <Lines>6</Lines>
  <Paragraphs>1</Paragraphs>
  <TotalTime>0</TotalTime>
  <ScaleCrop>false</ScaleCrop>
  <LinksUpToDate>false</LinksUpToDate>
  <CharactersWithSpaces>903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2009-08-17T06:44:00Z</dcterms:created>
  <dc:creator>li</dc:creator>
  <cp:lastModifiedBy>杨世林</cp:lastModifiedBy>
  <cp:lastPrinted>2006-02-09T05:45:00Z</cp:lastPrinted>
  <dcterms:modified xsi:type="dcterms:W3CDTF">2025-08-26T02:04:38Z</dcterms:modified>
  <dc:title>         广东东菱凯琴集团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1552D97CCCF84073A4CDAAF0FDDFA6D3_13</vt:lpwstr>
  </property>
</Properties>
</file>