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27AA0">
      <w:pPr>
        <w:adjustRightInd w:val="0"/>
        <w:snapToGrid w:val="0"/>
        <w:rPr>
          <w:rFonts w:hint="eastAsia"/>
          <w:b/>
          <w:sz w:val="28"/>
          <w:szCs w:val="28"/>
        </w:rPr>
      </w:pPr>
      <w:bookmarkStart w:id="0" w:name="_GoBack"/>
      <w:bookmarkEnd w:id="0"/>
    </w:p>
    <w:tbl>
      <w:tblPr>
        <w:tblStyle w:val="4"/>
        <w:tblW w:w="109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861"/>
        <w:gridCol w:w="861"/>
        <w:gridCol w:w="236"/>
        <w:gridCol w:w="1068"/>
        <w:gridCol w:w="287"/>
        <w:gridCol w:w="1435"/>
        <w:gridCol w:w="307"/>
        <w:gridCol w:w="995"/>
        <w:gridCol w:w="1444"/>
        <w:gridCol w:w="852"/>
        <w:gridCol w:w="872"/>
        <w:gridCol w:w="1152"/>
      </w:tblGrid>
      <w:tr w14:paraId="2ADDA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0" w:hRule="atLeast"/>
        </w:trPr>
        <w:tc>
          <w:tcPr>
            <w:tcW w:w="10944" w:type="dxa"/>
            <w:gridSpan w:val="13"/>
            <w:noWrap w:val="0"/>
            <w:vAlign w:val="top"/>
          </w:tcPr>
          <w:p w14:paraId="047D285D">
            <w:pPr>
              <w:adjustRightInd w:val="0"/>
              <w:snapToGrid w:val="0"/>
              <w:jc w:val="center"/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江 门 市 品 高 电 器 实 业 有 限 公 司</w:t>
            </w:r>
          </w:p>
          <w:p w14:paraId="7636EC48">
            <w:pPr>
              <w:adjustRightInd w:val="0"/>
              <w:snapToGrid w:val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 w:ascii="宋体" w:hAnsi="PMingLiU" w:cs="Arial"/>
                <w:b/>
                <w:bCs/>
                <w:kern w:val="0"/>
                <w:szCs w:val="21"/>
                <w:lang w:val="zh-CN"/>
              </w:rPr>
              <w:t>HQP ELECTRIC INDUSTRIAL CO.,LTD</w:t>
            </w:r>
          </w:p>
        </w:tc>
      </w:tr>
      <w:tr w14:paraId="701B8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00" w:hRule="atLeast"/>
        </w:trPr>
        <w:tc>
          <w:tcPr>
            <w:tcW w:w="10944" w:type="dxa"/>
            <w:gridSpan w:val="13"/>
            <w:noWrap w:val="0"/>
            <w:vAlign w:val="top"/>
          </w:tcPr>
          <w:p w14:paraId="3008C1D7">
            <w:pPr>
              <w:jc w:val="center"/>
              <w:rPr>
                <w:rFonts w:hint="eastAsia" w:ascii="华文细黑" w:hAnsi="华文细黑" w:eastAsia="华文细黑"/>
                <w:b/>
                <w:sz w:val="36"/>
              </w:rPr>
            </w:pPr>
            <w:r>
              <w:rPr>
                <w:rFonts w:hint="eastAsia" w:ascii="华文细黑" w:hAnsi="华文细黑" w:eastAsia="华文细黑"/>
                <w:b/>
                <w:sz w:val="36"/>
              </w:rPr>
              <w:t>开 模 申 请 单</w:t>
            </w:r>
          </w:p>
          <w:p w14:paraId="2F468422">
            <w:pPr>
              <w:rPr>
                <w:rFonts w:hint="eastAsia" w:ascii="宋体" w:hAnsi="宋体" w:eastAsia="宋体"/>
                <w:b/>
                <w:sz w:val="24"/>
                <w:u w:val="single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产品型号：</w:t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</w:p>
          <w:p w14:paraId="3A629576">
            <w:pPr>
              <w:rPr>
                <w:rFonts w:hint="eastAsia" w:ascii="华文细黑" w:hAnsi="华文细黑" w:eastAsia="华文细黑"/>
                <w:b/>
                <w:sz w:val="36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产品名称：</w:t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 xml:space="preserve">       申请日期：</w:t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ab/>
            </w:r>
            <w:r>
              <w:rPr>
                <w:rFonts w:hint="eastAsia" w:ascii="宋体" w:hAnsi="宋体" w:eastAsia="宋体"/>
                <w:b/>
                <w:sz w:val="24"/>
              </w:rPr>
              <w:t xml:space="preserve">                  NO：</w:t>
            </w:r>
          </w:p>
        </w:tc>
      </w:tr>
      <w:tr w14:paraId="7DD9D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36" w:hRule="atLeast"/>
        </w:trPr>
        <w:tc>
          <w:tcPr>
            <w:tcW w:w="10944" w:type="dxa"/>
            <w:gridSpan w:val="13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D0CEA29">
            <w:pPr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 xml:space="preserve">开模理由简述： </w:t>
            </w:r>
          </w:p>
          <w:p w14:paraId="003ADC3D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750C43A2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1DCF47B0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4CFAC119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6C2C6646">
            <w:pPr>
              <w:rPr>
                <w:rFonts w:hint="eastAsia" w:ascii="宋体" w:hAnsi="宋体" w:eastAsia="宋体"/>
                <w:b/>
                <w:sz w:val="24"/>
              </w:rPr>
            </w:pPr>
          </w:p>
          <w:p w14:paraId="35CE3DCD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</w:tr>
      <w:tr w14:paraId="2892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0" w:hRule="atLeast"/>
        </w:trPr>
        <w:tc>
          <w:tcPr>
            <w:tcW w:w="1435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641D1B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塑胶模数量</w:t>
            </w:r>
          </w:p>
        </w:tc>
        <w:tc>
          <w:tcPr>
            <w:tcW w:w="109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6A38194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  <w:tc>
          <w:tcPr>
            <w:tcW w:w="1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AA01E2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五金模数量</w:t>
            </w:r>
          </w:p>
        </w:tc>
        <w:tc>
          <w:tcPr>
            <w:tcW w:w="1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D08DF2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  <w:tc>
          <w:tcPr>
            <w:tcW w:w="130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133884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其它模数量</w:t>
            </w:r>
          </w:p>
        </w:tc>
        <w:tc>
          <w:tcPr>
            <w:tcW w:w="14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8CD88D7">
            <w:pPr>
              <w:rPr>
                <w:rFonts w:hint="eastAsia" w:ascii="宋体" w:hAnsi="宋体" w:eastAsia="宋体"/>
                <w:b/>
                <w:sz w:val="21"/>
              </w:rPr>
            </w:pPr>
          </w:p>
        </w:tc>
        <w:tc>
          <w:tcPr>
            <w:tcW w:w="8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D97A12">
            <w:pPr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总计</w:t>
            </w:r>
          </w:p>
        </w:tc>
        <w:tc>
          <w:tcPr>
            <w:tcW w:w="202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7EB222E3">
            <w:pPr>
              <w:rPr>
                <w:rFonts w:hint="eastAsia" w:ascii="宋体" w:hAnsi="宋体" w:eastAsia="宋体"/>
                <w:b/>
                <w:sz w:val="24"/>
              </w:rPr>
            </w:pPr>
          </w:p>
        </w:tc>
      </w:tr>
      <w:tr w14:paraId="165D8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7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5CC7AF">
            <w:pPr>
              <w:jc w:val="center"/>
              <w:rPr>
                <w:rFonts w:hint="eastAsia"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序号</w:t>
            </w: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FBE93A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零件名称</w:t>
            </w: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E7C6D9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材料牌号</w:t>
            </w: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51C20A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模腔数或工序名称</w:t>
            </w: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A55C519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技术要求（模具材料，结构形式，定位等）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09D05E4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要求完</w:t>
            </w:r>
          </w:p>
          <w:p w14:paraId="5ED90F69">
            <w:pPr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z w:val="21"/>
              </w:rPr>
              <w:t>成日期</w:t>
            </w:r>
          </w:p>
        </w:tc>
      </w:tr>
      <w:tr w14:paraId="0DEE7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2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2D92BCA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0EC6BD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DB1CCC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BB0AB9">
            <w:pPr>
              <w:widowControl/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550C604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3D706342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D7E5537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9592990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058D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8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58DE02F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EC23ED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ADF776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214B46">
            <w:pPr>
              <w:widowControl/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1037DF07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B9CA3DA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A9899AB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2E1EA9F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5F110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6601633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F575FC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055168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39D795">
            <w:pPr>
              <w:widowControl/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4528063C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D61B81D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682BC27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1D8DEC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5F361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4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E3ABDAD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8174A5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1D11CF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AD030D">
            <w:pPr>
              <w:widowControl/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39F3A9E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241D81F2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D011604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500C147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7D4B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2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BC68CE6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6F2713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3B3EE0">
            <w:pPr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897EBE">
            <w:pPr>
              <w:widowControl/>
              <w:jc w:val="center"/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105271EB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03A8736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FAD8B6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7A17897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6888C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3E7DB1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28141D66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C73D336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8AFBCDE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B3E8A5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BB6825B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7A65F1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333F38CE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90BFFE1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AAAE11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5F48B3E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1748350E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7DD5C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1E255A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64660C08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EBFCCD5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8A672F7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EECBD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F2AF98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E0555A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E6717A8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1B1BEC9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74760FB6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6369E77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686DFFC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75D7D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6C71EC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6D4CB60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0F1E3A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21D33633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3E7D05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916BBE8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DDD96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1EEA862A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49FEC12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3A4D526D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21AE449A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9560559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33E5D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4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BCD139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1BECF569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4ACAF9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429C743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072AD7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E81A034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747D66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C669FB3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6F2273F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71026C2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5928B68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6EB9101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32AA2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4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45A98D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05B6FF76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4C2018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CE27957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CE09E6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5FBB45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3709B54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7ED6F6D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1ED4E7F6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50F60BE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1E27A61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B58A07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6626E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2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28811C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6D3804E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A4BDE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30FABE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385CBD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16EC2843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A8BF3E7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0DED601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7B51E01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5CE4D1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79464EAC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3A35F68D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267AD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8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56F92A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31CCC438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8D2FE2A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986D4D3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0BEF2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71A31A8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19908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6705EC4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7F50250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1FB065D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451965E5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4B05BB77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  <w:tr w14:paraId="3973B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2359BC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B52E2C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C2CE52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083E91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1EFEEC1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0EAE4D19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</w:tc>
      </w:tr>
      <w:tr w14:paraId="474FD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</w:trPr>
        <w:tc>
          <w:tcPr>
            <w:tcW w:w="574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6D31129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  <w:p w14:paraId="6C3E2F75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7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58F801E2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DBE237F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3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58E19FBE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0A69947D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2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5EC9CB73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5BC05CBE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41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4" w:space="0"/>
            </w:tcBorders>
            <w:noWrap w:val="0"/>
            <w:vAlign w:val="center"/>
          </w:tcPr>
          <w:p w14:paraId="07CBB4DE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2DCD43D6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106E2D14">
            <w:pPr>
              <w:widowControl/>
              <w:jc w:val="left"/>
              <w:rPr>
                <w:rFonts w:ascii="华文细黑" w:hAnsi="华文细黑" w:eastAsia="华文细黑"/>
                <w:b/>
                <w:sz w:val="24"/>
              </w:rPr>
            </w:pPr>
          </w:p>
          <w:p w14:paraId="322F3437">
            <w:pPr>
              <w:rPr>
                <w:rFonts w:hint="eastAsia" w:ascii="华文细黑" w:hAnsi="华文细黑" w:eastAsia="华文细黑"/>
                <w:b/>
                <w:sz w:val="24"/>
              </w:rPr>
            </w:pPr>
          </w:p>
        </w:tc>
      </w:tr>
    </w:tbl>
    <w:p w14:paraId="6BCD8BFF">
      <w:pPr>
        <w:ind w:left="425" w:firstLine="425"/>
        <w:rPr>
          <w:rFonts w:hint="eastAsia" w:ascii="宋体" w:hAnsi="华文细黑" w:eastAsia="宋体"/>
          <w:b/>
          <w:sz w:val="24"/>
        </w:rPr>
      </w:pPr>
      <w:r>
        <w:rPr>
          <w:rFonts w:hint="eastAsia" w:ascii="宋体" w:hAnsi="华文细黑" w:eastAsia="宋体"/>
          <w:b/>
          <w:sz w:val="28"/>
        </w:rPr>
        <w:t>申请：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 xml:space="preserve">    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>审核：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 xml:space="preserve">     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>审批：</w:t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  <w:r>
        <w:rPr>
          <w:rFonts w:hint="eastAsia" w:ascii="宋体" w:hAnsi="华文细黑" w:eastAsia="宋体"/>
          <w:b/>
          <w:sz w:val="28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54" w:right="567" w:bottom="454" w:left="567" w:header="851" w:footer="565" w:gutter="0"/>
      <w:cols w:space="425" w:num="1"/>
      <w:docGrid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-ExtB"/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EF275">
    <w:pPr>
      <w:pStyle w:val="2"/>
      <w:rPr>
        <w:rFonts w:hint="eastAsia" w:ascii="宋体" w:hAnsi="宋体" w:eastAsia="宋体"/>
      </w:rPr>
    </w:pPr>
    <w:r>
      <w:rPr>
        <w:rFonts w:hint="eastAsia" w:ascii="宋体" w:hAnsi="宋体"/>
        <w:sz w:val="24"/>
        <w:szCs w:val="24"/>
      </w:rPr>
      <w:t xml:space="preserve">      </w:t>
    </w:r>
    <w:r>
      <w:rPr>
        <w:rFonts w:hint="eastAsia" w:ascii="宋体" w:hAnsi="宋体" w:eastAsia="宋体"/>
      </w:rPr>
      <w:t xml:space="preserve"> 版本：1/2010-11-15                                                                  </w:t>
    </w:r>
    <w:r>
      <w:rPr>
        <w:rFonts w:ascii="宋体" w:hAnsi="宋体" w:eastAsia="宋体"/>
      </w:rPr>
      <w:t>H</w:t>
    </w:r>
    <w:r>
      <w:rPr>
        <w:rFonts w:hint="eastAsia" w:ascii="宋体" w:hAnsi="宋体" w:eastAsia="宋体"/>
      </w:rPr>
      <w:t>Q</w:t>
    </w:r>
    <w:r>
      <w:rPr>
        <w:rFonts w:ascii="宋体" w:hAnsi="宋体" w:eastAsia="宋体"/>
      </w:rPr>
      <w:t>/RE-0</w:t>
    </w:r>
    <w:r>
      <w:rPr>
        <w:rFonts w:hint="eastAsia" w:ascii="宋体" w:hAnsi="宋体" w:eastAsia="宋体"/>
      </w:rPr>
      <w:t>3</w:t>
    </w:r>
    <w:r>
      <w:rPr>
        <w:rFonts w:ascii="宋体" w:hAnsi="宋体" w:eastAsia="宋体"/>
      </w:rPr>
      <w:t>-</w:t>
    </w:r>
    <w:r>
      <w:rPr>
        <w:rFonts w:hint="eastAsia" w:ascii="宋体" w:hAnsi="宋体" w:eastAsia="宋体"/>
      </w:rPr>
      <w:t>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D5C14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3286ED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B4F19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1C2296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9DFBD2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44"/>
  <w:drawingGridVerticalSpacing w:val="435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2DD"/>
    <w:rsid w:val="000160C5"/>
    <w:rsid w:val="00035C76"/>
    <w:rsid w:val="000B2AC1"/>
    <w:rsid w:val="000D188A"/>
    <w:rsid w:val="000D644B"/>
    <w:rsid w:val="002C75F4"/>
    <w:rsid w:val="00375207"/>
    <w:rsid w:val="0037550D"/>
    <w:rsid w:val="0040647C"/>
    <w:rsid w:val="004817BF"/>
    <w:rsid w:val="005F031C"/>
    <w:rsid w:val="006222DD"/>
    <w:rsid w:val="00786880"/>
    <w:rsid w:val="007F3095"/>
    <w:rsid w:val="00847EFD"/>
    <w:rsid w:val="00894AF9"/>
    <w:rsid w:val="00AE3862"/>
    <w:rsid w:val="00B62184"/>
    <w:rsid w:val="00BE0250"/>
    <w:rsid w:val="00C50C95"/>
    <w:rsid w:val="00C82E00"/>
    <w:rsid w:val="00D55C01"/>
    <w:rsid w:val="00E7248B"/>
    <w:rsid w:val="00E7338C"/>
    <w:rsid w:val="00F82BEC"/>
    <w:rsid w:val="00FF04AC"/>
    <w:rsid w:val="00FF5A31"/>
    <w:rsid w:val="76181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楷体_GB2312"/>
      <w:kern w:val="2"/>
      <w:sz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2009-08-14T13:05:00Z</dcterms:created>
  <dc:creator>龚意群</dc:creator>
  <cp:lastModifiedBy>杨世林</cp:lastModifiedBy>
  <cp:lastPrinted>2003-12-24T03:44:00Z</cp:lastPrinted>
  <dcterms:modified xsi:type="dcterms:W3CDTF">2025-08-26T02:04:45Z</dcterms:modified>
  <dc:title>新 宝 电 器 有 限 公 司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1DCCDA6A0F594FA296B0D743FF12AFE2_13</vt:lpwstr>
  </property>
</Properties>
</file>