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722"/>
        <w:gridCol w:w="1435"/>
        <w:gridCol w:w="1713"/>
        <w:gridCol w:w="9"/>
        <w:gridCol w:w="2871"/>
        <w:gridCol w:w="1407"/>
      </w:tblGrid>
      <w:tr w14:paraId="49E2F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5" w:hRule="atLeast"/>
        </w:trPr>
        <w:tc>
          <w:tcPr>
            <w:tcW w:w="10987" w:type="dxa"/>
            <w:gridSpan w:val="7"/>
            <w:noWrap w:val="0"/>
            <w:vAlign w:val="top"/>
          </w:tcPr>
          <w:p w14:paraId="0E8A331C">
            <w:pPr>
              <w:adjustRightInd w:val="0"/>
              <w:snapToGrid w:val="0"/>
              <w:jc w:val="center"/>
              <w:rPr>
                <w:rFonts w:hint="eastAsia" w:ascii="宋体" w:hAnsi="PMingLiU" w:cs="Arial"/>
                <w:b/>
                <w:bCs/>
                <w:kern w:val="0"/>
                <w:szCs w:val="21"/>
                <w:lang w:val="zh-CN"/>
              </w:rPr>
            </w:pPr>
            <w:bookmarkStart w:id="2" w:name="_GoBack"/>
            <w:bookmarkEnd w:id="2"/>
            <w:bookmarkStart w:id="0" w:name="OLE_LINK3"/>
            <w:bookmarkStart w:id="1" w:name="OLE_LINK2"/>
            <w:r>
              <w:rPr>
                <w:rFonts w:hint="eastAsia" w:ascii="宋体" w:hAnsi="PMingLiU" w:cs="Arial"/>
                <w:b/>
                <w:bCs/>
                <w:kern w:val="0"/>
                <w:szCs w:val="21"/>
                <w:lang w:val="zh-CN"/>
              </w:rPr>
              <w:t>江 门 市 品 高 电 器 实 业 有 限 公 司</w:t>
            </w:r>
          </w:p>
          <w:p w14:paraId="151108DA">
            <w:pPr>
              <w:adjustRightInd w:val="0"/>
              <w:snapToGrid w:val="0"/>
              <w:jc w:val="center"/>
              <w:rPr>
                <w:rFonts w:hint="eastAsia" w:ascii="宋体" w:hAnsi="PMingLiU" w:cs="Arial"/>
                <w:b/>
                <w:bCs/>
                <w:kern w:val="0"/>
                <w:szCs w:val="21"/>
                <w:lang w:val="zh-CN"/>
              </w:rPr>
            </w:pPr>
            <w:r>
              <w:rPr>
                <w:rFonts w:hint="eastAsia" w:ascii="宋体" w:hAnsi="PMingLiU" w:cs="Arial"/>
                <w:b/>
                <w:bCs/>
                <w:kern w:val="0"/>
                <w:szCs w:val="21"/>
                <w:lang w:val="zh-CN"/>
              </w:rPr>
              <w:t>HQP ELECTRIC INDUSTRIAL CO.,LTD</w:t>
            </w:r>
          </w:p>
        </w:tc>
      </w:tr>
      <w:tr w14:paraId="71836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0" w:hRule="atLeast"/>
        </w:trPr>
        <w:tc>
          <w:tcPr>
            <w:tcW w:w="10987" w:type="dxa"/>
            <w:gridSpan w:val="7"/>
            <w:noWrap w:val="0"/>
            <w:vAlign w:val="top"/>
          </w:tcPr>
          <w:p w14:paraId="2BC9624D">
            <w:pPr>
              <w:spacing w:line="500" w:lineRule="exact"/>
              <w:jc w:val="center"/>
              <w:rPr>
                <w:rFonts w:hint="eastAsia" w:ascii="宋体" w:hAnsi="PMingLiU" w:cs="Arial"/>
                <w:b/>
                <w:bCs/>
                <w:kern w:val="0"/>
                <w:szCs w:val="21"/>
                <w:lang w:val="zh-CN"/>
              </w:rPr>
            </w:pPr>
            <w:r>
              <w:rPr>
                <w:rFonts w:hint="eastAsia" w:ascii="宋体" w:hAnsi="宋体" w:eastAsia="宋体"/>
                <w:b/>
                <w:sz w:val="36"/>
              </w:rPr>
              <w:t>改 模 通 知 单</w:t>
            </w:r>
          </w:p>
        </w:tc>
      </w:tr>
      <w:tr w14:paraId="36B12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30" w:hRule="atLeast"/>
        </w:trPr>
        <w:tc>
          <w:tcPr>
            <w:tcW w:w="10987" w:type="dxa"/>
            <w:gridSpan w:val="7"/>
            <w:noWrap w:val="0"/>
            <w:vAlign w:val="top"/>
          </w:tcPr>
          <w:p w14:paraId="4E065959">
            <w:pPr>
              <w:ind w:left="108"/>
              <w:rPr>
                <w:rFonts w:hint="eastAsia" w:ascii="宋体" w:hAnsi="宋体" w:eastAsia="宋体"/>
                <w:u w:val="single"/>
              </w:rPr>
            </w:pPr>
            <w:r>
              <w:rPr>
                <w:rFonts w:hint="eastAsia" w:ascii="宋体" w:hAnsi="宋体" w:eastAsia="宋体"/>
              </w:rPr>
              <w:t>TO：</w:t>
            </w:r>
            <w:r>
              <w:rPr>
                <w:rFonts w:hint="eastAsia" w:ascii="宋体" w:hAnsi="宋体" w:eastAsia="宋体"/>
                <w:u w:val="single"/>
              </w:rPr>
              <w:tab/>
            </w:r>
            <w:r>
              <w:rPr>
                <w:rFonts w:hint="eastAsia" w:ascii="宋体" w:hAnsi="宋体" w:eastAsia="宋体"/>
                <w:u w:val="single"/>
              </w:rPr>
              <w:tab/>
            </w:r>
            <w:r>
              <w:rPr>
                <w:rFonts w:hint="eastAsia" w:ascii="宋体" w:hAnsi="宋体" w:eastAsia="宋体"/>
                <w:u w:val="single"/>
              </w:rPr>
              <w:t xml:space="preserve">   </w:t>
            </w:r>
            <w:r>
              <w:rPr>
                <w:rFonts w:hint="eastAsia" w:ascii="宋体" w:hAnsi="宋体" w:eastAsia="宋体"/>
                <w:u w:val="single"/>
              </w:rPr>
              <w:tab/>
            </w:r>
            <w:r>
              <w:rPr>
                <w:rFonts w:hint="eastAsia" w:ascii="宋体" w:hAnsi="宋体" w:eastAsia="宋体"/>
                <w:u w:val="single"/>
              </w:rPr>
              <w:tab/>
            </w:r>
            <w:r>
              <w:rPr>
                <w:rFonts w:hint="eastAsia" w:ascii="宋体" w:hAnsi="宋体" w:eastAsia="宋体"/>
                <w:u w:val="single"/>
              </w:rPr>
              <w:tab/>
            </w:r>
            <w:r>
              <w:rPr>
                <w:rFonts w:hint="eastAsia" w:ascii="宋体" w:hAnsi="宋体" w:eastAsia="宋体"/>
                <w:u w:val="single"/>
              </w:rPr>
              <w:tab/>
            </w:r>
            <w:r>
              <w:rPr>
                <w:rFonts w:hint="eastAsia" w:ascii="宋体" w:hAnsi="宋体" w:eastAsia="宋体"/>
              </w:rPr>
              <w:tab/>
            </w:r>
            <w:r>
              <w:rPr>
                <w:rFonts w:hint="eastAsia" w:ascii="宋体" w:hAnsi="宋体" w:eastAsia="宋体"/>
              </w:rPr>
              <w:tab/>
            </w:r>
            <w:r>
              <w:rPr>
                <w:rFonts w:hint="eastAsia" w:ascii="宋体" w:hAnsi="宋体" w:eastAsia="宋体"/>
              </w:rPr>
              <w:tab/>
            </w:r>
            <w:r>
              <w:rPr>
                <w:rFonts w:hint="eastAsia" w:ascii="宋体" w:hAnsi="宋体" w:eastAsia="宋体"/>
              </w:rPr>
              <w:tab/>
            </w:r>
            <w:r>
              <w:rPr>
                <w:rFonts w:hint="eastAsia" w:ascii="宋体" w:hAnsi="宋体" w:eastAsia="宋体"/>
              </w:rPr>
              <w:tab/>
            </w:r>
            <w:r>
              <w:rPr>
                <w:rFonts w:hint="eastAsia" w:ascii="宋体" w:hAnsi="宋体" w:eastAsia="宋体"/>
              </w:rPr>
              <w:t>Ref. No：</w:t>
            </w:r>
            <w:r>
              <w:rPr>
                <w:rFonts w:hint="eastAsia" w:ascii="宋体" w:hAnsi="宋体" w:eastAsia="宋体"/>
                <w:u w:val="single"/>
              </w:rPr>
              <w:t xml:space="preserve">             </w:t>
            </w:r>
          </w:p>
          <w:p w14:paraId="1695263D">
            <w:pPr>
              <w:ind w:left="108"/>
              <w:rPr>
                <w:rFonts w:hint="eastAsia" w:ascii="宋体" w:hAnsi="宋体" w:eastAsia="宋体"/>
                <w:b/>
                <w:sz w:val="36"/>
              </w:rPr>
            </w:pPr>
            <w:r>
              <w:rPr>
                <w:rFonts w:hint="eastAsia" w:ascii="宋体" w:hAnsi="宋体" w:eastAsia="宋体"/>
              </w:rPr>
              <w:t>CC：</w:t>
            </w:r>
            <w:r>
              <w:rPr>
                <w:rFonts w:hint="eastAsia" w:ascii="宋体" w:hAnsi="宋体" w:eastAsia="宋体"/>
                <w:u w:val="single"/>
              </w:rPr>
              <w:tab/>
            </w:r>
            <w:r>
              <w:rPr>
                <w:rFonts w:hint="eastAsia" w:ascii="宋体" w:hAnsi="宋体" w:eastAsia="宋体"/>
                <w:u w:val="single"/>
              </w:rPr>
              <w:tab/>
            </w:r>
            <w:r>
              <w:rPr>
                <w:rFonts w:hint="eastAsia" w:ascii="宋体" w:hAnsi="宋体" w:eastAsia="宋体"/>
                <w:u w:val="single"/>
              </w:rPr>
              <w:tab/>
            </w:r>
            <w:r>
              <w:rPr>
                <w:rFonts w:hint="eastAsia" w:ascii="宋体" w:hAnsi="宋体" w:eastAsia="宋体"/>
                <w:u w:val="single"/>
              </w:rPr>
              <w:tab/>
            </w:r>
            <w:r>
              <w:rPr>
                <w:rFonts w:hint="eastAsia" w:ascii="宋体" w:hAnsi="宋体" w:eastAsia="宋体"/>
                <w:u w:val="single"/>
              </w:rPr>
              <w:tab/>
            </w:r>
            <w:r>
              <w:rPr>
                <w:rFonts w:hint="eastAsia" w:ascii="宋体" w:hAnsi="宋体" w:eastAsia="宋体"/>
                <w:u w:val="single"/>
              </w:rPr>
              <w:tab/>
            </w:r>
            <w:r>
              <w:rPr>
                <w:rFonts w:hint="eastAsia" w:ascii="宋体" w:hAnsi="宋体" w:eastAsia="宋体"/>
                <w:u w:val="single"/>
              </w:rPr>
              <w:tab/>
            </w:r>
            <w:r>
              <w:rPr>
                <w:rFonts w:hint="eastAsia" w:ascii="宋体" w:hAnsi="宋体" w:eastAsia="宋体"/>
              </w:rPr>
              <w:tab/>
            </w:r>
            <w:r>
              <w:rPr>
                <w:rFonts w:hint="eastAsia" w:ascii="宋体" w:hAnsi="宋体" w:eastAsia="宋体"/>
              </w:rPr>
              <w:tab/>
            </w:r>
            <w:r>
              <w:rPr>
                <w:rFonts w:hint="eastAsia" w:ascii="宋体" w:hAnsi="宋体" w:eastAsia="宋体"/>
              </w:rPr>
              <w:tab/>
            </w:r>
            <w:r>
              <w:rPr>
                <w:rFonts w:hint="eastAsia" w:ascii="宋体" w:hAnsi="宋体" w:eastAsia="宋体"/>
              </w:rPr>
              <w:tab/>
            </w:r>
            <w:r>
              <w:rPr>
                <w:rFonts w:hint="eastAsia" w:ascii="宋体" w:hAnsi="宋体" w:eastAsia="宋体"/>
              </w:rPr>
              <w:tab/>
            </w:r>
            <w:r>
              <w:rPr>
                <w:rFonts w:hint="eastAsia" w:ascii="宋体" w:hAnsi="宋体" w:eastAsia="宋体"/>
              </w:rPr>
              <w:t>Date:</w:t>
            </w:r>
            <w:r>
              <w:rPr>
                <w:rFonts w:hint="eastAsia" w:ascii="宋体" w:hAnsi="宋体" w:eastAsia="宋体"/>
              </w:rPr>
              <w:tab/>
            </w:r>
            <w:r>
              <w:rPr>
                <w:rFonts w:hint="eastAsia" w:ascii="宋体" w:hAnsi="宋体" w:eastAsia="宋体"/>
              </w:rPr>
              <w:tab/>
            </w:r>
            <w:r>
              <w:rPr>
                <w:rFonts w:hint="eastAsia"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/>
              </w:rPr>
              <w:tab/>
            </w:r>
            <w:r>
              <w:rPr>
                <w:rFonts w:hint="eastAsia" w:ascii="宋体" w:hAnsi="宋体" w:eastAsia="宋体"/>
              </w:rPr>
              <w:tab/>
            </w:r>
            <w:r>
              <w:rPr>
                <w:rFonts w:hint="eastAsia" w:ascii="宋体" w:hAnsi="宋体" w:eastAsia="宋体"/>
              </w:rPr>
              <w:tab/>
            </w:r>
          </w:p>
        </w:tc>
      </w:tr>
      <w:bookmarkEnd w:id="0"/>
      <w:bookmarkEnd w:id="1"/>
      <w:tr w14:paraId="6BCC2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83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7E31E6D">
            <w:pPr>
              <w:jc w:val="center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产品型号与名称</w:t>
            </w:r>
          </w:p>
        </w:tc>
        <w:tc>
          <w:tcPr>
            <w:tcW w:w="172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0D23FEA">
            <w:pPr>
              <w:jc w:val="center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Y46</w:t>
            </w:r>
          </w:p>
        </w:tc>
        <w:tc>
          <w:tcPr>
            <w:tcW w:w="143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F55BC72">
            <w:pPr>
              <w:jc w:val="center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零件名称</w:t>
            </w:r>
          </w:p>
        </w:tc>
        <w:tc>
          <w:tcPr>
            <w:tcW w:w="1722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C1C85FA">
            <w:pPr>
              <w:jc w:val="center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透明小杯</w:t>
            </w:r>
          </w:p>
        </w:tc>
        <w:tc>
          <w:tcPr>
            <w:tcW w:w="287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A7C3ACD">
            <w:pPr>
              <w:jc w:val="center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模具公司确认</w:t>
            </w:r>
          </w:p>
          <w:p w14:paraId="77D43FEC">
            <w:pPr>
              <w:jc w:val="center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模具完工时间</w:t>
            </w:r>
          </w:p>
        </w:tc>
        <w:tc>
          <w:tcPr>
            <w:tcW w:w="140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 w14:paraId="0B40C139">
            <w:pPr>
              <w:jc w:val="center"/>
              <w:rPr>
                <w:rFonts w:hint="eastAsia" w:ascii="宋体" w:hAnsi="宋体" w:eastAsia="宋体"/>
                <w:sz w:val="21"/>
              </w:rPr>
            </w:pPr>
          </w:p>
        </w:tc>
      </w:tr>
      <w:tr w14:paraId="66598C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83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58A48E2">
            <w:pPr>
              <w:jc w:val="center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材料/规格与型号</w:t>
            </w:r>
          </w:p>
        </w:tc>
        <w:tc>
          <w:tcPr>
            <w:tcW w:w="17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909B18D">
            <w:pPr>
              <w:jc w:val="center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PS</w:t>
            </w:r>
          </w:p>
        </w:tc>
        <w:tc>
          <w:tcPr>
            <w:tcW w:w="1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DC1AC96">
            <w:pPr>
              <w:jc w:val="center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改模次数</w:t>
            </w:r>
          </w:p>
        </w:tc>
        <w:tc>
          <w:tcPr>
            <w:tcW w:w="17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81B827A">
            <w:pPr>
              <w:jc w:val="center"/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28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031695A">
            <w:pPr>
              <w:jc w:val="center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PMC部安排</w:t>
            </w:r>
          </w:p>
          <w:p w14:paraId="1F8A3693">
            <w:pPr>
              <w:jc w:val="center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改模时间</w:t>
            </w:r>
          </w:p>
        </w:tc>
        <w:tc>
          <w:tcPr>
            <w:tcW w:w="14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 w14:paraId="46403805">
            <w:pPr>
              <w:jc w:val="center"/>
              <w:rPr>
                <w:rFonts w:hint="eastAsia" w:ascii="宋体" w:hAnsi="宋体" w:eastAsia="宋体"/>
                <w:sz w:val="24"/>
              </w:rPr>
            </w:pPr>
          </w:p>
        </w:tc>
      </w:tr>
      <w:tr w14:paraId="2CC2B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8980" w:hRule="atLeast"/>
        </w:trPr>
        <w:tc>
          <w:tcPr>
            <w:tcW w:w="6700" w:type="dxa"/>
            <w:gridSpan w:val="4"/>
            <w:tcBorders>
              <w:top w:val="single" w:color="auto" w:sz="6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E17D90E"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改模内容：</w:t>
            </w:r>
          </w:p>
          <w:p w14:paraId="3273673E">
            <w:pPr>
              <w:widowControl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  </w:t>
            </w:r>
          </w:p>
          <w:p w14:paraId="05FD7F58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4C0F3347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74CD01FD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2FF8C992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3F922B23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2D821099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49E93989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47F046D5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290BBC7F">
            <w:pPr>
              <w:rPr>
                <w:rFonts w:hint="eastAsia" w:ascii="宋体" w:hAnsi="宋体" w:eastAsia="宋体"/>
                <w:sz w:val="24"/>
              </w:rPr>
            </w:pPr>
          </w:p>
          <w:p w14:paraId="2CB8BA26">
            <w:pPr>
              <w:rPr>
                <w:rFonts w:hint="eastAsia" w:ascii="宋体" w:hAnsi="宋体" w:eastAsia="宋体"/>
                <w:sz w:val="24"/>
              </w:rPr>
            </w:pPr>
          </w:p>
          <w:p w14:paraId="61B8BAFF">
            <w:pPr>
              <w:rPr>
                <w:rFonts w:hint="eastAsia" w:ascii="宋体" w:hAnsi="宋体" w:eastAsia="宋体"/>
                <w:sz w:val="24"/>
              </w:rPr>
            </w:pPr>
          </w:p>
          <w:p w14:paraId="60C41670">
            <w:pPr>
              <w:rPr>
                <w:rFonts w:hint="eastAsia" w:ascii="宋体" w:hAnsi="宋体" w:eastAsia="宋体"/>
                <w:sz w:val="24"/>
              </w:rPr>
            </w:pPr>
          </w:p>
          <w:p w14:paraId="1FE6C800">
            <w:pPr>
              <w:rPr>
                <w:rFonts w:hint="eastAsia" w:ascii="宋体" w:hAnsi="宋体" w:eastAsia="宋体"/>
                <w:sz w:val="24"/>
              </w:rPr>
            </w:pPr>
          </w:p>
          <w:p w14:paraId="25C2F9E5">
            <w:pPr>
              <w:rPr>
                <w:rFonts w:hint="eastAsia" w:ascii="宋体" w:hAnsi="宋体" w:eastAsia="宋体"/>
                <w:sz w:val="24"/>
              </w:rPr>
            </w:pPr>
          </w:p>
          <w:p w14:paraId="0F676364">
            <w:pPr>
              <w:rPr>
                <w:rFonts w:hint="eastAsia" w:ascii="宋体" w:hAnsi="宋体" w:eastAsia="宋体"/>
                <w:sz w:val="24"/>
              </w:rPr>
            </w:pPr>
          </w:p>
          <w:p w14:paraId="3472DDD3">
            <w:pPr>
              <w:rPr>
                <w:rFonts w:hint="eastAsia" w:ascii="宋体" w:hAnsi="宋体" w:eastAsia="宋体"/>
                <w:sz w:val="24"/>
              </w:rPr>
            </w:pPr>
          </w:p>
          <w:p w14:paraId="0A67EFC4">
            <w:pPr>
              <w:rPr>
                <w:rFonts w:hint="eastAsia" w:ascii="宋体" w:hAnsi="宋体" w:eastAsia="宋体"/>
                <w:sz w:val="24"/>
              </w:rPr>
            </w:pPr>
          </w:p>
          <w:p w14:paraId="51061CF9">
            <w:pPr>
              <w:rPr>
                <w:rFonts w:hint="eastAsia" w:ascii="宋体" w:hAnsi="宋体" w:eastAsia="宋体"/>
                <w:sz w:val="24"/>
              </w:rPr>
            </w:pPr>
          </w:p>
          <w:p w14:paraId="6E62D04A">
            <w:pPr>
              <w:rPr>
                <w:rFonts w:hint="eastAsia" w:ascii="宋体" w:hAnsi="宋体" w:eastAsia="宋体"/>
                <w:sz w:val="24"/>
              </w:rPr>
            </w:pPr>
          </w:p>
          <w:p w14:paraId="0835AE91">
            <w:pPr>
              <w:rPr>
                <w:rFonts w:hint="eastAsia" w:ascii="宋体" w:hAnsi="宋体" w:eastAsia="宋体"/>
                <w:sz w:val="24"/>
              </w:rPr>
            </w:pPr>
          </w:p>
          <w:p w14:paraId="5BB7D9B8">
            <w:pPr>
              <w:rPr>
                <w:rFonts w:hint="eastAsia" w:ascii="宋体" w:hAnsi="宋体" w:eastAsia="宋体"/>
                <w:sz w:val="24"/>
              </w:rPr>
            </w:pPr>
          </w:p>
          <w:p w14:paraId="1330403A">
            <w:pPr>
              <w:rPr>
                <w:rFonts w:hint="eastAsia" w:ascii="宋体" w:hAnsi="宋体" w:eastAsia="宋体"/>
                <w:sz w:val="24"/>
              </w:rPr>
            </w:pPr>
          </w:p>
          <w:p w14:paraId="37338505">
            <w:pPr>
              <w:rPr>
                <w:rFonts w:hint="eastAsia" w:ascii="宋体" w:hAnsi="宋体" w:eastAsia="宋体"/>
                <w:sz w:val="24"/>
              </w:rPr>
            </w:pPr>
          </w:p>
          <w:p w14:paraId="1C07625A">
            <w:pPr>
              <w:rPr>
                <w:rFonts w:hint="eastAsia" w:ascii="宋体" w:hAnsi="宋体" w:eastAsia="宋体"/>
                <w:sz w:val="24"/>
              </w:rPr>
            </w:pPr>
          </w:p>
          <w:p w14:paraId="0BD6D5BD">
            <w:pPr>
              <w:rPr>
                <w:rFonts w:hint="eastAsia" w:ascii="宋体" w:hAnsi="宋体" w:eastAsia="宋体"/>
                <w:sz w:val="24"/>
              </w:rPr>
            </w:pPr>
          </w:p>
          <w:p w14:paraId="781FC151">
            <w:pPr>
              <w:rPr>
                <w:rFonts w:hint="eastAsia" w:ascii="宋体" w:hAnsi="宋体" w:eastAsia="宋体"/>
                <w:sz w:val="24"/>
              </w:rPr>
            </w:pPr>
          </w:p>
          <w:p w14:paraId="7672108C">
            <w:pPr>
              <w:rPr>
                <w:rFonts w:hint="eastAsia" w:ascii="宋体" w:hAnsi="宋体" w:eastAsia="宋体"/>
                <w:sz w:val="24"/>
              </w:rPr>
            </w:pPr>
          </w:p>
          <w:p w14:paraId="58F1F687">
            <w:pPr>
              <w:rPr>
                <w:rFonts w:hint="eastAsia" w:ascii="宋体" w:hAnsi="宋体" w:eastAsia="宋体"/>
                <w:sz w:val="24"/>
              </w:rPr>
            </w:pP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041EFA6">
            <w:pPr>
              <w:widowControl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改模原因</w:t>
            </w:r>
          </w:p>
          <w:p w14:paraId="6D7EAA75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540AE45D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053F9CD2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1B86BC0B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66F9019E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51781329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558BD629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20087CD6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2E37C51E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1BC6AE30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1EB5551A">
            <w:pPr>
              <w:widowControl/>
              <w:rPr>
                <w:rFonts w:hint="eastAsia" w:ascii="宋体" w:hAnsi="宋体" w:eastAsia="宋体"/>
                <w:sz w:val="24"/>
              </w:rPr>
            </w:pPr>
          </w:p>
          <w:p w14:paraId="7793E602">
            <w:pPr>
              <w:widowControl/>
              <w:rPr>
                <w:rFonts w:hint="eastAsia" w:ascii="宋体" w:hAnsi="宋体" w:eastAsia="宋体"/>
                <w:sz w:val="24"/>
              </w:rPr>
            </w:pPr>
          </w:p>
          <w:p w14:paraId="1EB8D74C">
            <w:pPr>
              <w:widowControl/>
              <w:rPr>
                <w:rFonts w:hint="eastAsia" w:ascii="宋体" w:hAnsi="宋体" w:eastAsia="宋体"/>
                <w:sz w:val="24"/>
              </w:rPr>
            </w:pPr>
          </w:p>
          <w:p w14:paraId="3B73E227">
            <w:pPr>
              <w:widowControl/>
              <w:rPr>
                <w:rFonts w:hint="eastAsia" w:ascii="宋体" w:hAnsi="宋体" w:eastAsia="宋体"/>
                <w:sz w:val="24"/>
              </w:rPr>
            </w:pPr>
          </w:p>
          <w:p w14:paraId="42B6E20A">
            <w:pPr>
              <w:widowControl/>
              <w:rPr>
                <w:rFonts w:hint="eastAsia" w:ascii="宋体" w:hAnsi="宋体" w:eastAsia="宋体"/>
                <w:sz w:val="24"/>
              </w:rPr>
            </w:pPr>
          </w:p>
          <w:p w14:paraId="6B59EE02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378FEF6B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55648932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0EF93534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455B8BF6">
            <w:pPr>
              <w:rPr>
                <w:rFonts w:hint="eastAsia" w:ascii="宋体" w:hAnsi="宋体" w:eastAsia="宋体"/>
                <w:sz w:val="24"/>
              </w:rPr>
            </w:pPr>
          </w:p>
        </w:tc>
        <w:tc>
          <w:tcPr>
            <w:tcW w:w="1407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4831012">
            <w:pPr>
              <w:widowControl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责任人</w:t>
            </w:r>
          </w:p>
          <w:p w14:paraId="00C22B9F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0FDB5188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0EA88C39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43F18663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2E8A81A8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55DB154B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03AC079D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3971D810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4F808923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292B5FD7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4F2A549A">
            <w:pPr>
              <w:widowControl/>
              <w:rPr>
                <w:rFonts w:hint="eastAsia" w:ascii="宋体" w:hAnsi="宋体" w:eastAsia="宋体"/>
                <w:sz w:val="24"/>
              </w:rPr>
            </w:pPr>
          </w:p>
          <w:p w14:paraId="4758C88E">
            <w:pPr>
              <w:widowControl/>
              <w:rPr>
                <w:rFonts w:hint="eastAsia" w:ascii="宋体" w:hAnsi="宋体" w:eastAsia="宋体"/>
                <w:sz w:val="24"/>
              </w:rPr>
            </w:pPr>
          </w:p>
          <w:p w14:paraId="38632FC7">
            <w:pPr>
              <w:widowControl/>
              <w:rPr>
                <w:rFonts w:hint="eastAsia" w:ascii="宋体" w:hAnsi="宋体" w:eastAsia="宋体"/>
                <w:sz w:val="24"/>
              </w:rPr>
            </w:pPr>
          </w:p>
          <w:p w14:paraId="609C8165">
            <w:pPr>
              <w:widowControl/>
              <w:rPr>
                <w:rFonts w:hint="eastAsia" w:ascii="宋体" w:hAnsi="宋体" w:eastAsia="宋体"/>
                <w:sz w:val="24"/>
              </w:rPr>
            </w:pPr>
          </w:p>
          <w:p w14:paraId="7699A3D8">
            <w:pPr>
              <w:widowControl/>
              <w:rPr>
                <w:rFonts w:hint="eastAsia" w:ascii="宋体" w:hAnsi="宋体" w:eastAsia="宋体"/>
                <w:sz w:val="24"/>
              </w:rPr>
            </w:pPr>
          </w:p>
          <w:p w14:paraId="46CAA8DD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2D50C066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47F9BF30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50FBCE3B">
            <w:pPr>
              <w:widowControl/>
              <w:rPr>
                <w:rFonts w:ascii="宋体" w:hAnsi="宋体" w:eastAsia="宋体"/>
                <w:sz w:val="24"/>
              </w:rPr>
            </w:pPr>
          </w:p>
          <w:p w14:paraId="43FD5C00">
            <w:pPr>
              <w:rPr>
                <w:rFonts w:hint="eastAsia" w:ascii="宋体" w:hAnsi="宋体" w:eastAsia="宋体"/>
                <w:sz w:val="24"/>
              </w:rPr>
            </w:pPr>
          </w:p>
        </w:tc>
      </w:tr>
      <w:tr w14:paraId="03E94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180" w:hRule="atLeast"/>
        </w:trPr>
        <w:tc>
          <w:tcPr>
            <w:tcW w:w="10987" w:type="dxa"/>
            <w:gridSpan w:val="7"/>
            <w:tcBorders>
              <w:top w:val="single" w:color="auto" w:sz="4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 w14:paraId="20ABA679"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备注：</w:t>
            </w:r>
          </w:p>
          <w:p w14:paraId="0BB9C2F0">
            <w:pPr>
              <w:rPr>
                <w:rFonts w:hint="eastAsia" w:ascii="宋体" w:hAnsi="宋体" w:eastAsia="宋体"/>
                <w:sz w:val="24"/>
              </w:rPr>
            </w:pPr>
          </w:p>
          <w:p w14:paraId="4037428A">
            <w:pPr>
              <w:rPr>
                <w:rFonts w:hint="eastAsia" w:ascii="宋体" w:hAnsi="宋体" w:eastAsia="宋体"/>
                <w:sz w:val="24"/>
              </w:rPr>
            </w:pPr>
          </w:p>
          <w:p w14:paraId="15089E53">
            <w:pPr>
              <w:rPr>
                <w:rFonts w:hint="eastAsia" w:ascii="宋体" w:hAnsi="宋体" w:eastAsia="宋体"/>
                <w:sz w:val="24"/>
              </w:rPr>
            </w:pPr>
          </w:p>
          <w:p w14:paraId="563E0695">
            <w:pPr>
              <w:rPr>
                <w:rFonts w:hint="eastAsia" w:ascii="宋体" w:hAnsi="宋体" w:eastAsia="宋体"/>
                <w:sz w:val="24"/>
              </w:rPr>
            </w:pPr>
          </w:p>
        </w:tc>
      </w:tr>
    </w:tbl>
    <w:p w14:paraId="25239FF4">
      <w:pPr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编制</w:t>
      </w:r>
      <w:r>
        <w:rPr>
          <w:rFonts w:ascii="宋体" w:hAnsi="宋体" w:eastAsia="宋体"/>
          <w:sz w:val="24"/>
        </w:rPr>
        <w:t>:</w:t>
      </w: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 xml:space="preserve">   审核</w:t>
      </w:r>
      <w:r>
        <w:rPr>
          <w:rFonts w:ascii="宋体" w:hAnsi="宋体" w:eastAsia="宋体"/>
          <w:sz w:val="24"/>
        </w:rPr>
        <w:t>:</w:t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 xml:space="preserve">  审批</w:t>
      </w:r>
      <w:r>
        <w:rPr>
          <w:rFonts w:ascii="宋体" w:hAnsi="宋体" w:eastAsia="宋体"/>
          <w:sz w:val="24"/>
        </w:rPr>
        <w:t>:</w:t>
      </w:r>
    </w:p>
    <w:p w14:paraId="732D5226">
      <w:pPr>
        <w:jc w:val="center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 xml:space="preserve">版本：1/2010-11-15                                                         </w:t>
      </w:r>
      <w:r>
        <w:rPr>
          <w:rFonts w:ascii="宋体" w:hAnsi="宋体" w:eastAsia="宋体"/>
          <w:sz w:val="18"/>
          <w:szCs w:val="18"/>
        </w:rPr>
        <w:t>H</w:t>
      </w:r>
      <w:r>
        <w:rPr>
          <w:rFonts w:hint="eastAsia" w:ascii="宋体" w:hAnsi="宋体" w:eastAsia="宋体"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>/RE-</w:t>
      </w:r>
      <w:r>
        <w:rPr>
          <w:rFonts w:hint="eastAsia" w:ascii="宋体" w:hAnsi="宋体" w:eastAsia="宋体"/>
          <w:sz w:val="18"/>
          <w:szCs w:val="18"/>
        </w:rPr>
        <w:t>09</w:t>
      </w:r>
      <w:r>
        <w:rPr>
          <w:rFonts w:ascii="宋体" w:hAnsi="宋体" w:eastAsia="宋体"/>
          <w:sz w:val="18"/>
          <w:szCs w:val="18"/>
        </w:rPr>
        <w:t>-</w:t>
      </w:r>
      <w:r>
        <w:rPr>
          <w:rFonts w:hint="eastAsia" w:ascii="宋体" w:hAnsi="宋体" w:eastAsia="宋体"/>
          <w:sz w:val="18"/>
          <w:szCs w:val="18"/>
        </w:rPr>
        <w:t>ED</w:t>
      </w:r>
    </w:p>
    <w:sectPr>
      <w:pgSz w:w="11906" w:h="16838"/>
      <w:pgMar w:top="567" w:right="567" w:bottom="435" w:left="567" w:header="851" w:footer="992" w:gutter="0"/>
      <w:cols w:space="425" w:num="1"/>
      <w:docGrid w:type="lines" w:linePitch="435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PMingLiU">
    <w:altName w:val="PMingLiU-ExtB"/>
    <w:panose1 w:val="02020300000000000000"/>
    <w:charset w:val="88"/>
    <w:family w:val="roman"/>
    <w:pitch w:val="default"/>
    <w:sig w:usb0="00000003" w:usb1="082E0000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287"/>
  <w:drawingGridVerticalSpacing w:val="435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7183"/>
    <w:rsid w:val="00015176"/>
    <w:rsid w:val="00225529"/>
    <w:rsid w:val="00387EA4"/>
    <w:rsid w:val="004D15F5"/>
    <w:rsid w:val="00527183"/>
    <w:rsid w:val="005A262A"/>
    <w:rsid w:val="006710CC"/>
    <w:rsid w:val="00815D42"/>
    <w:rsid w:val="008A73EB"/>
    <w:rsid w:val="008F72E9"/>
    <w:rsid w:val="00931B42"/>
    <w:rsid w:val="0098048B"/>
    <w:rsid w:val="00BE08E5"/>
    <w:rsid w:val="00C9173A"/>
    <w:rsid w:val="00CC5DA9"/>
    <w:rsid w:val="00D42CF1"/>
    <w:rsid w:val="00D93F42"/>
    <w:rsid w:val="00DB15BF"/>
    <w:rsid w:val="00DF024E"/>
    <w:rsid w:val="00E3557A"/>
    <w:rsid w:val="00EA3AF3"/>
    <w:rsid w:val="00EA56B5"/>
    <w:rsid w:val="00EC6C44"/>
    <w:rsid w:val="00FF5A38"/>
    <w:rsid w:val="528A43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楷体_GB2312"/>
      <w:kern w:val="2"/>
      <w:sz w:val="3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63</Words>
  <Characters>365</Characters>
  <Lines>3</Lines>
  <Paragraphs>1</Paragraphs>
  <TotalTime>0</TotalTime>
  <ScaleCrop>false</ScaleCrop>
  <LinksUpToDate>false</LinksUpToDate>
  <CharactersWithSpaces>427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2009-08-14T13:47:00Z</dcterms:created>
  <dc:creator>龚意群</dc:creator>
  <cp:lastModifiedBy>杨世林</cp:lastModifiedBy>
  <cp:lastPrinted>2011-01-15T03:26:00Z</cp:lastPrinted>
  <dcterms:modified xsi:type="dcterms:W3CDTF">2025-08-26T02:04:51Z</dcterms:modified>
  <dc:title>新 宝 电 器 有 限 公 司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D75A11A5520143E690A2ED2AD9AFA9D5_13</vt:lpwstr>
  </property>
</Properties>
</file>