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2D146B">
      <w:pPr>
        <w:rPr>
          <w:rFonts w:hint="eastAsia" w:ascii="宋体" w:hAnsi="宋体"/>
        </w:rPr>
      </w:pPr>
      <w:bookmarkStart w:id="0" w:name="_GoBack"/>
      <w:bookmarkEnd w:id="0"/>
      <w:r>
        <w:rPr>
          <w:rFonts w:hint="eastAsia" w:ascii="宋体" w:hAnsi="宋体"/>
        </w:rPr>
        <w:t>文件编号：HQ/QP-08</w:t>
      </w:r>
    </w:p>
    <w:p w14:paraId="389C1E5E">
      <w:pPr>
        <w:rPr>
          <w:rFonts w:hint="eastAsia" w:ascii="宋体" w:hAnsi="宋体"/>
        </w:rPr>
      </w:pPr>
      <w:r>
        <w:rPr>
          <w:rFonts w:hint="eastAsia" w:ascii="宋体" w:hAnsi="宋体"/>
        </w:rPr>
        <w:t>文件版本：B/0</w:t>
      </w:r>
    </w:p>
    <w:p w14:paraId="40BBA439">
      <w:pPr>
        <w:rPr>
          <w:rFonts w:hint="eastAsia" w:ascii="宋体" w:hAnsi="宋体"/>
        </w:rPr>
      </w:pPr>
    </w:p>
    <w:p w14:paraId="74334649">
      <w:pPr>
        <w:rPr>
          <w:rFonts w:ascii="宋体" w:hAnsi="宋体" w:cs="宋体"/>
          <w:kern w:val="0"/>
          <w:sz w:val="24"/>
        </w:rPr>
      </w:pPr>
      <w:r>
        <w:rPr>
          <w:rFonts w:hint="eastAsia"/>
        </w:rPr>
        <w:t xml:space="preserve"> </w:t>
      </w:r>
    </w:p>
    <w:p w14:paraId="27E60A82">
      <w:pPr>
        <w:jc w:val="center"/>
        <w:rPr>
          <w:rFonts w:hint="eastAsia"/>
        </w:rPr>
      </w:pPr>
    </w:p>
    <w:p w14:paraId="03FEF18D">
      <w:pPr>
        <w:jc w:val="center"/>
        <w:rPr>
          <w:rFonts w:hint="eastAsia" w:ascii="宋体" w:hAnsi="宋体"/>
        </w:rPr>
      </w:pPr>
    </w:p>
    <w:p w14:paraId="54FA5EB2">
      <w:pPr>
        <w:jc w:val="center"/>
        <w:rPr>
          <w:rFonts w:hint="eastAsia" w:ascii="宋体" w:hAnsi="宋体"/>
        </w:rPr>
      </w:pPr>
    </w:p>
    <w:p w14:paraId="632AD733">
      <w:pPr>
        <w:rPr>
          <w:rFonts w:hint="eastAsia" w:ascii="宋体" w:hAnsi="宋体"/>
        </w:rPr>
      </w:pPr>
    </w:p>
    <w:p w14:paraId="58E99E27">
      <w:pPr>
        <w:pStyle w:val="4"/>
        <w:jc w:val="center"/>
        <w:rPr>
          <w:rFonts w:hint="eastAsia" w:ascii="宋体" w:hAnsi="宋体" w:eastAsia="宋体"/>
          <w:sz w:val="60"/>
          <w:lang w:eastAsia="zh-CN"/>
        </w:rPr>
      </w:pPr>
      <w:r>
        <w:rPr>
          <w:rFonts w:hint="eastAsia" w:ascii="宋体" w:hAnsi="宋体" w:eastAsia="宋体"/>
          <w:sz w:val="60"/>
          <w:lang w:eastAsia="zh-CN"/>
        </w:rPr>
        <w:t>外部提供过程、产品和服务控制程序</w:t>
      </w:r>
    </w:p>
    <w:tbl>
      <w:tblPr>
        <w:tblStyle w:val="15"/>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597FFD72">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7641272A">
            <w:pPr>
              <w:pStyle w:val="7"/>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05B3451C">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38F9C6DF">
            <w:pPr>
              <w:rPr>
                <w:rFonts w:hint="eastAsia" w:ascii="宋体" w:hAnsi="宋体"/>
              </w:rPr>
            </w:pPr>
          </w:p>
        </w:tc>
      </w:tr>
    </w:tbl>
    <w:p w14:paraId="222D9CB0">
      <w:pPr>
        <w:rPr>
          <w:rFonts w:hint="eastAsia" w:ascii="宋体" w:hAnsi="宋体"/>
        </w:rPr>
      </w:pPr>
    </w:p>
    <w:p w14:paraId="77403E54">
      <w:pPr>
        <w:rPr>
          <w:rFonts w:hint="eastAsia" w:ascii="宋体" w:hAnsi="宋体"/>
        </w:rPr>
      </w:pPr>
    </w:p>
    <w:p w14:paraId="127B0D5E">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1B6A35D7">
      <w:pPr>
        <w:rPr>
          <w:rFonts w:hint="eastAsia" w:ascii="宋体" w:hAnsi="宋体"/>
        </w:rPr>
      </w:pPr>
    </w:p>
    <w:tbl>
      <w:tblPr>
        <w:tblStyle w:val="15"/>
        <w:tblW w:w="0" w:type="auto"/>
        <w:tblInd w:w="108" w:type="dxa"/>
        <w:tblLayout w:type="fixed"/>
        <w:tblCellMar>
          <w:top w:w="0" w:type="dxa"/>
          <w:left w:w="0" w:type="dxa"/>
          <w:bottom w:w="0" w:type="dxa"/>
          <w:right w:w="0" w:type="dxa"/>
        </w:tblCellMar>
      </w:tblPr>
      <w:tblGrid>
        <w:gridCol w:w="4680"/>
        <w:gridCol w:w="4980"/>
      </w:tblGrid>
      <w:tr w14:paraId="7F28C5D8">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735D7471">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62061C6E">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21E0BDAA">
        <w:tblPrEx>
          <w:tblCellMar>
            <w:top w:w="0" w:type="dxa"/>
            <w:left w:w="0" w:type="dxa"/>
            <w:bottom w:w="0" w:type="dxa"/>
            <w:right w:w="0" w:type="dxa"/>
          </w:tblCellMar>
        </w:tblPrEx>
        <w:trPr>
          <w:wBefore w:w="0" w:type="dxa"/>
          <w:cantSplit/>
        </w:trPr>
        <w:tc>
          <w:tcPr>
            <w:tcW w:w="4680" w:type="dxa"/>
            <w:noWrap w:val="0"/>
            <w:vAlign w:val="center"/>
          </w:tcPr>
          <w:p w14:paraId="29B155F7">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02004140">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55B3AA23">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49027873">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7422B6DD">
            <w:pPr>
              <w:pStyle w:val="7"/>
              <w:spacing w:line="360" w:lineRule="auto"/>
              <w:jc w:val="both"/>
              <w:rPr>
                <w:rFonts w:hint="eastAsia" w:ascii="宋体" w:hAnsi="宋体" w:eastAsia="宋体"/>
                <w:sz w:val="36"/>
                <w:szCs w:val="20"/>
                <w:lang w:eastAsia="zh-CN"/>
              </w:rPr>
            </w:pPr>
          </w:p>
        </w:tc>
      </w:tr>
    </w:tbl>
    <w:p w14:paraId="448D29A8">
      <w:pPr>
        <w:rPr>
          <w:rFonts w:hint="eastAsia" w:ascii="宋体" w:hAnsi="宋体"/>
        </w:rPr>
      </w:pPr>
    </w:p>
    <w:p w14:paraId="752EB6FD">
      <w:pPr>
        <w:rPr>
          <w:rFonts w:hint="eastAsia" w:ascii="宋体" w:hAnsi="宋体"/>
        </w:rPr>
      </w:pPr>
    </w:p>
    <w:tbl>
      <w:tblPr>
        <w:tblStyle w:val="15"/>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6DAFC99C">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46A01D8F">
            <w:pPr>
              <w:spacing w:line="480" w:lineRule="auto"/>
              <w:jc w:val="center"/>
              <w:rPr>
                <w:rFonts w:hint="eastAsia" w:ascii="宋体" w:hAnsi="宋体"/>
                <w:spacing w:val="20"/>
                <w:sz w:val="32"/>
              </w:rPr>
            </w:pPr>
          </w:p>
          <w:p w14:paraId="4357FB4C">
            <w:pPr>
              <w:spacing w:line="480" w:lineRule="auto"/>
              <w:jc w:val="center"/>
              <w:rPr>
                <w:rFonts w:hint="eastAsia" w:ascii="宋体" w:hAnsi="宋体"/>
                <w:spacing w:val="20"/>
                <w:sz w:val="32"/>
              </w:rPr>
            </w:pPr>
          </w:p>
          <w:p w14:paraId="7AB1D00D">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38247A3F">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452A5CC0">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611B811C">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0745857C">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477BFD19">
      <w:pPr>
        <w:jc w:val="center"/>
        <w:rPr>
          <w:rFonts w:hint="eastAsia" w:ascii="宋体" w:hAnsi="宋体"/>
          <w:sz w:val="24"/>
        </w:rPr>
      </w:pPr>
      <w:r>
        <w:rPr>
          <w:rFonts w:hint="eastAsia" w:ascii="宋体" w:hAnsi="宋体"/>
          <w:sz w:val="24"/>
        </w:rPr>
        <w:t>修订履历</w:t>
      </w:r>
    </w:p>
    <w:p w14:paraId="5E9F1B2F">
      <w:pPr>
        <w:rPr>
          <w:rFonts w:hint="eastAsia" w:ascii="宋体" w:hAnsi="宋体"/>
          <w:sz w:val="24"/>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68E68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19C650C9">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3B29B53A">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2E5BBC2E">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7275DF83">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44809092">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32C2E39F">
            <w:pPr>
              <w:spacing w:line="480" w:lineRule="auto"/>
              <w:jc w:val="center"/>
              <w:rPr>
                <w:rFonts w:hint="eastAsia" w:ascii="宋体" w:hAnsi="宋体"/>
                <w:sz w:val="24"/>
              </w:rPr>
            </w:pPr>
            <w:r>
              <w:rPr>
                <w:rFonts w:hint="eastAsia" w:ascii="宋体" w:hAnsi="宋体"/>
                <w:sz w:val="24"/>
              </w:rPr>
              <w:t>审批</w:t>
            </w:r>
          </w:p>
        </w:tc>
      </w:tr>
      <w:tr w14:paraId="27C63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0AC718AD">
            <w:pPr>
              <w:spacing w:line="440" w:lineRule="exact"/>
              <w:jc w:val="center"/>
              <w:rPr>
                <w:rFonts w:hint="eastAsia"/>
                <w:sz w:val="24"/>
              </w:rPr>
            </w:pPr>
            <w:r>
              <w:rPr>
                <w:rFonts w:hint="eastAsia"/>
                <w:sz w:val="24"/>
              </w:rPr>
              <w:t>全部</w:t>
            </w:r>
          </w:p>
        </w:tc>
        <w:tc>
          <w:tcPr>
            <w:tcW w:w="3901" w:type="dxa"/>
            <w:noWrap w:val="0"/>
            <w:vAlign w:val="top"/>
          </w:tcPr>
          <w:p w14:paraId="519B5EEE">
            <w:pPr>
              <w:spacing w:line="440" w:lineRule="exact"/>
              <w:jc w:val="center"/>
              <w:rPr>
                <w:rFonts w:hint="eastAsia"/>
                <w:sz w:val="24"/>
              </w:rPr>
            </w:pPr>
            <w:r>
              <w:rPr>
                <w:rFonts w:hint="eastAsia"/>
                <w:sz w:val="24"/>
              </w:rPr>
              <w:t>首次编制</w:t>
            </w:r>
          </w:p>
        </w:tc>
        <w:tc>
          <w:tcPr>
            <w:tcW w:w="1629" w:type="dxa"/>
            <w:noWrap w:val="0"/>
            <w:vAlign w:val="top"/>
          </w:tcPr>
          <w:p w14:paraId="71BF252D">
            <w:pPr>
              <w:spacing w:line="440" w:lineRule="exact"/>
              <w:jc w:val="center"/>
              <w:rPr>
                <w:rFonts w:hint="eastAsia"/>
                <w:sz w:val="24"/>
              </w:rPr>
            </w:pPr>
            <w:r>
              <w:rPr>
                <w:rFonts w:hint="eastAsia" w:ascii="宋体" w:hAnsi="宋体"/>
                <w:sz w:val="24"/>
              </w:rPr>
              <w:t>2010/11/15</w:t>
            </w:r>
          </w:p>
        </w:tc>
        <w:tc>
          <w:tcPr>
            <w:tcW w:w="806" w:type="dxa"/>
            <w:noWrap w:val="0"/>
            <w:vAlign w:val="top"/>
          </w:tcPr>
          <w:p w14:paraId="203DBFF8">
            <w:pPr>
              <w:spacing w:line="440" w:lineRule="exact"/>
              <w:rPr>
                <w:rFonts w:hint="eastAsia"/>
                <w:sz w:val="24"/>
              </w:rPr>
            </w:pPr>
            <w:r>
              <w:rPr>
                <w:rFonts w:hint="eastAsia"/>
                <w:sz w:val="24"/>
              </w:rPr>
              <w:t>A/0</w:t>
            </w:r>
          </w:p>
        </w:tc>
        <w:tc>
          <w:tcPr>
            <w:tcW w:w="1185" w:type="dxa"/>
            <w:noWrap w:val="0"/>
            <w:vAlign w:val="center"/>
          </w:tcPr>
          <w:p w14:paraId="0F944594">
            <w:pPr>
              <w:spacing w:line="360" w:lineRule="auto"/>
              <w:jc w:val="center"/>
              <w:rPr>
                <w:rFonts w:hint="eastAsia"/>
                <w:sz w:val="24"/>
              </w:rPr>
            </w:pPr>
          </w:p>
        </w:tc>
        <w:tc>
          <w:tcPr>
            <w:tcW w:w="859" w:type="dxa"/>
            <w:noWrap w:val="0"/>
            <w:vAlign w:val="center"/>
          </w:tcPr>
          <w:p w14:paraId="18BAA008">
            <w:pPr>
              <w:spacing w:line="360" w:lineRule="auto"/>
              <w:jc w:val="center"/>
              <w:rPr>
                <w:rFonts w:hint="eastAsia"/>
                <w:sz w:val="24"/>
              </w:rPr>
            </w:pPr>
          </w:p>
        </w:tc>
      </w:tr>
      <w:tr w14:paraId="28F8A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681FBDAD">
            <w:pPr>
              <w:spacing w:line="440" w:lineRule="exact"/>
              <w:jc w:val="center"/>
              <w:rPr>
                <w:rFonts w:hint="eastAsia"/>
                <w:sz w:val="24"/>
              </w:rPr>
            </w:pPr>
            <w:r>
              <w:rPr>
                <w:rFonts w:hint="eastAsia"/>
                <w:sz w:val="24"/>
              </w:rPr>
              <w:t>全部</w:t>
            </w:r>
          </w:p>
        </w:tc>
        <w:tc>
          <w:tcPr>
            <w:tcW w:w="3901" w:type="dxa"/>
            <w:noWrap w:val="0"/>
            <w:vAlign w:val="top"/>
          </w:tcPr>
          <w:p w14:paraId="4825DB0B">
            <w:pPr>
              <w:spacing w:line="440" w:lineRule="exact"/>
              <w:jc w:val="center"/>
              <w:rPr>
                <w:rFonts w:hint="eastAsia"/>
                <w:sz w:val="24"/>
              </w:rPr>
            </w:pPr>
            <w:r>
              <w:rPr>
                <w:rFonts w:hint="eastAsia"/>
                <w:sz w:val="24"/>
              </w:rPr>
              <w:t>2008版转为2015版</w:t>
            </w:r>
          </w:p>
        </w:tc>
        <w:tc>
          <w:tcPr>
            <w:tcW w:w="1629" w:type="dxa"/>
            <w:noWrap w:val="0"/>
            <w:vAlign w:val="top"/>
          </w:tcPr>
          <w:p w14:paraId="311CA6F7">
            <w:pPr>
              <w:spacing w:line="440" w:lineRule="exact"/>
              <w:jc w:val="center"/>
              <w:rPr>
                <w:rFonts w:hint="eastAsia"/>
                <w:sz w:val="24"/>
              </w:rPr>
            </w:pPr>
            <w:r>
              <w:rPr>
                <w:rFonts w:hint="eastAsia" w:ascii="宋体" w:hAnsi="宋体"/>
                <w:sz w:val="24"/>
              </w:rPr>
              <w:t>2016/07/01</w:t>
            </w:r>
          </w:p>
        </w:tc>
        <w:tc>
          <w:tcPr>
            <w:tcW w:w="806" w:type="dxa"/>
            <w:noWrap w:val="0"/>
            <w:vAlign w:val="top"/>
          </w:tcPr>
          <w:p w14:paraId="385530EF">
            <w:pPr>
              <w:spacing w:line="440" w:lineRule="exact"/>
              <w:jc w:val="left"/>
              <w:rPr>
                <w:rFonts w:hint="eastAsia"/>
                <w:sz w:val="24"/>
              </w:rPr>
            </w:pPr>
            <w:r>
              <w:rPr>
                <w:rFonts w:hint="eastAsia"/>
                <w:sz w:val="24"/>
              </w:rPr>
              <w:t>B/0</w:t>
            </w:r>
          </w:p>
        </w:tc>
        <w:tc>
          <w:tcPr>
            <w:tcW w:w="1185" w:type="dxa"/>
            <w:noWrap w:val="0"/>
            <w:vAlign w:val="center"/>
          </w:tcPr>
          <w:p w14:paraId="3EFAB235">
            <w:pPr>
              <w:spacing w:line="360" w:lineRule="auto"/>
              <w:jc w:val="center"/>
              <w:rPr>
                <w:rFonts w:hint="eastAsia"/>
                <w:sz w:val="24"/>
              </w:rPr>
            </w:pPr>
          </w:p>
        </w:tc>
        <w:tc>
          <w:tcPr>
            <w:tcW w:w="859" w:type="dxa"/>
            <w:noWrap w:val="0"/>
            <w:vAlign w:val="center"/>
          </w:tcPr>
          <w:p w14:paraId="0CADB13F">
            <w:pPr>
              <w:spacing w:line="360" w:lineRule="auto"/>
              <w:jc w:val="center"/>
              <w:rPr>
                <w:rFonts w:hint="eastAsia"/>
                <w:sz w:val="24"/>
              </w:rPr>
            </w:pPr>
          </w:p>
        </w:tc>
      </w:tr>
      <w:tr w14:paraId="4A67D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616BE55">
            <w:pPr>
              <w:spacing w:line="360" w:lineRule="auto"/>
              <w:jc w:val="center"/>
              <w:rPr>
                <w:rFonts w:hint="eastAsia"/>
                <w:sz w:val="24"/>
              </w:rPr>
            </w:pPr>
          </w:p>
        </w:tc>
        <w:tc>
          <w:tcPr>
            <w:tcW w:w="3901" w:type="dxa"/>
            <w:noWrap w:val="0"/>
            <w:vAlign w:val="center"/>
          </w:tcPr>
          <w:p w14:paraId="1E358DDA">
            <w:pPr>
              <w:spacing w:line="360" w:lineRule="auto"/>
              <w:jc w:val="center"/>
              <w:rPr>
                <w:rFonts w:hint="eastAsia"/>
                <w:sz w:val="24"/>
              </w:rPr>
            </w:pPr>
          </w:p>
        </w:tc>
        <w:tc>
          <w:tcPr>
            <w:tcW w:w="1629" w:type="dxa"/>
            <w:noWrap w:val="0"/>
            <w:vAlign w:val="center"/>
          </w:tcPr>
          <w:p w14:paraId="6A173EE9">
            <w:pPr>
              <w:spacing w:line="360" w:lineRule="auto"/>
              <w:jc w:val="center"/>
              <w:rPr>
                <w:rFonts w:hint="eastAsia"/>
                <w:sz w:val="24"/>
              </w:rPr>
            </w:pPr>
          </w:p>
        </w:tc>
        <w:tc>
          <w:tcPr>
            <w:tcW w:w="806" w:type="dxa"/>
            <w:noWrap w:val="0"/>
            <w:vAlign w:val="center"/>
          </w:tcPr>
          <w:p w14:paraId="46FEE741">
            <w:pPr>
              <w:spacing w:line="360" w:lineRule="auto"/>
              <w:rPr>
                <w:rFonts w:hint="eastAsia"/>
                <w:sz w:val="24"/>
              </w:rPr>
            </w:pPr>
          </w:p>
        </w:tc>
        <w:tc>
          <w:tcPr>
            <w:tcW w:w="1185" w:type="dxa"/>
            <w:noWrap w:val="0"/>
            <w:vAlign w:val="center"/>
          </w:tcPr>
          <w:p w14:paraId="4EC5F0DD">
            <w:pPr>
              <w:spacing w:line="360" w:lineRule="auto"/>
              <w:jc w:val="center"/>
              <w:rPr>
                <w:rFonts w:hint="eastAsia"/>
                <w:sz w:val="24"/>
              </w:rPr>
            </w:pPr>
          </w:p>
        </w:tc>
        <w:tc>
          <w:tcPr>
            <w:tcW w:w="859" w:type="dxa"/>
            <w:noWrap w:val="0"/>
            <w:vAlign w:val="center"/>
          </w:tcPr>
          <w:p w14:paraId="2F772F53">
            <w:pPr>
              <w:spacing w:line="360" w:lineRule="auto"/>
              <w:jc w:val="center"/>
              <w:rPr>
                <w:rFonts w:hint="eastAsia"/>
                <w:sz w:val="24"/>
              </w:rPr>
            </w:pPr>
          </w:p>
        </w:tc>
      </w:tr>
      <w:tr w14:paraId="49306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C10ECCE">
            <w:pPr>
              <w:spacing w:line="360" w:lineRule="auto"/>
              <w:jc w:val="center"/>
              <w:rPr>
                <w:rFonts w:hint="eastAsia" w:ascii="宋体" w:hAnsi="宋体"/>
              </w:rPr>
            </w:pPr>
          </w:p>
        </w:tc>
        <w:tc>
          <w:tcPr>
            <w:tcW w:w="3901" w:type="dxa"/>
            <w:noWrap w:val="0"/>
            <w:vAlign w:val="center"/>
          </w:tcPr>
          <w:p w14:paraId="1F647649">
            <w:pPr>
              <w:spacing w:line="360" w:lineRule="auto"/>
              <w:jc w:val="center"/>
              <w:rPr>
                <w:rFonts w:hint="eastAsia" w:ascii="宋体" w:hAnsi="宋体"/>
              </w:rPr>
            </w:pPr>
          </w:p>
        </w:tc>
        <w:tc>
          <w:tcPr>
            <w:tcW w:w="1629" w:type="dxa"/>
            <w:noWrap w:val="0"/>
            <w:vAlign w:val="center"/>
          </w:tcPr>
          <w:p w14:paraId="741CA441">
            <w:pPr>
              <w:spacing w:line="360" w:lineRule="auto"/>
              <w:jc w:val="center"/>
              <w:rPr>
                <w:rFonts w:hint="eastAsia" w:ascii="宋体" w:hAnsi="宋体"/>
              </w:rPr>
            </w:pPr>
          </w:p>
        </w:tc>
        <w:tc>
          <w:tcPr>
            <w:tcW w:w="806" w:type="dxa"/>
            <w:noWrap w:val="0"/>
            <w:vAlign w:val="center"/>
          </w:tcPr>
          <w:p w14:paraId="2DC5C6AE">
            <w:pPr>
              <w:spacing w:line="360" w:lineRule="auto"/>
              <w:jc w:val="center"/>
              <w:rPr>
                <w:rFonts w:hint="eastAsia" w:ascii="宋体" w:hAnsi="宋体"/>
              </w:rPr>
            </w:pPr>
          </w:p>
        </w:tc>
        <w:tc>
          <w:tcPr>
            <w:tcW w:w="1185" w:type="dxa"/>
            <w:noWrap w:val="0"/>
            <w:vAlign w:val="center"/>
          </w:tcPr>
          <w:p w14:paraId="79190814">
            <w:pPr>
              <w:spacing w:line="360" w:lineRule="auto"/>
              <w:jc w:val="center"/>
              <w:rPr>
                <w:rFonts w:hint="eastAsia" w:ascii="宋体" w:hAnsi="宋体"/>
              </w:rPr>
            </w:pPr>
          </w:p>
        </w:tc>
        <w:tc>
          <w:tcPr>
            <w:tcW w:w="859" w:type="dxa"/>
            <w:noWrap w:val="0"/>
            <w:vAlign w:val="center"/>
          </w:tcPr>
          <w:p w14:paraId="77E2521B">
            <w:pPr>
              <w:spacing w:line="360" w:lineRule="auto"/>
              <w:jc w:val="center"/>
              <w:rPr>
                <w:rFonts w:hint="eastAsia" w:ascii="宋体" w:hAnsi="宋体"/>
              </w:rPr>
            </w:pPr>
          </w:p>
        </w:tc>
      </w:tr>
      <w:tr w14:paraId="62300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3E09209">
            <w:pPr>
              <w:spacing w:line="360" w:lineRule="auto"/>
              <w:jc w:val="center"/>
              <w:rPr>
                <w:rFonts w:hint="eastAsia" w:ascii="宋体" w:hAnsi="宋体"/>
              </w:rPr>
            </w:pPr>
          </w:p>
        </w:tc>
        <w:tc>
          <w:tcPr>
            <w:tcW w:w="3901" w:type="dxa"/>
            <w:noWrap w:val="0"/>
            <w:vAlign w:val="center"/>
          </w:tcPr>
          <w:p w14:paraId="2CAFF61D">
            <w:pPr>
              <w:spacing w:line="360" w:lineRule="auto"/>
              <w:jc w:val="center"/>
              <w:rPr>
                <w:rFonts w:hint="eastAsia" w:ascii="宋体" w:hAnsi="宋体"/>
              </w:rPr>
            </w:pPr>
          </w:p>
        </w:tc>
        <w:tc>
          <w:tcPr>
            <w:tcW w:w="1629" w:type="dxa"/>
            <w:noWrap w:val="0"/>
            <w:vAlign w:val="center"/>
          </w:tcPr>
          <w:p w14:paraId="3D73CB43">
            <w:pPr>
              <w:spacing w:line="360" w:lineRule="auto"/>
              <w:jc w:val="center"/>
              <w:rPr>
                <w:rFonts w:hint="eastAsia" w:ascii="宋体" w:hAnsi="宋体"/>
              </w:rPr>
            </w:pPr>
          </w:p>
        </w:tc>
        <w:tc>
          <w:tcPr>
            <w:tcW w:w="806" w:type="dxa"/>
            <w:noWrap w:val="0"/>
            <w:vAlign w:val="center"/>
          </w:tcPr>
          <w:p w14:paraId="5E5B9F99">
            <w:pPr>
              <w:spacing w:line="360" w:lineRule="auto"/>
              <w:jc w:val="center"/>
              <w:rPr>
                <w:rFonts w:hint="eastAsia" w:ascii="宋体" w:hAnsi="宋体"/>
              </w:rPr>
            </w:pPr>
          </w:p>
        </w:tc>
        <w:tc>
          <w:tcPr>
            <w:tcW w:w="1185" w:type="dxa"/>
            <w:noWrap w:val="0"/>
            <w:vAlign w:val="center"/>
          </w:tcPr>
          <w:p w14:paraId="758421D3">
            <w:pPr>
              <w:spacing w:line="360" w:lineRule="auto"/>
              <w:jc w:val="center"/>
              <w:rPr>
                <w:rFonts w:hint="eastAsia" w:ascii="宋体" w:hAnsi="宋体"/>
              </w:rPr>
            </w:pPr>
          </w:p>
        </w:tc>
        <w:tc>
          <w:tcPr>
            <w:tcW w:w="859" w:type="dxa"/>
            <w:noWrap w:val="0"/>
            <w:vAlign w:val="center"/>
          </w:tcPr>
          <w:p w14:paraId="5D9556D7">
            <w:pPr>
              <w:spacing w:line="360" w:lineRule="auto"/>
              <w:jc w:val="center"/>
              <w:rPr>
                <w:rFonts w:hint="eastAsia" w:ascii="宋体" w:hAnsi="宋体"/>
              </w:rPr>
            </w:pPr>
          </w:p>
        </w:tc>
      </w:tr>
      <w:tr w14:paraId="4314A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C437485">
            <w:pPr>
              <w:spacing w:line="360" w:lineRule="auto"/>
              <w:jc w:val="center"/>
              <w:rPr>
                <w:rFonts w:hint="eastAsia" w:ascii="宋体" w:hAnsi="宋体"/>
              </w:rPr>
            </w:pPr>
          </w:p>
        </w:tc>
        <w:tc>
          <w:tcPr>
            <w:tcW w:w="3901" w:type="dxa"/>
            <w:noWrap w:val="0"/>
            <w:vAlign w:val="center"/>
          </w:tcPr>
          <w:p w14:paraId="561ADA6B">
            <w:pPr>
              <w:spacing w:line="360" w:lineRule="auto"/>
              <w:jc w:val="center"/>
              <w:rPr>
                <w:rFonts w:hint="eastAsia" w:ascii="宋体" w:hAnsi="宋体"/>
              </w:rPr>
            </w:pPr>
          </w:p>
        </w:tc>
        <w:tc>
          <w:tcPr>
            <w:tcW w:w="1629" w:type="dxa"/>
            <w:noWrap w:val="0"/>
            <w:vAlign w:val="center"/>
          </w:tcPr>
          <w:p w14:paraId="5B764BB9">
            <w:pPr>
              <w:spacing w:line="360" w:lineRule="auto"/>
              <w:jc w:val="center"/>
              <w:rPr>
                <w:rFonts w:hint="eastAsia" w:ascii="宋体" w:hAnsi="宋体"/>
              </w:rPr>
            </w:pPr>
          </w:p>
        </w:tc>
        <w:tc>
          <w:tcPr>
            <w:tcW w:w="806" w:type="dxa"/>
            <w:noWrap w:val="0"/>
            <w:vAlign w:val="center"/>
          </w:tcPr>
          <w:p w14:paraId="357FA569">
            <w:pPr>
              <w:spacing w:line="360" w:lineRule="auto"/>
              <w:jc w:val="center"/>
              <w:rPr>
                <w:rFonts w:hint="eastAsia" w:ascii="宋体" w:hAnsi="宋体"/>
              </w:rPr>
            </w:pPr>
          </w:p>
        </w:tc>
        <w:tc>
          <w:tcPr>
            <w:tcW w:w="1185" w:type="dxa"/>
            <w:noWrap w:val="0"/>
            <w:vAlign w:val="center"/>
          </w:tcPr>
          <w:p w14:paraId="27383E44">
            <w:pPr>
              <w:spacing w:line="360" w:lineRule="auto"/>
              <w:jc w:val="center"/>
              <w:rPr>
                <w:rFonts w:hint="eastAsia" w:ascii="宋体" w:hAnsi="宋体"/>
              </w:rPr>
            </w:pPr>
          </w:p>
        </w:tc>
        <w:tc>
          <w:tcPr>
            <w:tcW w:w="859" w:type="dxa"/>
            <w:noWrap w:val="0"/>
            <w:vAlign w:val="center"/>
          </w:tcPr>
          <w:p w14:paraId="06ACB21D">
            <w:pPr>
              <w:spacing w:line="360" w:lineRule="auto"/>
              <w:jc w:val="center"/>
              <w:rPr>
                <w:rFonts w:hint="eastAsia" w:ascii="宋体" w:hAnsi="宋体"/>
              </w:rPr>
            </w:pPr>
          </w:p>
        </w:tc>
      </w:tr>
      <w:tr w14:paraId="3C4FF3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4F3D32D">
            <w:pPr>
              <w:spacing w:line="360" w:lineRule="auto"/>
              <w:jc w:val="center"/>
              <w:rPr>
                <w:rFonts w:hint="eastAsia" w:ascii="宋体" w:hAnsi="宋体"/>
              </w:rPr>
            </w:pPr>
          </w:p>
        </w:tc>
        <w:tc>
          <w:tcPr>
            <w:tcW w:w="3901" w:type="dxa"/>
            <w:noWrap w:val="0"/>
            <w:vAlign w:val="center"/>
          </w:tcPr>
          <w:p w14:paraId="6C3D1D6E">
            <w:pPr>
              <w:spacing w:line="360" w:lineRule="auto"/>
              <w:jc w:val="center"/>
              <w:rPr>
                <w:rFonts w:hint="eastAsia" w:ascii="宋体" w:hAnsi="宋体"/>
              </w:rPr>
            </w:pPr>
          </w:p>
        </w:tc>
        <w:tc>
          <w:tcPr>
            <w:tcW w:w="1629" w:type="dxa"/>
            <w:noWrap w:val="0"/>
            <w:vAlign w:val="center"/>
          </w:tcPr>
          <w:p w14:paraId="61713635">
            <w:pPr>
              <w:spacing w:line="360" w:lineRule="auto"/>
              <w:jc w:val="center"/>
              <w:rPr>
                <w:rFonts w:hint="eastAsia" w:ascii="宋体" w:hAnsi="宋体"/>
              </w:rPr>
            </w:pPr>
          </w:p>
        </w:tc>
        <w:tc>
          <w:tcPr>
            <w:tcW w:w="806" w:type="dxa"/>
            <w:noWrap w:val="0"/>
            <w:vAlign w:val="center"/>
          </w:tcPr>
          <w:p w14:paraId="16851DFB">
            <w:pPr>
              <w:spacing w:line="360" w:lineRule="auto"/>
              <w:jc w:val="center"/>
              <w:rPr>
                <w:rFonts w:hint="eastAsia" w:ascii="宋体" w:hAnsi="宋体"/>
              </w:rPr>
            </w:pPr>
          </w:p>
        </w:tc>
        <w:tc>
          <w:tcPr>
            <w:tcW w:w="1185" w:type="dxa"/>
            <w:noWrap w:val="0"/>
            <w:vAlign w:val="center"/>
          </w:tcPr>
          <w:p w14:paraId="45EDBFC7">
            <w:pPr>
              <w:spacing w:line="360" w:lineRule="auto"/>
              <w:jc w:val="center"/>
              <w:rPr>
                <w:rFonts w:hint="eastAsia" w:ascii="宋体" w:hAnsi="宋体"/>
              </w:rPr>
            </w:pPr>
          </w:p>
        </w:tc>
        <w:tc>
          <w:tcPr>
            <w:tcW w:w="859" w:type="dxa"/>
            <w:noWrap w:val="0"/>
            <w:vAlign w:val="center"/>
          </w:tcPr>
          <w:p w14:paraId="565A6F81">
            <w:pPr>
              <w:spacing w:line="360" w:lineRule="auto"/>
              <w:jc w:val="center"/>
              <w:rPr>
                <w:rFonts w:hint="eastAsia" w:ascii="宋体" w:hAnsi="宋体"/>
              </w:rPr>
            </w:pPr>
          </w:p>
        </w:tc>
      </w:tr>
      <w:tr w14:paraId="590B0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199225E">
            <w:pPr>
              <w:spacing w:line="360" w:lineRule="auto"/>
              <w:jc w:val="center"/>
              <w:rPr>
                <w:rFonts w:hint="eastAsia" w:ascii="宋体" w:hAnsi="宋体"/>
              </w:rPr>
            </w:pPr>
          </w:p>
        </w:tc>
        <w:tc>
          <w:tcPr>
            <w:tcW w:w="3901" w:type="dxa"/>
            <w:noWrap w:val="0"/>
            <w:vAlign w:val="center"/>
          </w:tcPr>
          <w:p w14:paraId="656834C2">
            <w:pPr>
              <w:spacing w:line="360" w:lineRule="auto"/>
              <w:jc w:val="center"/>
              <w:rPr>
                <w:rFonts w:hint="eastAsia" w:ascii="宋体" w:hAnsi="宋体"/>
              </w:rPr>
            </w:pPr>
          </w:p>
        </w:tc>
        <w:tc>
          <w:tcPr>
            <w:tcW w:w="1629" w:type="dxa"/>
            <w:noWrap w:val="0"/>
            <w:vAlign w:val="center"/>
          </w:tcPr>
          <w:p w14:paraId="1AE52920">
            <w:pPr>
              <w:spacing w:line="360" w:lineRule="auto"/>
              <w:jc w:val="center"/>
              <w:rPr>
                <w:rFonts w:hint="eastAsia" w:ascii="宋体" w:hAnsi="宋体"/>
              </w:rPr>
            </w:pPr>
          </w:p>
        </w:tc>
        <w:tc>
          <w:tcPr>
            <w:tcW w:w="806" w:type="dxa"/>
            <w:noWrap w:val="0"/>
            <w:vAlign w:val="center"/>
          </w:tcPr>
          <w:p w14:paraId="553B3EEF">
            <w:pPr>
              <w:spacing w:line="360" w:lineRule="auto"/>
              <w:jc w:val="center"/>
              <w:rPr>
                <w:rFonts w:hint="eastAsia" w:ascii="宋体" w:hAnsi="宋体"/>
              </w:rPr>
            </w:pPr>
          </w:p>
        </w:tc>
        <w:tc>
          <w:tcPr>
            <w:tcW w:w="1185" w:type="dxa"/>
            <w:noWrap w:val="0"/>
            <w:vAlign w:val="center"/>
          </w:tcPr>
          <w:p w14:paraId="00B87DB9">
            <w:pPr>
              <w:spacing w:line="360" w:lineRule="auto"/>
              <w:jc w:val="center"/>
              <w:rPr>
                <w:rFonts w:hint="eastAsia" w:ascii="宋体" w:hAnsi="宋体"/>
              </w:rPr>
            </w:pPr>
          </w:p>
        </w:tc>
        <w:tc>
          <w:tcPr>
            <w:tcW w:w="859" w:type="dxa"/>
            <w:noWrap w:val="0"/>
            <w:vAlign w:val="center"/>
          </w:tcPr>
          <w:p w14:paraId="43A24DD7">
            <w:pPr>
              <w:spacing w:line="360" w:lineRule="auto"/>
              <w:jc w:val="center"/>
              <w:rPr>
                <w:rFonts w:hint="eastAsia" w:ascii="宋体" w:hAnsi="宋体"/>
              </w:rPr>
            </w:pPr>
          </w:p>
        </w:tc>
      </w:tr>
      <w:tr w14:paraId="05866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D36027B">
            <w:pPr>
              <w:spacing w:line="360" w:lineRule="auto"/>
              <w:jc w:val="center"/>
              <w:rPr>
                <w:rFonts w:hint="eastAsia" w:ascii="宋体" w:hAnsi="宋体"/>
              </w:rPr>
            </w:pPr>
          </w:p>
        </w:tc>
        <w:tc>
          <w:tcPr>
            <w:tcW w:w="3901" w:type="dxa"/>
            <w:noWrap w:val="0"/>
            <w:vAlign w:val="center"/>
          </w:tcPr>
          <w:p w14:paraId="4F2C76BC">
            <w:pPr>
              <w:spacing w:line="360" w:lineRule="auto"/>
              <w:jc w:val="center"/>
              <w:rPr>
                <w:rFonts w:hint="eastAsia" w:ascii="宋体" w:hAnsi="宋体"/>
              </w:rPr>
            </w:pPr>
          </w:p>
        </w:tc>
        <w:tc>
          <w:tcPr>
            <w:tcW w:w="1629" w:type="dxa"/>
            <w:noWrap w:val="0"/>
            <w:vAlign w:val="center"/>
          </w:tcPr>
          <w:p w14:paraId="252E92D4">
            <w:pPr>
              <w:spacing w:line="360" w:lineRule="auto"/>
              <w:jc w:val="center"/>
              <w:rPr>
                <w:rFonts w:hint="eastAsia" w:ascii="宋体" w:hAnsi="宋体"/>
              </w:rPr>
            </w:pPr>
          </w:p>
        </w:tc>
        <w:tc>
          <w:tcPr>
            <w:tcW w:w="806" w:type="dxa"/>
            <w:noWrap w:val="0"/>
            <w:vAlign w:val="center"/>
          </w:tcPr>
          <w:p w14:paraId="1AC8755B">
            <w:pPr>
              <w:spacing w:line="360" w:lineRule="auto"/>
              <w:jc w:val="center"/>
              <w:rPr>
                <w:rFonts w:hint="eastAsia" w:ascii="宋体" w:hAnsi="宋体"/>
              </w:rPr>
            </w:pPr>
          </w:p>
        </w:tc>
        <w:tc>
          <w:tcPr>
            <w:tcW w:w="1185" w:type="dxa"/>
            <w:noWrap w:val="0"/>
            <w:vAlign w:val="center"/>
          </w:tcPr>
          <w:p w14:paraId="1F476BBE">
            <w:pPr>
              <w:spacing w:line="360" w:lineRule="auto"/>
              <w:jc w:val="center"/>
              <w:rPr>
                <w:rFonts w:hint="eastAsia" w:ascii="宋体" w:hAnsi="宋体"/>
              </w:rPr>
            </w:pPr>
          </w:p>
        </w:tc>
        <w:tc>
          <w:tcPr>
            <w:tcW w:w="859" w:type="dxa"/>
            <w:noWrap w:val="0"/>
            <w:vAlign w:val="center"/>
          </w:tcPr>
          <w:p w14:paraId="7835A9FF">
            <w:pPr>
              <w:spacing w:line="360" w:lineRule="auto"/>
              <w:jc w:val="center"/>
              <w:rPr>
                <w:rFonts w:hint="eastAsia" w:ascii="宋体" w:hAnsi="宋体"/>
              </w:rPr>
            </w:pPr>
          </w:p>
        </w:tc>
      </w:tr>
      <w:tr w14:paraId="3FDE7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30C244C">
            <w:pPr>
              <w:spacing w:line="360" w:lineRule="auto"/>
              <w:jc w:val="center"/>
              <w:rPr>
                <w:rFonts w:hint="eastAsia" w:ascii="宋体" w:hAnsi="宋体"/>
              </w:rPr>
            </w:pPr>
          </w:p>
        </w:tc>
        <w:tc>
          <w:tcPr>
            <w:tcW w:w="3901" w:type="dxa"/>
            <w:noWrap w:val="0"/>
            <w:vAlign w:val="center"/>
          </w:tcPr>
          <w:p w14:paraId="462B28F8">
            <w:pPr>
              <w:spacing w:line="360" w:lineRule="auto"/>
              <w:jc w:val="center"/>
              <w:rPr>
                <w:rFonts w:hint="eastAsia" w:ascii="宋体" w:hAnsi="宋体"/>
              </w:rPr>
            </w:pPr>
          </w:p>
        </w:tc>
        <w:tc>
          <w:tcPr>
            <w:tcW w:w="1629" w:type="dxa"/>
            <w:noWrap w:val="0"/>
            <w:vAlign w:val="center"/>
          </w:tcPr>
          <w:p w14:paraId="0E314C0E">
            <w:pPr>
              <w:spacing w:line="360" w:lineRule="auto"/>
              <w:jc w:val="center"/>
              <w:rPr>
                <w:rFonts w:hint="eastAsia" w:ascii="宋体" w:hAnsi="宋体"/>
              </w:rPr>
            </w:pPr>
          </w:p>
        </w:tc>
        <w:tc>
          <w:tcPr>
            <w:tcW w:w="806" w:type="dxa"/>
            <w:noWrap w:val="0"/>
            <w:vAlign w:val="center"/>
          </w:tcPr>
          <w:p w14:paraId="0144A60C">
            <w:pPr>
              <w:spacing w:line="360" w:lineRule="auto"/>
              <w:jc w:val="center"/>
              <w:rPr>
                <w:rFonts w:hint="eastAsia" w:ascii="宋体" w:hAnsi="宋体"/>
              </w:rPr>
            </w:pPr>
          </w:p>
        </w:tc>
        <w:tc>
          <w:tcPr>
            <w:tcW w:w="1185" w:type="dxa"/>
            <w:noWrap w:val="0"/>
            <w:vAlign w:val="center"/>
          </w:tcPr>
          <w:p w14:paraId="07994ECF">
            <w:pPr>
              <w:spacing w:line="360" w:lineRule="auto"/>
              <w:jc w:val="center"/>
              <w:rPr>
                <w:rFonts w:hint="eastAsia" w:ascii="宋体" w:hAnsi="宋体"/>
              </w:rPr>
            </w:pPr>
          </w:p>
        </w:tc>
        <w:tc>
          <w:tcPr>
            <w:tcW w:w="859" w:type="dxa"/>
            <w:noWrap w:val="0"/>
            <w:vAlign w:val="center"/>
          </w:tcPr>
          <w:p w14:paraId="618C6245">
            <w:pPr>
              <w:spacing w:line="360" w:lineRule="auto"/>
              <w:jc w:val="center"/>
              <w:rPr>
                <w:rFonts w:hint="eastAsia" w:ascii="宋体" w:hAnsi="宋体"/>
              </w:rPr>
            </w:pPr>
          </w:p>
        </w:tc>
      </w:tr>
      <w:tr w14:paraId="2848C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226CD61">
            <w:pPr>
              <w:spacing w:line="360" w:lineRule="auto"/>
              <w:jc w:val="center"/>
              <w:rPr>
                <w:rFonts w:hint="eastAsia" w:ascii="宋体" w:hAnsi="宋体"/>
              </w:rPr>
            </w:pPr>
          </w:p>
        </w:tc>
        <w:tc>
          <w:tcPr>
            <w:tcW w:w="3901" w:type="dxa"/>
            <w:noWrap w:val="0"/>
            <w:vAlign w:val="center"/>
          </w:tcPr>
          <w:p w14:paraId="76B371D1">
            <w:pPr>
              <w:spacing w:line="360" w:lineRule="auto"/>
              <w:jc w:val="center"/>
              <w:rPr>
                <w:rFonts w:hint="eastAsia" w:ascii="宋体" w:hAnsi="宋体"/>
              </w:rPr>
            </w:pPr>
          </w:p>
        </w:tc>
        <w:tc>
          <w:tcPr>
            <w:tcW w:w="1629" w:type="dxa"/>
            <w:noWrap w:val="0"/>
            <w:vAlign w:val="center"/>
          </w:tcPr>
          <w:p w14:paraId="79F2ACDA">
            <w:pPr>
              <w:spacing w:line="360" w:lineRule="auto"/>
              <w:jc w:val="center"/>
              <w:rPr>
                <w:rFonts w:hint="eastAsia" w:ascii="宋体" w:hAnsi="宋体"/>
              </w:rPr>
            </w:pPr>
          </w:p>
        </w:tc>
        <w:tc>
          <w:tcPr>
            <w:tcW w:w="806" w:type="dxa"/>
            <w:noWrap w:val="0"/>
            <w:vAlign w:val="center"/>
          </w:tcPr>
          <w:p w14:paraId="7E1B3F3E">
            <w:pPr>
              <w:spacing w:line="360" w:lineRule="auto"/>
              <w:jc w:val="center"/>
              <w:rPr>
                <w:rFonts w:hint="eastAsia" w:ascii="宋体" w:hAnsi="宋体"/>
              </w:rPr>
            </w:pPr>
          </w:p>
        </w:tc>
        <w:tc>
          <w:tcPr>
            <w:tcW w:w="1185" w:type="dxa"/>
            <w:noWrap w:val="0"/>
            <w:vAlign w:val="center"/>
          </w:tcPr>
          <w:p w14:paraId="50995ECE">
            <w:pPr>
              <w:spacing w:line="360" w:lineRule="auto"/>
              <w:jc w:val="center"/>
              <w:rPr>
                <w:rFonts w:hint="eastAsia" w:ascii="宋体" w:hAnsi="宋体"/>
              </w:rPr>
            </w:pPr>
          </w:p>
        </w:tc>
        <w:tc>
          <w:tcPr>
            <w:tcW w:w="859" w:type="dxa"/>
            <w:noWrap w:val="0"/>
            <w:vAlign w:val="center"/>
          </w:tcPr>
          <w:p w14:paraId="43B95410">
            <w:pPr>
              <w:spacing w:line="360" w:lineRule="auto"/>
              <w:jc w:val="center"/>
              <w:rPr>
                <w:rFonts w:hint="eastAsia" w:ascii="宋体" w:hAnsi="宋体"/>
              </w:rPr>
            </w:pPr>
          </w:p>
        </w:tc>
      </w:tr>
      <w:tr w14:paraId="2B7E6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E80C4AD">
            <w:pPr>
              <w:spacing w:line="360" w:lineRule="auto"/>
              <w:jc w:val="center"/>
              <w:rPr>
                <w:rFonts w:hint="eastAsia" w:ascii="宋体" w:hAnsi="宋体"/>
              </w:rPr>
            </w:pPr>
          </w:p>
        </w:tc>
        <w:tc>
          <w:tcPr>
            <w:tcW w:w="3901" w:type="dxa"/>
            <w:noWrap w:val="0"/>
            <w:vAlign w:val="center"/>
          </w:tcPr>
          <w:p w14:paraId="3DD8F90F">
            <w:pPr>
              <w:spacing w:line="360" w:lineRule="auto"/>
              <w:jc w:val="center"/>
              <w:rPr>
                <w:rFonts w:hint="eastAsia" w:ascii="宋体" w:hAnsi="宋体"/>
              </w:rPr>
            </w:pPr>
          </w:p>
        </w:tc>
        <w:tc>
          <w:tcPr>
            <w:tcW w:w="1629" w:type="dxa"/>
            <w:noWrap w:val="0"/>
            <w:vAlign w:val="center"/>
          </w:tcPr>
          <w:p w14:paraId="34B75DCE">
            <w:pPr>
              <w:spacing w:line="360" w:lineRule="auto"/>
              <w:jc w:val="center"/>
              <w:rPr>
                <w:rFonts w:hint="eastAsia" w:ascii="宋体" w:hAnsi="宋体"/>
              </w:rPr>
            </w:pPr>
          </w:p>
        </w:tc>
        <w:tc>
          <w:tcPr>
            <w:tcW w:w="806" w:type="dxa"/>
            <w:noWrap w:val="0"/>
            <w:vAlign w:val="center"/>
          </w:tcPr>
          <w:p w14:paraId="4F9E23C5">
            <w:pPr>
              <w:spacing w:line="360" w:lineRule="auto"/>
              <w:jc w:val="center"/>
              <w:rPr>
                <w:rFonts w:hint="eastAsia" w:ascii="宋体" w:hAnsi="宋体"/>
              </w:rPr>
            </w:pPr>
          </w:p>
        </w:tc>
        <w:tc>
          <w:tcPr>
            <w:tcW w:w="1185" w:type="dxa"/>
            <w:noWrap w:val="0"/>
            <w:vAlign w:val="center"/>
          </w:tcPr>
          <w:p w14:paraId="2F120102">
            <w:pPr>
              <w:spacing w:line="360" w:lineRule="auto"/>
              <w:jc w:val="center"/>
              <w:rPr>
                <w:rFonts w:hint="eastAsia" w:ascii="宋体" w:hAnsi="宋体"/>
              </w:rPr>
            </w:pPr>
          </w:p>
        </w:tc>
        <w:tc>
          <w:tcPr>
            <w:tcW w:w="859" w:type="dxa"/>
            <w:noWrap w:val="0"/>
            <w:vAlign w:val="center"/>
          </w:tcPr>
          <w:p w14:paraId="28067653">
            <w:pPr>
              <w:spacing w:line="360" w:lineRule="auto"/>
              <w:jc w:val="center"/>
              <w:rPr>
                <w:rFonts w:hint="eastAsia" w:ascii="宋体" w:hAnsi="宋体"/>
              </w:rPr>
            </w:pPr>
          </w:p>
        </w:tc>
      </w:tr>
      <w:tr w14:paraId="695A9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A925ED8">
            <w:pPr>
              <w:spacing w:line="360" w:lineRule="auto"/>
              <w:jc w:val="center"/>
              <w:rPr>
                <w:rFonts w:hint="eastAsia" w:ascii="宋体" w:hAnsi="宋体"/>
              </w:rPr>
            </w:pPr>
          </w:p>
        </w:tc>
        <w:tc>
          <w:tcPr>
            <w:tcW w:w="3901" w:type="dxa"/>
            <w:noWrap w:val="0"/>
            <w:vAlign w:val="center"/>
          </w:tcPr>
          <w:p w14:paraId="20D7785E">
            <w:pPr>
              <w:spacing w:line="360" w:lineRule="auto"/>
              <w:jc w:val="center"/>
              <w:rPr>
                <w:rFonts w:hint="eastAsia" w:ascii="宋体" w:hAnsi="宋体"/>
              </w:rPr>
            </w:pPr>
          </w:p>
        </w:tc>
        <w:tc>
          <w:tcPr>
            <w:tcW w:w="1629" w:type="dxa"/>
            <w:noWrap w:val="0"/>
            <w:vAlign w:val="center"/>
          </w:tcPr>
          <w:p w14:paraId="0F39615C">
            <w:pPr>
              <w:spacing w:line="360" w:lineRule="auto"/>
              <w:jc w:val="center"/>
              <w:rPr>
                <w:rFonts w:hint="eastAsia" w:ascii="宋体" w:hAnsi="宋体"/>
              </w:rPr>
            </w:pPr>
          </w:p>
        </w:tc>
        <w:tc>
          <w:tcPr>
            <w:tcW w:w="806" w:type="dxa"/>
            <w:noWrap w:val="0"/>
            <w:vAlign w:val="center"/>
          </w:tcPr>
          <w:p w14:paraId="616FAEE1">
            <w:pPr>
              <w:spacing w:line="360" w:lineRule="auto"/>
              <w:jc w:val="center"/>
              <w:rPr>
                <w:rFonts w:hint="eastAsia" w:ascii="宋体" w:hAnsi="宋体"/>
              </w:rPr>
            </w:pPr>
          </w:p>
        </w:tc>
        <w:tc>
          <w:tcPr>
            <w:tcW w:w="1185" w:type="dxa"/>
            <w:noWrap w:val="0"/>
            <w:vAlign w:val="center"/>
          </w:tcPr>
          <w:p w14:paraId="1E3E821D">
            <w:pPr>
              <w:spacing w:line="360" w:lineRule="auto"/>
              <w:jc w:val="center"/>
              <w:rPr>
                <w:rFonts w:hint="eastAsia" w:ascii="宋体" w:hAnsi="宋体"/>
              </w:rPr>
            </w:pPr>
          </w:p>
        </w:tc>
        <w:tc>
          <w:tcPr>
            <w:tcW w:w="859" w:type="dxa"/>
            <w:noWrap w:val="0"/>
            <w:vAlign w:val="center"/>
          </w:tcPr>
          <w:p w14:paraId="6AC1D5FF">
            <w:pPr>
              <w:spacing w:line="360" w:lineRule="auto"/>
              <w:jc w:val="center"/>
              <w:rPr>
                <w:rFonts w:hint="eastAsia" w:ascii="宋体" w:hAnsi="宋体"/>
              </w:rPr>
            </w:pPr>
          </w:p>
        </w:tc>
      </w:tr>
      <w:tr w14:paraId="2FE70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69B2D9F">
            <w:pPr>
              <w:spacing w:line="360" w:lineRule="auto"/>
              <w:jc w:val="center"/>
              <w:rPr>
                <w:rFonts w:hint="eastAsia" w:ascii="宋体" w:hAnsi="宋体"/>
              </w:rPr>
            </w:pPr>
          </w:p>
        </w:tc>
        <w:tc>
          <w:tcPr>
            <w:tcW w:w="3901" w:type="dxa"/>
            <w:noWrap w:val="0"/>
            <w:vAlign w:val="center"/>
          </w:tcPr>
          <w:p w14:paraId="49FB7C49">
            <w:pPr>
              <w:spacing w:line="360" w:lineRule="auto"/>
              <w:jc w:val="center"/>
              <w:rPr>
                <w:rFonts w:hint="eastAsia" w:ascii="宋体" w:hAnsi="宋体"/>
              </w:rPr>
            </w:pPr>
          </w:p>
        </w:tc>
        <w:tc>
          <w:tcPr>
            <w:tcW w:w="1629" w:type="dxa"/>
            <w:noWrap w:val="0"/>
            <w:vAlign w:val="center"/>
          </w:tcPr>
          <w:p w14:paraId="4627ADF3">
            <w:pPr>
              <w:spacing w:line="360" w:lineRule="auto"/>
              <w:jc w:val="center"/>
              <w:rPr>
                <w:rFonts w:hint="eastAsia" w:ascii="宋体" w:hAnsi="宋体"/>
              </w:rPr>
            </w:pPr>
          </w:p>
        </w:tc>
        <w:tc>
          <w:tcPr>
            <w:tcW w:w="806" w:type="dxa"/>
            <w:noWrap w:val="0"/>
            <w:vAlign w:val="center"/>
          </w:tcPr>
          <w:p w14:paraId="614C60EF">
            <w:pPr>
              <w:spacing w:line="360" w:lineRule="auto"/>
              <w:jc w:val="center"/>
              <w:rPr>
                <w:rFonts w:hint="eastAsia" w:ascii="宋体" w:hAnsi="宋体"/>
              </w:rPr>
            </w:pPr>
          </w:p>
        </w:tc>
        <w:tc>
          <w:tcPr>
            <w:tcW w:w="1185" w:type="dxa"/>
            <w:noWrap w:val="0"/>
            <w:vAlign w:val="center"/>
          </w:tcPr>
          <w:p w14:paraId="05EF089B">
            <w:pPr>
              <w:spacing w:line="360" w:lineRule="auto"/>
              <w:jc w:val="center"/>
              <w:rPr>
                <w:rFonts w:hint="eastAsia" w:ascii="宋体" w:hAnsi="宋体"/>
              </w:rPr>
            </w:pPr>
          </w:p>
        </w:tc>
        <w:tc>
          <w:tcPr>
            <w:tcW w:w="859" w:type="dxa"/>
            <w:noWrap w:val="0"/>
            <w:vAlign w:val="center"/>
          </w:tcPr>
          <w:p w14:paraId="75F16312">
            <w:pPr>
              <w:spacing w:line="360" w:lineRule="auto"/>
              <w:jc w:val="center"/>
              <w:rPr>
                <w:rFonts w:hint="eastAsia" w:ascii="宋体" w:hAnsi="宋体"/>
              </w:rPr>
            </w:pPr>
          </w:p>
        </w:tc>
      </w:tr>
      <w:tr w14:paraId="61E5E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1F3710C">
            <w:pPr>
              <w:spacing w:line="360" w:lineRule="auto"/>
              <w:jc w:val="center"/>
              <w:rPr>
                <w:rFonts w:hint="eastAsia" w:ascii="宋体" w:hAnsi="宋体"/>
              </w:rPr>
            </w:pPr>
          </w:p>
        </w:tc>
        <w:tc>
          <w:tcPr>
            <w:tcW w:w="3901" w:type="dxa"/>
            <w:noWrap w:val="0"/>
            <w:vAlign w:val="center"/>
          </w:tcPr>
          <w:p w14:paraId="501CA30B">
            <w:pPr>
              <w:spacing w:line="360" w:lineRule="auto"/>
              <w:jc w:val="center"/>
              <w:rPr>
                <w:rFonts w:hint="eastAsia" w:ascii="宋体" w:hAnsi="宋体"/>
              </w:rPr>
            </w:pPr>
          </w:p>
        </w:tc>
        <w:tc>
          <w:tcPr>
            <w:tcW w:w="1629" w:type="dxa"/>
            <w:noWrap w:val="0"/>
            <w:vAlign w:val="center"/>
          </w:tcPr>
          <w:p w14:paraId="1C93A2AF">
            <w:pPr>
              <w:spacing w:line="360" w:lineRule="auto"/>
              <w:jc w:val="center"/>
              <w:rPr>
                <w:rFonts w:hint="eastAsia" w:ascii="宋体" w:hAnsi="宋体"/>
              </w:rPr>
            </w:pPr>
          </w:p>
        </w:tc>
        <w:tc>
          <w:tcPr>
            <w:tcW w:w="806" w:type="dxa"/>
            <w:noWrap w:val="0"/>
            <w:vAlign w:val="center"/>
          </w:tcPr>
          <w:p w14:paraId="77F64E04">
            <w:pPr>
              <w:spacing w:line="360" w:lineRule="auto"/>
              <w:jc w:val="center"/>
              <w:rPr>
                <w:rFonts w:hint="eastAsia" w:ascii="宋体" w:hAnsi="宋体"/>
              </w:rPr>
            </w:pPr>
          </w:p>
        </w:tc>
        <w:tc>
          <w:tcPr>
            <w:tcW w:w="1185" w:type="dxa"/>
            <w:noWrap w:val="0"/>
            <w:vAlign w:val="center"/>
          </w:tcPr>
          <w:p w14:paraId="5A174A9E">
            <w:pPr>
              <w:spacing w:line="360" w:lineRule="auto"/>
              <w:jc w:val="center"/>
              <w:rPr>
                <w:rFonts w:hint="eastAsia" w:ascii="宋体" w:hAnsi="宋体"/>
              </w:rPr>
            </w:pPr>
          </w:p>
        </w:tc>
        <w:tc>
          <w:tcPr>
            <w:tcW w:w="859" w:type="dxa"/>
            <w:noWrap w:val="0"/>
            <w:vAlign w:val="center"/>
          </w:tcPr>
          <w:p w14:paraId="0D711471">
            <w:pPr>
              <w:spacing w:line="360" w:lineRule="auto"/>
              <w:jc w:val="center"/>
              <w:rPr>
                <w:rFonts w:hint="eastAsia" w:ascii="宋体" w:hAnsi="宋体"/>
              </w:rPr>
            </w:pPr>
          </w:p>
        </w:tc>
      </w:tr>
      <w:tr w14:paraId="6D8007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CE5E0F5">
            <w:pPr>
              <w:spacing w:line="360" w:lineRule="auto"/>
              <w:jc w:val="center"/>
              <w:rPr>
                <w:rFonts w:hint="eastAsia" w:ascii="宋体" w:hAnsi="宋体"/>
              </w:rPr>
            </w:pPr>
          </w:p>
        </w:tc>
        <w:tc>
          <w:tcPr>
            <w:tcW w:w="3901" w:type="dxa"/>
            <w:noWrap w:val="0"/>
            <w:vAlign w:val="center"/>
          </w:tcPr>
          <w:p w14:paraId="06A43264">
            <w:pPr>
              <w:spacing w:line="360" w:lineRule="auto"/>
              <w:jc w:val="center"/>
              <w:rPr>
                <w:rFonts w:hint="eastAsia" w:ascii="宋体" w:hAnsi="宋体"/>
              </w:rPr>
            </w:pPr>
          </w:p>
        </w:tc>
        <w:tc>
          <w:tcPr>
            <w:tcW w:w="1629" w:type="dxa"/>
            <w:noWrap w:val="0"/>
            <w:vAlign w:val="center"/>
          </w:tcPr>
          <w:p w14:paraId="5B796EC0">
            <w:pPr>
              <w:spacing w:line="360" w:lineRule="auto"/>
              <w:jc w:val="center"/>
              <w:rPr>
                <w:rFonts w:hint="eastAsia" w:ascii="宋体" w:hAnsi="宋体"/>
              </w:rPr>
            </w:pPr>
          </w:p>
        </w:tc>
        <w:tc>
          <w:tcPr>
            <w:tcW w:w="806" w:type="dxa"/>
            <w:noWrap w:val="0"/>
            <w:vAlign w:val="center"/>
          </w:tcPr>
          <w:p w14:paraId="72BADE3D">
            <w:pPr>
              <w:spacing w:line="360" w:lineRule="auto"/>
              <w:jc w:val="center"/>
              <w:rPr>
                <w:rFonts w:hint="eastAsia" w:ascii="宋体" w:hAnsi="宋体"/>
              </w:rPr>
            </w:pPr>
          </w:p>
        </w:tc>
        <w:tc>
          <w:tcPr>
            <w:tcW w:w="1185" w:type="dxa"/>
            <w:noWrap w:val="0"/>
            <w:vAlign w:val="center"/>
          </w:tcPr>
          <w:p w14:paraId="19FC0D05">
            <w:pPr>
              <w:spacing w:line="360" w:lineRule="auto"/>
              <w:jc w:val="center"/>
              <w:rPr>
                <w:rFonts w:hint="eastAsia" w:ascii="宋体" w:hAnsi="宋体"/>
              </w:rPr>
            </w:pPr>
          </w:p>
        </w:tc>
        <w:tc>
          <w:tcPr>
            <w:tcW w:w="859" w:type="dxa"/>
            <w:noWrap w:val="0"/>
            <w:vAlign w:val="center"/>
          </w:tcPr>
          <w:p w14:paraId="5AE1C92F">
            <w:pPr>
              <w:spacing w:line="360" w:lineRule="auto"/>
              <w:jc w:val="center"/>
              <w:rPr>
                <w:rFonts w:hint="eastAsia" w:ascii="宋体" w:hAnsi="宋体"/>
              </w:rPr>
            </w:pPr>
          </w:p>
        </w:tc>
      </w:tr>
      <w:tr w14:paraId="784F1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C9CE8B3">
            <w:pPr>
              <w:spacing w:line="360" w:lineRule="auto"/>
              <w:jc w:val="center"/>
              <w:rPr>
                <w:rFonts w:hint="eastAsia" w:ascii="宋体" w:hAnsi="宋体"/>
              </w:rPr>
            </w:pPr>
          </w:p>
        </w:tc>
        <w:tc>
          <w:tcPr>
            <w:tcW w:w="3901" w:type="dxa"/>
            <w:noWrap w:val="0"/>
            <w:vAlign w:val="center"/>
          </w:tcPr>
          <w:p w14:paraId="083CD83F">
            <w:pPr>
              <w:spacing w:line="360" w:lineRule="auto"/>
              <w:jc w:val="center"/>
              <w:rPr>
                <w:rFonts w:hint="eastAsia" w:ascii="宋体" w:hAnsi="宋体"/>
              </w:rPr>
            </w:pPr>
          </w:p>
        </w:tc>
        <w:tc>
          <w:tcPr>
            <w:tcW w:w="1629" w:type="dxa"/>
            <w:noWrap w:val="0"/>
            <w:vAlign w:val="center"/>
          </w:tcPr>
          <w:p w14:paraId="2242E68B">
            <w:pPr>
              <w:spacing w:line="360" w:lineRule="auto"/>
              <w:jc w:val="center"/>
              <w:rPr>
                <w:rFonts w:hint="eastAsia" w:ascii="宋体" w:hAnsi="宋体"/>
              </w:rPr>
            </w:pPr>
          </w:p>
        </w:tc>
        <w:tc>
          <w:tcPr>
            <w:tcW w:w="806" w:type="dxa"/>
            <w:noWrap w:val="0"/>
            <w:vAlign w:val="center"/>
          </w:tcPr>
          <w:p w14:paraId="1E01100A">
            <w:pPr>
              <w:spacing w:line="360" w:lineRule="auto"/>
              <w:jc w:val="center"/>
              <w:rPr>
                <w:rFonts w:hint="eastAsia" w:ascii="宋体" w:hAnsi="宋体"/>
              </w:rPr>
            </w:pPr>
          </w:p>
        </w:tc>
        <w:tc>
          <w:tcPr>
            <w:tcW w:w="1185" w:type="dxa"/>
            <w:noWrap w:val="0"/>
            <w:vAlign w:val="center"/>
          </w:tcPr>
          <w:p w14:paraId="0EA0BE24">
            <w:pPr>
              <w:spacing w:line="360" w:lineRule="auto"/>
              <w:jc w:val="center"/>
              <w:rPr>
                <w:rFonts w:hint="eastAsia" w:ascii="宋体" w:hAnsi="宋体"/>
              </w:rPr>
            </w:pPr>
          </w:p>
        </w:tc>
        <w:tc>
          <w:tcPr>
            <w:tcW w:w="859" w:type="dxa"/>
            <w:noWrap w:val="0"/>
            <w:vAlign w:val="center"/>
          </w:tcPr>
          <w:p w14:paraId="22E85A8F">
            <w:pPr>
              <w:spacing w:line="360" w:lineRule="auto"/>
              <w:jc w:val="center"/>
              <w:rPr>
                <w:rFonts w:hint="eastAsia" w:ascii="宋体" w:hAnsi="宋体"/>
              </w:rPr>
            </w:pPr>
          </w:p>
        </w:tc>
      </w:tr>
      <w:tr w14:paraId="79662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5227F8B">
            <w:pPr>
              <w:spacing w:line="360" w:lineRule="auto"/>
              <w:jc w:val="center"/>
              <w:rPr>
                <w:rFonts w:hint="eastAsia" w:ascii="宋体" w:hAnsi="宋体"/>
              </w:rPr>
            </w:pPr>
          </w:p>
        </w:tc>
        <w:tc>
          <w:tcPr>
            <w:tcW w:w="3901" w:type="dxa"/>
            <w:noWrap w:val="0"/>
            <w:vAlign w:val="center"/>
          </w:tcPr>
          <w:p w14:paraId="2A72212E">
            <w:pPr>
              <w:spacing w:line="360" w:lineRule="auto"/>
              <w:jc w:val="center"/>
              <w:rPr>
                <w:rFonts w:hint="eastAsia" w:ascii="宋体" w:hAnsi="宋体"/>
              </w:rPr>
            </w:pPr>
          </w:p>
        </w:tc>
        <w:tc>
          <w:tcPr>
            <w:tcW w:w="1629" w:type="dxa"/>
            <w:noWrap w:val="0"/>
            <w:vAlign w:val="center"/>
          </w:tcPr>
          <w:p w14:paraId="3034FC84">
            <w:pPr>
              <w:spacing w:line="360" w:lineRule="auto"/>
              <w:jc w:val="center"/>
              <w:rPr>
                <w:rFonts w:hint="eastAsia" w:ascii="宋体" w:hAnsi="宋体"/>
              </w:rPr>
            </w:pPr>
          </w:p>
        </w:tc>
        <w:tc>
          <w:tcPr>
            <w:tcW w:w="806" w:type="dxa"/>
            <w:noWrap w:val="0"/>
            <w:vAlign w:val="center"/>
          </w:tcPr>
          <w:p w14:paraId="45B0304F">
            <w:pPr>
              <w:spacing w:line="360" w:lineRule="auto"/>
              <w:jc w:val="center"/>
              <w:rPr>
                <w:rFonts w:hint="eastAsia" w:ascii="宋体" w:hAnsi="宋体"/>
              </w:rPr>
            </w:pPr>
          </w:p>
        </w:tc>
        <w:tc>
          <w:tcPr>
            <w:tcW w:w="1185" w:type="dxa"/>
            <w:noWrap w:val="0"/>
            <w:vAlign w:val="center"/>
          </w:tcPr>
          <w:p w14:paraId="09FC95E7">
            <w:pPr>
              <w:spacing w:line="360" w:lineRule="auto"/>
              <w:jc w:val="center"/>
              <w:rPr>
                <w:rFonts w:hint="eastAsia" w:ascii="宋体" w:hAnsi="宋体"/>
              </w:rPr>
            </w:pPr>
          </w:p>
        </w:tc>
        <w:tc>
          <w:tcPr>
            <w:tcW w:w="859" w:type="dxa"/>
            <w:noWrap w:val="0"/>
            <w:vAlign w:val="center"/>
          </w:tcPr>
          <w:p w14:paraId="364E8FD4">
            <w:pPr>
              <w:spacing w:line="360" w:lineRule="auto"/>
              <w:jc w:val="center"/>
              <w:rPr>
                <w:rFonts w:hint="eastAsia" w:ascii="宋体" w:hAnsi="宋体"/>
              </w:rPr>
            </w:pPr>
          </w:p>
        </w:tc>
      </w:tr>
      <w:tr w14:paraId="56495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AEB89A9">
            <w:pPr>
              <w:spacing w:line="360" w:lineRule="auto"/>
              <w:jc w:val="center"/>
              <w:rPr>
                <w:rFonts w:hint="eastAsia" w:ascii="宋体" w:hAnsi="宋体"/>
              </w:rPr>
            </w:pPr>
          </w:p>
        </w:tc>
        <w:tc>
          <w:tcPr>
            <w:tcW w:w="3901" w:type="dxa"/>
            <w:noWrap w:val="0"/>
            <w:vAlign w:val="center"/>
          </w:tcPr>
          <w:p w14:paraId="0A1FA973">
            <w:pPr>
              <w:spacing w:line="360" w:lineRule="auto"/>
              <w:jc w:val="center"/>
              <w:rPr>
                <w:rFonts w:hint="eastAsia" w:ascii="宋体" w:hAnsi="宋体"/>
              </w:rPr>
            </w:pPr>
          </w:p>
        </w:tc>
        <w:tc>
          <w:tcPr>
            <w:tcW w:w="1629" w:type="dxa"/>
            <w:noWrap w:val="0"/>
            <w:vAlign w:val="center"/>
          </w:tcPr>
          <w:p w14:paraId="40364973">
            <w:pPr>
              <w:spacing w:line="360" w:lineRule="auto"/>
              <w:jc w:val="center"/>
              <w:rPr>
                <w:rFonts w:hint="eastAsia" w:ascii="宋体" w:hAnsi="宋体"/>
              </w:rPr>
            </w:pPr>
          </w:p>
        </w:tc>
        <w:tc>
          <w:tcPr>
            <w:tcW w:w="806" w:type="dxa"/>
            <w:noWrap w:val="0"/>
            <w:vAlign w:val="center"/>
          </w:tcPr>
          <w:p w14:paraId="2DE38790">
            <w:pPr>
              <w:spacing w:line="360" w:lineRule="auto"/>
              <w:jc w:val="center"/>
              <w:rPr>
                <w:rFonts w:hint="eastAsia" w:ascii="宋体" w:hAnsi="宋体"/>
              </w:rPr>
            </w:pPr>
          </w:p>
        </w:tc>
        <w:tc>
          <w:tcPr>
            <w:tcW w:w="1185" w:type="dxa"/>
            <w:noWrap w:val="0"/>
            <w:vAlign w:val="center"/>
          </w:tcPr>
          <w:p w14:paraId="2EC7AAA8">
            <w:pPr>
              <w:spacing w:line="360" w:lineRule="auto"/>
              <w:jc w:val="center"/>
              <w:rPr>
                <w:rFonts w:hint="eastAsia" w:ascii="宋体" w:hAnsi="宋体"/>
              </w:rPr>
            </w:pPr>
          </w:p>
        </w:tc>
        <w:tc>
          <w:tcPr>
            <w:tcW w:w="859" w:type="dxa"/>
            <w:noWrap w:val="0"/>
            <w:vAlign w:val="center"/>
          </w:tcPr>
          <w:p w14:paraId="401CE669">
            <w:pPr>
              <w:spacing w:line="360" w:lineRule="auto"/>
              <w:jc w:val="center"/>
              <w:rPr>
                <w:rFonts w:hint="eastAsia" w:ascii="宋体" w:hAnsi="宋体"/>
              </w:rPr>
            </w:pPr>
          </w:p>
        </w:tc>
      </w:tr>
      <w:tr w14:paraId="34483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D985D13">
            <w:pPr>
              <w:spacing w:line="360" w:lineRule="auto"/>
              <w:jc w:val="center"/>
              <w:rPr>
                <w:rFonts w:hint="eastAsia" w:ascii="宋体" w:hAnsi="宋体"/>
              </w:rPr>
            </w:pPr>
          </w:p>
        </w:tc>
        <w:tc>
          <w:tcPr>
            <w:tcW w:w="3901" w:type="dxa"/>
            <w:noWrap w:val="0"/>
            <w:vAlign w:val="center"/>
          </w:tcPr>
          <w:p w14:paraId="75381AB5">
            <w:pPr>
              <w:spacing w:line="360" w:lineRule="auto"/>
              <w:jc w:val="center"/>
              <w:rPr>
                <w:rFonts w:hint="eastAsia" w:ascii="宋体" w:hAnsi="宋体"/>
              </w:rPr>
            </w:pPr>
          </w:p>
        </w:tc>
        <w:tc>
          <w:tcPr>
            <w:tcW w:w="1629" w:type="dxa"/>
            <w:noWrap w:val="0"/>
            <w:vAlign w:val="center"/>
          </w:tcPr>
          <w:p w14:paraId="54020ADE">
            <w:pPr>
              <w:spacing w:line="360" w:lineRule="auto"/>
              <w:jc w:val="center"/>
              <w:rPr>
                <w:rFonts w:hint="eastAsia" w:ascii="宋体" w:hAnsi="宋体"/>
              </w:rPr>
            </w:pPr>
          </w:p>
        </w:tc>
        <w:tc>
          <w:tcPr>
            <w:tcW w:w="806" w:type="dxa"/>
            <w:noWrap w:val="0"/>
            <w:vAlign w:val="center"/>
          </w:tcPr>
          <w:p w14:paraId="24F72C2D">
            <w:pPr>
              <w:spacing w:line="360" w:lineRule="auto"/>
              <w:jc w:val="center"/>
              <w:rPr>
                <w:rFonts w:hint="eastAsia" w:ascii="宋体" w:hAnsi="宋体"/>
              </w:rPr>
            </w:pPr>
          </w:p>
        </w:tc>
        <w:tc>
          <w:tcPr>
            <w:tcW w:w="1185" w:type="dxa"/>
            <w:noWrap w:val="0"/>
            <w:vAlign w:val="center"/>
          </w:tcPr>
          <w:p w14:paraId="0A9F23F9">
            <w:pPr>
              <w:spacing w:line="360" w:lineRule="auto"/>
              <w:jc w:val="center"/>
              <w:rPr>
                <w:rFonts w:hint="eastAsia" w:ascii="宋体" w:hAnsi="宋体"/>
              </w:rPr>
            </w:pPr>
          </w:p>
        </w:tc>
        <w:tc>
          <w:tcPr>
            <w:tcW w:w="859" w:type="dxa"/>
            <w:noWrap w:val="0"/>
            <w:vAlign w:val="center"/>
          </w:tcPr>
          <w:p w14:paraId="33BE3ED9">
            <w:pPr>
              <w:spacing w:line="360" w:lineRule="auto"/>
              <w:jc w:val="center"/>
              <w:rPr>
                <w:rFonts w:hint="eastAsia" w:ascii="宋体" w:hAnsi="宋体"/>
              </w:rPr>
            </w:pPr>
          </w:p>
        </w:tc>
      </w:tr>
    </w:tbl>
    <w:p w14:paraId="701A8030">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39D26341">
      <w:pPr>
        <w:pStyle w:val="24"/>
        <w:numPr>
          <w:ilvl w:val="0"/>
          <w:numId w:val="2"/>
        </w:numPr>
        <w:tabs>
          <w:tab w:val="left" w:pos="360"/>
          <w:tab w:val="left" w:pos="7635"/>
        </w:tabs>
        <w:spacing w:line="400" w:lineRule="exact"/>
        <w:ind w:left="456" w:firstLineChars="0"/>
        <w:rPr>
          <w:rFonts w:ascii="宋体" w:hAnsi="宋体"/>
          <w:bCs/>
          <w:sz w:val="24"/>
        </w:rPr>
      </w:pPr>
      <w:r>
        <w:rPr>
          <w:rFonts w:hint="eastAsia" w:ascii="宋体" w:hAnsi="宋体"/>
          <w:bCs/>
          <w:sz w:val="24"/>
        </w:rPr>
        <w:t>目的</w:t>
      </w:r>
    </w:p>
    <w:p w14:paraId="418E2619">
      <w:pPr>
        <w:spacing w:line="440" w:lineRule="exact"/>
        <w:ind w:left="360" w:right="71" w:rightChars="34"/>
        <w:rPr>
          <w:rFonts w:ascii="宋体"/>
          <w:color w:val="000000"/>
          <w:sz w:val="24"/>
        </w:rPr>
      </w:pPr>
      <w:r>
        <w:rPr>
          <w:rFonts w:hint="eastAsia" w:ascii="宋体"/>
          <w:color w:val="000000"/>
          <w:sz w:val="24"/>
        </w:rPr>
        <w:t>本程序旨在规范外部提供过程、产品和服务的供方选择和资格认可过程，并对外部供方的供应绩效进行有效管理。旨在为公司运作和生产过程提供适时、适价、适质、适量的过程、产品和服务。</w:t>
      </w:r>
      <w:r>
        <w:rPr>
          <w:rFonts w:ascii="宋体" w:hAnsi="宋体"/>
          <w:sz w:val="24"/>
        </w:rPr>
        <w:t>确保所采购产品符合本</w:t>
      </w:r>
      <w:r>
        <w:rPr>
          <w:rFonts w:hint="eastAsia" w:ascii="宋体" w:hAnsi="宋体"/>
          <w:sz w:val="24"/>
        </w:rPr>
        <w:t>公司的使用要求。</w:t>
      </w:r>
    </w:p>
    <w:p w14:paraId="70648711">
      <w:pPr>
        <w:tabs>
          <w:tab w:val="left" w:pos="7635"/>
        </w:tabs>
        <w:spacing w:line="400" w:lineRule="exact"/>
        <w:rPr>
          <w:rFonts w:ascii="宋体" w:hAnsi="宋体"/>
          <w:bCs/>
          <w:i/>
          <w:color w:val="000000"/>
          <w:sz w:val="24"/>
        </w:rPr>
      </w:pPr>
      <w:r>
        <w:rPr>
          <w:bCs/>
          <w:color w:val="000000"/>
          <w:sz w:val="24"/>
        </w:rPr>
        <w:t xml:space="preserve">2 </w:t>
      </w:r>
      <w:r>
        <w:rPr>
          <w:rFonts w:hint="eastAsia" w:ascii="宋体" w:hAnsi="宋体"/>
          <w:bCs/>
          <w:color w:val="000000"/>
          <w:sz w:val="24"/>
        </w:rPr>
        <w:t xml:space="preserve">  范围</w:t>
      </w:r>
    </w:p>
    <w:p w14:paraId="1DD6A1D1">
      <w:pPr>
        <w:spacing w:line="360" w:lineRule="auto"/>
        <w:ind w:firstLine="360" w:firstLineChars="150"/>
        <w:rPr>
          <w:rFonts w:ascii="宋体"/>
          <w:color w:val="000000"/>
          <w:sz w:val="24"/>
        </w:rPr>
      </w:pPr>
      <w:r>
        <w:rPr>
          <w:rFonts w:hint="eastAsia" w:ascii="宋体"/>
          <w:i/>
          <w:color w:val="000000"/>
          <w:sz w:val="24"/>
        </w:rPr>
        <w:t>本程序适用于选择、评</w:t>
      </w:r>
      <w:r>
        <w:rPr>
          <w:rFonts w:hint="eastAsia" w:ascii="宋体"/>
          <w:color w:val="000000"/>
          <w:sz w:val="24"/>
        </w:rPr>
        <w:t>估和管理外部供方；外部提供过程、产品和服务外部供方、协力厂商和分包商，以满足公司的产品质量要求和客户要求。客户指定的供方同样适用本程序，并应评估报告客户。适用于公司所有过程、产品和服务的提供过程的管理。</w:t>
      </w:r>
    </w:p>
    <w:p w14:paraId="6099D137">
      <w:pPr>
        <w:spacing w:line="340" w:lineRule="exact"/>
        <w:rPr>
          <w:rFonts w:hint="eastAsia" w:ascii="宋体" w:hAnsi="宋体"/>
          <w:sz w:val="24"/>
        </w:rPr>
      </w:pPr>
      <w:r>
        <w:rPr>
          <w:rFonts w:ascii="宋体" w:hAnsi="宋体"/>
          <w:sz w:val="24"/>
        </w:rPr>
        <w:t xml:space="preserve">3.0 </w:t>
      </w:r>
      <w:r>
        <w:rPr>
          <w:rFonts w:hint="eastAsia" w:ascii="宋体" w:hAnsi="宋体"/>
          <w:sz w:val="24"/>
        </w:rPr>
        <w:t>职责：</w:t>
      </w:r>
    </w:p>
    <w:p w14:paraId="14D252FB">
      <w:pPr>
        <w:spacing w:line="340" w:lineRule="exact"/>
        <w:ind w:firstLine="240" w:firstLineChars="100"/>
        <w:rPr>
          <w:rFonts w:hint="eastAsia" w:ascii="宋体" w:hAnsi="宋体"/>
          <w:sz w:val="24"/>
        </w:rPr>
      </w:pPr>
      <w:r>
        <w:rPr>
          <w:rFonts w:ascii="宋体" w:hAnsi="宋体"/>
          <w:sz w:val="24"/>
        </w:rPr>
        <w:t xml:space="preserve">3.1 </w:t>
      </w:r>
      <w:r>
        <w:rPr>
          <w:rFonts w:hint="eastAsia" w:ascii="宋体" w:hAnsi="宋体"/>
          <w:sz w:val="24"/>
        </w:rPr>
        <w:t>PMC采购负责对供方的初选及管理。</w:t>
      </w:r>
    </w:p>
    <w:p w14:paraId="302BD797">
      <w:pPr>
        <w:spacing w:line="340" w:lineRule="exact"/>
        <w:ind w:firstLine="240" w:firstLineChars="100"/>
        <w:rPr>
          <w:rFonts w:hint="eastAsia" w:ascii="宋体" w:hAnsi="宋体"/>
          <w:sz w:val="24"/>
        </w:rPr>
      </w:pPr>
      <w:r>
        <w:rPr>
          <w:rFonts w:ascii="宋体" w:hAnsi="宋体"/>
          <w:sz w:val="24"/>
        </w:rPr>
        <w:t>3.</w:t>
      </w:r>
      <w:r>
        <w:rPr>
          <w:rFonts w:hint="eastAsia" w:ascii="宋体" w:hAnsi="宋体"/>
          <w:sz w:val="24"/>
        </w:rPr>
        <w:t>2</w:t>
      </w:r>
      <w:r>
        <w:rPr>
          <w:rFonts w:hint="eastAsia" w:ascii="宋体" w:hAnsi="宋体" w:cs="宋体"/>
          <w:sz w:val="24"/>
        </w:rPr>
        <w:t>工程部</w:t>
      </w:r>
      <w:r>
        <w:rPr>
          <w:rFonts w:hint="eastAsia" w:ascii="宋体" w:hAnsi="宋体"/>
          <w:sz w:val="24"/>
        </w:rPr>
        <w:t>负责样品检测，装配部门负责样品的试用。</w:t>
      </w:r>
    </w:p>
    <w:p w14:paraId="2CBCC05D">
      <w:pPr>
        <w:spacing w:line="340" w:lineRule="exact"/>
        <w:ind w:firstLine="240" w:firstLineChars="100"/>
        <w:rPr>
          <w:rFonts w:hint="eastAsia" w:ascii="宋体" w:hAnsi="宋体"/>
          <w:sz w:val="24"/>
        </w:rPr>
      </w:pPr>
      <w:r>
        <w:rPr>
          <w:rFonts w:ascii="宋体" w:hAnsi="宋体"/>
          <w:sz w:val="24"/>
        </w:rPr>
        <w:t>3.</w:t>
      </w:r>
      <w:r>
        <w:rPr>
          <w:rFonts w:hint="eastAsia" w:ascii="宋体" w:hAnsi="宋体"/>
          <w:sz w:val="24"/>
        </w:rPr>
        <w:t>3总经理负责合格供方的最终审批。</w:t>
      </w:r>
    </w:p>
    <w:p w14:paraId="3C6A6FEA">
      <w:pPr>
        <w:spacing w:line="340" w:lineRule="exact"/>
        <w:ind w:right="210" w:firstLine="240" w:firstLineChars="100"/>
        <w:rPr>
          <w:rFonts w:hint="eastAsia" w:ascii="宋体" w:hAnsi="宋体"/>
          <w:sz w:val="24"/>
        </w:rPr>
      </w:pPr>
      <w:r>
        <w:rPr>
          <w:rFonts w:ascii="宋体" w:hAnsi="宋体"/>
          <w:sz w:val="24"/>
        </w:rPr>
        <w:t>3.</w:t>
      </w:r>
      <w:r>
        <w:rPr>
          <w:rFonts w:hint="eastAsia" w:ascii="宋体" w:hAnsi="宋体"/>
          <w:sz w:val="24"/>
        </w:rPr>
        <w:t>4</w:t>
      </w:r>
      <w:r>
        <w:rPr>
          <w:rFonts w:ascii="宋体" w:hAnsi="宋体"/>
          <w:sz w:val="24"/>
        </w:rPr>
        <w:t>由PMC制定和向供方下达采购订单并跟催交货期。</w:t>
      </w:r>
    </w:p>
    <w:p w14:paraId="3E501D91">
      <w:pPr>
        <w:spacing w:line="340" w:lineRule="exact"/>
        <w:ind w:left="1679" w:leftChars="114" w:right="210" w:hanging="1440" w:hangingChars="600"/>
        <w:rPr>
          <w:rFonts w:hint="eastAsia" w:ascii="宋体" w:hAnsi="宋体"/>
          <w:sz w:val="24"/>
        </w:rPr>
      </w:pPr>
      <w:r>
        <w:rPr>
          <w:rFonts w:ascii="宋体" w:hAnsi="宋体"/>
          <w:sz w:val="24"/>
        </w:rPr>
        <w:t>3.</w:t>
      </w:r>
      <w:r>
        <w:rPr>
          <w:rFonts w:hint="eastAsia" w:ascii="宋体" w:hAnsi="宋体"/>
          <w:sz w:val="24"/>
        </w:rPr>
        <w:t>5品质</w:t>
      </w:r>
      <w:r>
        <w:rPr>
          <w:rFonts w:ascii="宋体" w:hAnsi="宋体"/>
          <w:sz w:val="24"/>
        </w:rPr>
        <w:t>部负责生产材料的验证。</w:t>
      </w:r>
    </w:p>
    <w:p w14:paraId="228AEEBD">
      <w:pPr>
        <w:spacing w:line="340" w:lineRule="exact"/>
        <w:ind w:right="210" w:firstLine="240" w:firstLineChars="100"/>
        <w:rPr>
          <w:rFonts w:hint="eastAsia" w:ascii="宋体" w:hAnsi="宋体"/>
          <w:sz w:val="24"/>
        </w:rPr>
      </w:pPr>
      <w:r>
        <w:rPr>
          <w:rFonts w:ascii="宋体" w:hAnsi="宋体"/>
          <w:sz w:val="24"/>
        </w:rPr>
        <w:t>3.</w:t>
      </w:r>
      <w:r>
        <w:rPr>
          <w:rFonts w:hint="eastAsia" w:ascii="宋体" w:hAnsi="宋体"/>
          <w:sz w:val="24"/>
        </w:rPr>
        <w:t>6装配部</w:t>
      </w:r>
      <w:r>
        <w:rPr>
          <w:rFonts w:ascii="宋体" w:hAnsi="宋体"/>
          <w:sz w:val="24"/>
        </w:rPr>
        <w:t xml:space="preserve">负责设备零配件的验证。 </w:t>
      </w:r>
    </w:p>
    <w:p w14:paraId="0034865D">
      <w:pPr>
        <w:spacing w:line="340" w:lineRule="exact"/>
        <w:rPr>
          <w:rFonts w:hint="eastAsia" w:ascii="宋体" w:hAnsi="宋体"/>
          <w:sz w:val="24"/>
        </w:rPr>
      </w:pPr>
      <w:r>
        <w:rPr>
          <w:rFonts w:ascii="宋体" w:hAnsi="宋体"/>
          <w:sz w:val="24"/>
        </w:rPr>
        <w:t xml:space="preserve">4.0 </w:t>
      </w:r>
      <w:r>
        <w:rPr>
          <w:rFonts w:hint="eastAsia" w:ascii="宋体" w:hAnsi="宋体"/>
          <w:sz w:val="24"/>
        </w:rPr>
        <w:t>程序</w:t>
      </w:r>
    </w:p>
    <w:p w14:paraId="685B21FA">
      <w:pPr>
        <w:spacing w:line="340" w:lineRule="exact"/>
        <w:ind w:firstLine="240" w:firstLineChars="100"/>
        <w:rPr>
          <w:rFonts w:ascii="宋体" w:hAnsi="宋体"/>
          <w:sz w:val="24"/>
        </w:rPr>
      </w:pPr>
      <w:r>
        <w:rPr>
          <w:rFonts w:ascii="宋体" w:hAnsi="宋体"/>
          <w:sz w:val="24"/>
        </w:rPr>
        <w:t xml:space="preserve">4.1 </w:t>
      </w:r>
      <w:r>
        <w:rPr>
          <w:rFonts w:hint="eastAsia" w:ascii="宋体" w:hAnsi="宋体"/>
          <w:sz w:val="24"/>
        </w:rPr>
        <w:t>合格供方应具备的条件：</w:t>
      </w:r>
    </w:p>
    <w:p w14:paraId="11D60FDC">
      <w:pPr>
        <w:spacing w:line="340" w:lineRule="exact"/>
        <w:ind w:firstLine="480" w:firstLineChars="200"/>
        <w:rPr>
          <w:rFonts w:hint="eastAsia" w:ascii="宋体" w:hAnsi="宋体"/>
          <w:sz w:val="24"/>
        </w:rPr>
      </w:pPr>
      <w:r>
        <w:rPr>
          <w:rFonts w:ascii="宋体" w:hAnsi="宋体"/>
          <w:sz w:val="24"/>
        </w:rPr>
        <w:t xml:space="preserve">4.1.1 </w:t>
      </w:r>
      <w:r>
        <w:rPr>
          <w:rFonts w:hint="eastAsia" w:ascii="宋体" w:hAnsi="宋体"/>
          <w:sz w:val="24"/>
        </w:rPr>
        <w:t>合格供方应是取得国家批准注册的合法单位，且资信良好。</w:t>
      </w:r>
    </w:p>
    <w:p w14:paraId="230BD410">
      <w:pPr>
        <w:spacing w:line="340" w:lineRule="exact"/>
        <w:ind w:firstLine="480" w:firstLineChars="200"/>
        <w:rPr>
          <w:rFonts w:hint="eastAsia" w:ascii="宋体" w:hAnsi="宋体"/>
          <w:sz w:val="24"/>
        </w:rPr>
      </w:pPr>
      <w:r>
        <w:rPr>
          <w:rFonts w:ascii="宋体" w:hAnsi="宋体"/>
          <w:sz w:val="24"/>
        </w:rPr>
        <w:t xml:space="preserve">4.1.2 </w:t>
      </w:r>
      <w:r>
        <w:rPr>
          <w:rFonts w:hint="eastAsia" w:ascii="宋体" w:hAnsi="宋体"/>
          <w:sz w:val="24"/>
        </w:rPr>
        <w:t>合格供方能对产品有保证能力，并能提供适当的证明数据。</w:t>
      </w:r>
    </w:p>
    <w:p w14:paraId="677DFF64">
      <w:pPr>
        <w:spacing w:line="340" w:lineRule="exact"/>
        <w:ind w:left="1198" w:leftChars="228" w:hanging="720" w:hangingChars="300"/>
        <w:rPr>
          <w:rFonts w:hint="eastAsia" w:ascii="宋体" w:hAnsi="宋体"/>
          <w:sz w:val="24"/>
        </w:rPr>
      </w:pPr>
      <w:r>
        <w:rPr>
          <w:rFonts w:ascii="宋体" w:hAnsi="宋体"/>
          <w:sz w:val="24"/>
        </w:rPr>
        <w:t xml:space="preserve">4.1.3 </w:t>
      </w:r>
      <w:r>
        <w:rPr>
          <w:rFonts w:hint="eastAsia" w:ascii="宋体" w:hAnsi="宋体"/>
          <w:sz w:val="24"/>
        </w:rPr>
        <w:t>合格供方的产品质量符合要求，物性稳定，不但能满足生产的需要，也能满足其加工为成品后的使用需要。</w:t>
      </w:r>
    </w:p>
    <w:p w14:paraId="724023D6">
      <w:pPr>
        <w:spacing w:line="340" w:lineRule="exact"/>
        <w:ind w:left="1198" w:leftChars="228" w:hanging="720" w:hangingChars="300"/>
        <w:rPr>
          <w:rFonts w:hint="eastAsia" w:ascii="宋体" w:hAnsi="宋体"/>
          <w:sz w:val="24"/>
        </w:rPr>
      </w:pPr>
      <w:r>
        <w:rPr>
          <w:rFonts w:hint="eastAsia" w:ascii="宋体" w:hAnsi="宋体"/>
          <w:sz w:val="24"/>
        </w:rPr>
        <w:t>4.1.4合格供方必须具备一定的供货能力及服务条件。</w:t>
      </w:r>
    </w:p>
    <w:p w14:paraId="422AF762">
      <w:pPr>
        <w:spacing w:line="340" w:lineRule="exact"/>
        <w:ind w:firstLine="480" w:firstLineChars="200"/>
        <w:rPr>
          <w:rFonts w:hint="eastAsia" w:ascii="宋体" w:hAnsi="宋体"/>
          <w:sz w:val="24"/>
        </w:rPr>
      </w:pPr>
      <w:r>
        <w:rPr>
          <w:rFonts w:ascii="宋体" w:hAnsi="宋体"/>
          <w:sz w:val="24"/>
        </w:rPr>
        <w:t>4.1.</w:t>
      </w:r>
      <w:r>
        <w:rPr>
          <w:rFonts w:hint="eastAsia" w:ascii="宋体" w:hAnsi="宋体"/>
          <w:sz w:val="24"/>
        </w:rPr>
        <w:t>5合格供方的产品价格必须合理。</w:t>
      </w:r>
    </w:p>
    <w:p w14:paraId="681C8B04">
      <w:pPr>
        <w:spacing w:line="340" w:lineRule="exact"/>
        <w:ind w:firstLine="240" w:firstLineChars="100"/>
        <w:rPr>
          <w:rFonts w:hint="eastAsia" w:ascii="宋体" w:hAnsi="宋体"/>
          <w:sz w:val="24"/>
        </w:rPr>
      </w:pPr>
      <w:r>
        <w:rPr>
          <w:rFonts w:ascii="宋体" w:hAnsi="宋体"/>
          <w:sz w:val="24"/>
        </w:rPr>
        <w:t xml:space="preserve">4.2 </w:t>
      </w:r>
      <w:r>
        <w:rPr>
          <w:rFonts w:hint="eastAsia" w:ascii="宋体" w:hAnsi="宋体"/>
          <w:sz w:val="24"/>
        </w:rPr>
        <w:t>供方的初选</w:t>
      </w:r>
    </w:p>
    <w:p w14:paraId="6B376920">
      <w:pPr>
        <w:spacing w:line="340" w:lineRule="exact"/>
        <w:ind w:left="1198" w:leftChars="228" w:hanging="720" w:hangingChars="300"/>
        <w:jc w:val="left"/>
        <w:rPr>
          <w:rFonts w:ascii="宋体" w:hAnsi="宋体"/>
          <w:sz w:val="24"/>
        </w:rPr>
      </w:pPr>
      <w:r>
        <w:rPr>
          <w:rFonts w:ascii="宋体" w:hAnsi="宋体"/>
          <w:sz w:val="24"/>
        </w:rPr>
        <w:t>4.2.1</w:t>
      </w:r>
      <w:r>
        <w:rPr>
          <w:rFonts w:hint="eastAsia" w:ascii="宋体" w:hAnsi="宋体"/>
          <w:sz w:val="24"/>
        </w:rPr>
        <w:t>PMC采购根据所需采购的物料，收集有关信息资料。初步选定几个质量可靠、经营完善、服务信誉好的生产厂商或产品经销商作为候选供方，并要求报价。</w:t>
      </w:r>
    </w:p>
    <w:p w14:paraId="4E32F052">
      <w:pPr>
        <w:spacing w:line="340" w:lineRule="exact"/>
        <w:ind w:firstLine="480" w:firstLineChars="200"/>
        <w:rPr>
          <w:rFonts w:hint="eastAsia" w:ascii="宋体" w:hAnsi="宋体"/>
          <w:sz w:val="24"/>
        </w:rPr>
      </w:pPr>
      <w:r>
        <w:rPr>
          <w:rFonts w:ascii="宋体" w:hAnsi="宋体"/>
          <w:sz w:val="24"/>
        </w:rPr>
        <w:t>4.2.2</w:t>
      </w:r>
      <w:r>
        <w:rPr>
          <w:rFonts w:hint="eastAsia" w:ascii="宋体" w:hAnsi="宋体"/>
          <w:sz w:val="24"/>
        </w:rPr>
        <w:t>PMC采购要了解初选供方送货的交通运输及交货期限，付款条件等情况。</w:t>
      </w:r>
    </w:p>
    <w:p w14:paraId="594C6ED0">
      <w:pPr>
        <w:spacing w:line="340" w:lineRule="exact"/>
        <w:ind w:firstLine="240" w:firstLineChars="100"/>
        <w:rPr>
          <w:rFonts w:hint="eastAsia" w:ascii="宋体" w:hAnsi="宋体"/>
          <w:sz w:val="24"/>
        </w:rPr>
      </w:pPr>
      <w:r>
        <w:rPr>
          <w:rFonts w:ascii="宋体" w:hAnsi="宋体"/>
          <w:sz w:val="24"/>
        </w:rPr>
        <w:t xml:space="preserve">4.3 </w:t>
      </w:r>
      <w:r>
        <w:rPr>
          <w:rFonts w:hint="eastAsia" w:ascii="宋体" w:hAnsi="宋体"/>
          <w:sz w:val="24"/>
        </w:rPr>
        <w:t>供方样品试用</w:t>
      </w:r>
      <w:r>
        <w:rPr>
          <w:rFonts w:ascii="宋体" w:hAnsi="宋体"/>
          <w:sz w:val="24"/>
        </w:rPr>
        <w:t>/</w:t>
      </w:r>
      <w:r>
        <w:rPr>
          <w:rFonts w:hint="eastAsia" w:ascii="宋体" w:hAnsi="宋体"/>
          <w:sz w:val="24"/>
        </w:rPr>
        <w:t>检验</w:t>
      </w:r>
    </w:p>
    <w:p w14:paraId="3B2B9A23">
      <w:pPr>
        <w:spacing w:line="340" w:lineRule="exact"/>
        <w:ind w:firstLine="480" w:firstLineChars="200"/>
        <w:rPr>
          <w:rFonts w:hint="eastAsia" w:ascii="宋体" w:hAnsi="宋体"/>
          <w:sz w:val="24"/>
        </w:rPr>
      </w:pPr>
      <w:r>
        <w:rPr>
          <w:rFonts w:ascii="宋体" w:hAnsi="宋体"/>
          <w:sz w:val="24"/>
        </w:rPr>
        <w:t>4.3.1</w:t>
      </w:r>
      <w:r>
        <w:rPr>
          <w:rFonts w:hint="eastAsia" w:ascii="宋体" w:hAnsi="宋体"/>
          <w:sz w:val="24"/>
        </w:rPr>
        <w:t>PMC采购要求初选供方提供产品样品或购买少量样品。</w:t>
      </w:r>
    </w:p>
    <w:p w14:paraId="5627F924">
      <w:pPr>
        <w:tabs>
          <w:tab w:val="left" w:pos="5012"/>
        </w:tabs>
        <w:spacing w:line="340" w:lineRule="exact"/>
        <w:ind w:left="1078" w:leftChars="228" w:hanging="600" w:hangingChars="250"/>
        <w:rPr>
          <w:rFonts w:hint="eastAsia" w:ascii="宋体" w:hAnsi="宋体"/>
          <w:sz w:val="24"/>
        </w:rPr>
      </w:pPr>
      <w:r>
        <w:rPr>
          <w:rFonts w:ascii="宋体" w:hAnsi="宋体"/>
          <w:sz w:val="24"/>
        </w:rPr>
        <w:t>4.3.2</w:t>
      </w:r>
      <w:r>
        <w:rPr>
          <w:rFonts w:hint="eastAsia" w:ascii="宋体" w:hAnsi="宋体"/>
          <w:sz w:val="24"/>
        </w:rPr>
        <w:t>从体系文件生效时起，PMC采购将首次使用的物料样品或新的供应商提供的物料样板品及其产品资料交工程部及经理确认，装配部门试用，由</w:t>
      </w:r>
      <w:r>
        <w:rPr>
          <w:rFonts w:hint="eastAsia" w:ascii="宋体" w:hAnsi="宋体" w:cs="宋体"/>
          <w:sz w:val="24"/>
        </w:rPr>
        <w:t>工程部</w:t>
      </w:r>
      <w:r>
        <w:rPr>
          <w:rFonts w:hint="eastAsia" w:ascii="宋体" w:hAnsi="宋体"/>
          <w:sz w:val="24"/>
        </w:rPr>
        <w:t>负责样品全面检验，并填写</w:t>
      </w:r>
      <w:r>
        <w:rPr>
          <w:rFonts w:hint="eastAsia" w:ascii="宋体" w:hAnsi="宋体"/>
          <w:b/>
          <w:sz w:val="24"/>
        </w:rPr>
        <w:t>《工程评估报告》</w:t>
      </w:r>
      <w:r>
        <w:rPr>
          <w:rFonts w:hint="eastAsia" w:ascii="宋体" w:hAnsi="宋体"/>
          <w:sz w:val="24"/>
        </w:rPr>
        <w:t>，对样品试用</w:t>
      </w:r>
      <w:r>
        <w:rPr>
          <w:rFonts w:ascii="宋体" w:hAnsi="宋体"/>
          <w:sz w:val="24"/>
        </w:rPr>
        <w:t>/</w:t>
      </w:r>
      <w:r>
        <w:rPr>
          <w:rFonts w:hint="eastAsia" w:ascii="宋体" w:hAnsi="宋体"/>
          <w:sz w:val="24"/>
        </w:rPr>
        <w:t>检验结果做最终判定。</w:t>
      </w:r>
    </w:p>
    <w:p w14:paraId="277B1E3D">
      <w:pPr>
        <w:spacing w:line="340" w:lineRule="exact"/>
        <w:ind w:firstLine="480" w:firstLineChars="200"/>
        <w:rPr>
          <w:rFonts w:hint="eastAsia" w:ascii="宋体" w:hAnsi="宋体"/>
          <w:sz w:val="24"/>
        </w:rPr>
      </w:pPr>
      <w:r>
        <w:rPr>
          <w:rFonts w:ascii="宋体" w:hAnsi="宋体"/>
          <w:sz w:val="24"/>
        </w:rPr>
        <w:t>4.3.</w:t>
      </w:r>
      <w:r>
        <w:rPr>
          <w:rFonts w:hint="eastAsia" w:ascii="宋体" w:hAnsi="宋体"/>
          <w:sz w:val="24"/>
        </w:rPr>
        <w:t>3样品试用检测若不合格，PMC采购可以让供方进行改良后再次送样或另选供方。</w:t>
      </w:r>
    </w:p>
    <w:p w14:paraId="00948D3B">
      <w:pPr>
        <w:spacing w:line="340" w:lineRule="exact"/>
        <w:ind w:right="207" w:firstLine="480" w:firstLineChars="200"/>
        <w:rPr>
          <w:rFonts w:hint="eastAsia" w:ascii="宋体" w:hAnsi="宋体"/>
          <w:sz w:val="24"/>
        </w:rPr>
      </w:pPr>
      <w:r>
        <w:rPr>
          <w:rFonts w:ascii="宋体" w:hAnsi="宋体"/>
          <w:sz w:val="24"/>
        </w:rPr>
        <w:t>4.3.</w:t>
      </w:r>
      <w:r>
        <w:rPr>
          <w:rFonts w:hint="eastAsia" w:ascii="宋体" w:hAnsi="宋体"/>
          <w:sz w:val="24"/>
        </w:rPr>
        <w:t>4样品试用检测合格后，将供方的有关情况记录在</w:t>
      </w:r>
      <w:r>
        <w:rPr>
          <w:rFonts w:hint="eastAsia" w:ascii="宋体" w:hAnsi="宋体"/>
          <w:b/>
          <w:sz w:val="24"/>
        </w:rPr>
        <w:t>《厂商评审表》</w:t>
      </w:r>
      <w:r>
        <w:rPr>
          <w:rFonts w:hint="eastAsia" w:ascii="宋体" w:hAnsi="宋体"/>
          <w:sz w:val="24"/>
        </w:rPr>
        <w:t>的相关栏内。</w:t>
      </w:r>
    </w:p>
    <w:p w14:paraId="30D80DCE">
      <w:pPr>
        <w:spacing w:line="340" w:lineRule="exact"/>
        <w:ind w:right="207" w:firstLine="240" w:firstLineChars="100"/>
        <w:rPr>
          <w:rFonts w:hint="eastAsia" w:ascii="宋体" w:hAnsi="宋体"/>
          <w:sz w:val="24"/>
        </w:rPr>
      </w:pPr>
      <w:r>
        <w:rPr>
          <w:rFonts w:ascii="宋体" w:hAnsi="宋体"/>
          <w:sz w:val="24"/>
        </w:rPr>
        <w:t xml:space="preserve">4.4 </w:t>
      </w:r>
      <w:r>
        <w:rPr>
          <w:rFonts w:hint="eastAsia" w:ascii="宋体" w:hAnsi="宋体"/>
          <w:sz w:val="24"/>
        </w:rPr>
        <w:t>供方的现场评审</w:t>
      </w:r>
    </w:p>
    <w:p w14:paraId="79A5A629">
      <w:pPr>
        <w:spacing w:line="340" w:lineRule="exact"/>
        <w:ind w:firstLine="480"/>
        <w:rPr>
          <w:rFonts w:hint="eastAsia" w:ascii="宋体" w:hAnsi="宋体"/>
          <w:sz w:val="24"/>
        </w:rPr>
      </w:pPr>
      <w:r>
        <w:rPr>
          <w:rFonts w:ascii="宋体" w:hAnsi="宋体"/>
          <w:sz w:val="24"/>
        </w:rPr>
        <w:t>4.4.1</w:t>
      </w:r>
      <w:r>
        <w:rPr>
          <w:rFonts w:hint="eastAsia" w:ascii="宋体" w:hAnsi="宋体"/>
          <w:sz w:val="24"/>
        </w:rPr>
        <w:t>通常情况下，对经销商可以不作现场评审，只作样品试用及价格确认，结果记录</w:t>
      </w:r>
    </w:p>
    <w:p w14:paraId="1E8099BA">
      <w:pPr>
        <w:spacing w:line="340" w:lineRule="exact"/>
        <w:ind w:left="1197" w:leftChars="570"/>
        <w:rPr>
          <w:rFonts w:hint="eastAsia" w:ascii="宋体" w:hAnsi="宋体"/>
          <w:sz w:val="24"/>
        </w:rPr>
      </w:pPr>
      <w:r>
        <w:rPr>
          <w:rFonts w:hint="eastAsia" w:ascii="宋体" w:hAnsi="宋体"/>
          <w:sz w:val="24"/>
        </w:rPr>
        <w:t>在</w:t>
      </w:r>
      <w:r>
        <w:rPr>
          <w:rFonts w:hint="eastAsia" w:ascii="宋体" w:hAnsi="宋体"/>
          <w:b/>
          <w:sz w:val="24"/>
        </w:rPr>
        <w:t>《厂商评审表》</w:t>
      </w:r>
      <w:r>
        <w:rPr>
          <w:rFonts w:hint="eastAsia" w:ascii="宋体" w:hAnsi="宋体"/>
          <w:sz w:val="24"/>
        </w:rPr>
        <w:t>。</w:t>
      </w:r>
    </w:p>
    <w:p w14:paraId="501FC4C6">
      <w:pPr>
        <w:tabs>
          <w:tab w:val="left" w:pos="1050"/>
        </w:tabs>
        <w:rPr>
          <w:rFonts w:hint="eastAsia" w:ascii="宋体" w:hAnsi="宋体"/>
          <w:sz w:val="24"/>
        </w:rPr>
      </w:pPr>
      <w:r>
        <w:rPr>
          <w:rFonts w:ascii="宋体" w:hAnsi="宋体"/>
          <w:sz w:val="24"/>
        </w:rPr>
        <w:t>4.4.2</w:t>
      </w:r>
      <w:r>
        <w:rPr>
          <w:rFonts w:hint="eastAsia" w:ascii="宋体" w:hAnsi="宋体"/>
          <w:sz w:val="24"/>
        </w:rPr>
        <w:t>条件许可的情况下，应对在广东省范围内的重要原材料、外发加工的厂商要进行现场审核，结果记录在</w:t>
      </w:r>
      <w:r>
        <w:rPr>
          <w:rFonts w:hint="eastAsia" w:ascii="宋体" w:hAnsi="宋体"/>
          <w:b/>
          <w:sz w:val="24"/>
        </w:rPr>
        <w:t>《厂商评审表》</w:t>
      </w:r>
      <w:r>
        <w:rPr>
          <w:rFonts w:hint="eastAsia" w:ascii="宋体" w:hAnsi="宋体"/>
          <w:sz w:val="24"/>
        </w:rPr>
        <w:t>。</w:t>
      </w:r>
    </w:p>
    <w:p w14:paraId="186417CE">
      <w:pPr>
        <w:spacing w:line="360" w:lineRule="atLeast"/>
        <w:ind w:firstLine="240" w:firstLineChars="100"/>
        <w:rPr>
          <w:rFonts w:hint="eastAsia" w:ascii="宋体" w:hAnsi="宋体"/>
          <w:sz w:val="24"/>
        </w:rPr>
      </w:pPr>
      <w:r>
        <w:rPr>
          <w:rFonts w:ascii="宋体" w:hAnsi="宋体"/>
          <w:sz w:val="24"/>
        </w:rPr>
        <w:t xml:space="preserve">4.5 </w:t>
      </w:r>
      <w:r>
        <w:rPr>
          <w:rFonts w:hint="eastAsia" w:ascii="宋体" w:hAnsi="宋体"/>
          <w:sz w:val="24"/>
        </w:rPr>
        <w:t>供方的最终审批</w:t>
      </w:r>
    </w:p>
    <w:p w14:paraId="6C278574">
      <w:pPr>
        <w:spacing w:line="360" w:lineRule="atLeast"/>
        <w:ind w:left="1198" w:leftChars="228" w:hanging="720" w:hangingChars="300"/>
        <w:rPr>
          <w:rFonts w:hint="eastAsia" w:ascii="宋体" w:hAnsi="宋体"/>
          <w:sz w:val="24"/>
        </w:rPr>
      </w:pPr>
      <w:r>
        <w:rPr>
          <w:rFonts w:ascii="宋体" w:hAnsi="宋体"/>
          <w:sz w:val="24"/>
        </w:rPr>
        <w:t>4.5.1</w:t>
      </w:r>
      <w:r>
        <w:rPr>
          <w:rFonts w:hint="eastAsia" w:ascii="宋体" w:hAnsi="宋体"/>
          <w:sz w:val="24"/>
        </w:rPr>
        <w:t>以上初选、样品检验、报价、调查的情况，由PMC采购人员填写在</w:t>
      </w:r>
      <w:r>
        <w:rPr>
          <w:rFonts w:hint="eastAsia" w:ascii="宋体" w:hAnsi="宋体"/>
          <w:b/>
          <w:sz w:val="24"/>
        </w:rPr>
        <w:t>《厂商评审表》</w:t>
      </w:r>
      <w:r>
        <w:rPr>
          <w:rFonts w:hint="eastAsia" w:ascii="宋体" w:hAnsi="宋体"/>
          <w:sz w:val="24"/>
        </w:rPr>
        <w:t>上，并附上有关样品测试记录及有关资料证书等。</w:t>
      </w:r>
    </w:p>
    <w:p w14:paraId="26185815">
      <w:pPr>
        <w:spacing w:line="360" w:lineRule="atLeast"/>
        <w:ind w:left="1198" w:leftChars="228" w:hanging="720" w:hangingChars="300"/>
        <w:rPr>
          <w:rFonts w:hint="eastAsia" w:ascii="宋体" w:hAnsi="宋体"/>
          <w:sz w:val="24"/>
        </w:rPr>
      </w:pPr>
      <w:r>
        <w:rPr>
          <w:rFonts w:ascii="宋体" w:hAnsi="宋体"/>
          <w:sz w:val="24"/>
        </w:rPr>
        <w:t xml:space="preserve">4.5.2 </w:t>
      </w:r>
      <w:r>
        <w:rPr>
          <w:rFonts w:hint="eastAsia" w:ascii="宋体" w:hAnsi="宋体"/>
          <w:sz w:val="24"/>
        </w:rPr>
        <w:t>由PMC采购、工程部、</w:t>
      </w:r>
      <w:r>
        <w:rPr>
          <w:rFonts w:hint="eastAsia" w:ascii="宋体" w:hAnsi="宋体" w:cs="宋体"/>
          <w:sz w:val="24"/>
        </w:rPr>
        <w:t>品质部</w:t>
      </w:r>
      <w:r>
        <w:rPr>
          <w:rFonts w:hint="eastAsia" w:ascii="宋体" w:hAnsi="宋体"/>
          <w:sz w:val="24"/>
        </w:rPr>
        <w:t>、装配部门的负责人在评审表上会签意见，由总经理根据情况作出是否采用此供方的决定。</w:t>
      </w:r>
    </w:p>
    <w:p w14:paraId="56F2F010">
      <w:pPr>
        <w:spacing w:line="360" w:lineRule="atLeast"/>
        <w:ind w:firstLine="240" w:firstLineChars="100"/>
        <w:jc w:val="left"/>
        <w:rPr>
          <w:rFonts w:hint="eastAsia" w:ascii="宋体" w:hAnsi="宋体"/>
          <w:sz w:val="24"/>
        </w:rPr>
      </w:pPr>
      <w:r>
        <w:rPr>
          <w:rFonts w:ascii="宋体" w:hAnsi="宋体"/>
          <w:sz w:val="24"/>
        </w:rPr>
        <w:t xml:space="preserve">4.6 </w:t>
      </w:r>
      <w:r>
        <w:rPr>
          <w:rFonts w:hint="eastAsia" w:ascii="宋体" w:hAnsi="宋体"/>
          <w:sz w:val="24"/>
        </w:rPr>
        <w:t>供方的控制</w:t>
      </w:r>
    </w:p>
    <w:p w14:paraId="30C4CB7C">
      <w:pPr>
        <w:spacing w:line="360" w:lineRule="atLeast"/>
        <w:ind w:firstLine="480" w:firstLineChars="200"/>
        <w:jc w:val="left"/>
        <w:rPr>
          <w:rFonts w:ascii="宋体" w:hAnsi="宋体"/>
          <w:sz w:val="24"/>
        </w:rPr>
      </w:pPr>
      <w:r>
        <w:rPr>
          <w:rFonts w:ascii="宋体" w:hAnsi="宋体"/>
          <w:sz w:val="24"/>
        </w:rPr>
        <w:t xml:space="preserve">4.6.1 </w:t>
      </w:r>
      <w:r>
        <w:rPr>
          <w:rFonts w:hint="eastAsia" w:ascii="宋体" w:hAnsi="宋体"/>
          <w:sz w:val="24"/>
        </w:rPr>
        <w:t>PMC采购对经评审合格的供方将资料列入</w:t>
      </w:r>
      <w:r>
        <w:rPr>
          <w:rFonts w:hint="eastAsia" w:ascii="宋体" w:hAnsi="宋体"/>
          <w:b/>
          <w:sz w:val="24"/>
        </w:rPr>
        <w:t>《评鉴合格供应商名册》</w:t>
      </w:r>
      <w:r>
        <w:rPr>
          <w:rFonts w:hint="eastAsia" w:ascii="宋体" w:hAnsi="宋体"/>
          <w:sz w:val="24"/>
        </w:rPr>
        <w:t>。</w:t>
      </w:r>
    </w:p>
    <w:p w14:paraId="4F887656">
      <w:pPr>
        <w:spacing w:line="360" w:lineRule="atLeast"/>
        <w:ind w:left="1198" w:leftChars="228" w:hanging="720" w:hangingChars="300"/>
        <w:rPr>
          <w:rFonts w:hint="eastAsia" w:ascii="宋体" w:hAnsi="宋体"/>
          <w:sz w:val="24"/>
        </w:rPr>
      </w:pPr>
      <w:r>
        <w:rPr>
          <w:rFonts w:ascii="宋体" w:hAnsi="宋体"/>
          <w:sz w:val="24"/>
        </w:rPr>
        <w:t xml:space="preserve">4.6.2 </w:t>
      </w:r>
      <w:r>
        <w:rPr>
          <w:rFonts w:hint="eastAsia" w:ascii="宋体" w:hAnsi="宋体"/>
          <w:sz w:val="24"/>
        </w:rPr>
        <w:t>根据产品的类别和供方的产品，对本公司成品质量的影响程度，对不同的供方实行不同方式、不同程序的控制，对于主要供方实行严格控制，提高对其产品的检验力度；而对其他供方则进行一般性的控制。</w:t>
      </w:r>
    </w:p>
    <w:p w14:paraId="0BB0DD42">
      <w:pPr>
        <w:spacing w:line="360" w:lineRule="atLeast"/>
        <w:ind w:left="1198" w:leftChars="228" w:hanging="720" w:hangingChars="300"/>
        <w:rPr>
          <w:rFonts w:hint="eastAsia" w:ascii="宋体" w:hAnsi="宋体"/>
          <w:sz w:val="24"/>
        </w:rPr>
      </w:pPr>
      <w:r>
        <w:rPr>
          <w:rFonts w:ascii="宋体" w:hAnsi="宋体"/>
          <w:sz w:val="24"/>
        </w:rPr>
        <w:t>4.6.3</w:t>
      </w:r>
      <w:r>
        <w:rPr>
          <w:rFonts w:hint="eastAsia" w:ascii="宋体" w:hAnsi="宋体"/>
          <w:sz w:val="24"/>
        </w:rPr>
        <w:t>PMC采购负责人组织对现有合格供方的表现每年进行评估一次，评估内容包括产品的合格率、货期、纠正措施、价格等方面的内容，填写</w:t>
      </w:r>
      <w:r>
        <w:rPr>
          <w:rFonts w:hint="eastAsia" w:ascii="宋体" w:hAnsi="宋体"/>
          <w:b/>
          <w:sz w:val="24"/>
        </w:rPr>
        <w:t>《合格供方年度评价表》</w:t>
      </w:r>
      <w:r>
        <w:rPr>
          <w:rFonts w:hint="eastAsia" w:ascii="宋体" w:hAnsi="宋体"/>
          <w:sz w:val="24"/>
        </w:rPr>
        <w:t>，评估发现的问题及时与供方沟通要求其改进；若问题严重可以取消合格供方资格。年终汇总评价，登记在</w:t>
      </w:r>
      <w:r>
        <w:rPr>
          <w:rFonts w:hint="eastAsia" w:ascii="宋体" w:hAnsi="宋体"/>
          <w:b/>
          <w:sz w:val="24"/>
        </w:rPr>
        <w:t>《合格供方年度评价表》</w:t>
      </w:r>
      <w:r>
        <w:rPr>
          <w:rFonts w:hint="eastAsia" w:ascii="宋体" w:hAnsi="宋体"/>
          <w:sz w:val="24"/>
        </w:rPr>
        <w:t>。当以下情况发生时应考虑进行不定期评估活动：1、当供方产品发生重大质量事故或生产要求工艺发生重大变更时；2、当采购计划之采购/加工数量发生重大变更时；3、其它必要情况。</w:t>
      </w:r>
    </w:p>
    <w:p w14:paraId="6E1B30F3">
      <w:pPr>
        <w:spacing w:line="360" w:lineRule="atLeast"/>
        <w:ind w:left="1365" w:leftChars="250" w:right="-3" w:hanging="840" w:hangingChars="350"/>
        <w:rPr>
          <w:rFonts w:ascii="宋体" w:hAnsi="宋体"/>
          <w:sz w:val="24"/>
        </w:rPr>
      </w:pPr>
      <w:r>
        <w:rPr>
          <w:rFonts w:ascii="宋体" w:hAnsi="宋体"/>
          <w:sz w:val="24"/>
        </w:rPr>
        <w:t xml:space="preserve">4.6.4 </w:t>
      </w:r>
      <w:r>
        <w:rPr>
          <w:rFonts w:hint="eastAsia" w:ascii="宋体" w:hAnsi="宋体"/>
          <w:sz w:val="24"/>
        </w:rPr>
        <w:t>PMC采购应与对其部门管辖的长期合作的供方建立友好的关系，经常向供方提供顾客质量要求的变化，市场动态，先进技术及可用信息等。</w:t>
      </w:r>
    </w:p>
    <w:p w14:paraId="597B14EB">
      <w:pPr>
        <w:spacing w:line="360" w:lineRule="atLeast"/>
        <w:ind w:firstLine="240" w:firstLineChars="100"/>
        <w:rPr>
          <w:rFonts w:hint="eastAsia" w:ascii="宋体" w:hAnsi="宋体"/>
          <w:sz w:val="24"/>
        </w:rPr>
      </w:pPr>
      <w:r>
        <w:rPr>
          <w:rFonts w:ascii="宋体" w:hAnsi="宋体"/>
          <w:sz w:val="24"/>
        </w:rPr>
        <w:t>4.</w:t>
      </w:r>
      <w:r>
        <w:rPr>
          <w:rFonts w:hint="eastAsia" w:ascii="宋体" w:hAnsi="宋体"/>
          <w:sz w:val="24"/>
        </w:rPr>
        <w:t>7合格供方的评审记录及有关检验记录要按</w:t>
      </w:r>
      <w:r>
        <w:rPr>
          <w:rFonts w:hint="eastAsia" w:ascii="宋体" w:hAnsi="宋体"/>
          <w:b/>
          <w:sz w:val="24"/>
        </w:rPr>
        <w:t>《质量记录管理程序》</w:t>
      </w:r>
      <w:r>
        <w:rPr>
          <w:rFonts w:hint="eastAsia" w:ascii="宋体" w:hAnsi="宋体"/>
          <w:sz w:val="24"/>
        </w:rPr>
        <w:t>归档保存。</w:t>
      </w:r>
    </w:p>
    <w:p w14:paraId="5226DCC2">
      <w:pPr>
        <w:spacing w:line="360" w:lineRule="atLeast"/>
        <w:ind w:left="719" w:leftChars="114" w:hanging="480" w:hangingChars="200"/>
        <w:rPr>
          <w:rFonts w:hint="eastAsia" w:ascii="宋体" w:hAnsi="宋体"/>
          <w:sz w:val="24"/>
        </w:rPr>
      </w:pPr>
      <w:r>
        <w:rPr>
          <w:rFonts w:hint="eastAsia" w:ascii="宋体" w:hAnsi="宋体"/>
          <w:sz w:val="24"/>
        </w:rPr>
        <w:t>4.8因特殊原因，现有供应方无法提供物料，而合格供方名册中无其它可代替供方时，经总经理批准，可先向《合格供方名册》外的供方采购物料，后续再对其进行评估。</w:t>
      </w:r>
    </w:p>
    <w:p w14:paraId="75425E9D">
      <w:pPr>
        <w:snapToGrid w:val="0"/>
        <w:spacing w:line="340" w:lineRule="exact"/>
        <w:ind w:firstLine="240" w:firstLineChars="100"/>
        <w:rPr>
          <w:rFonts w:hint="eastAsia" w:ascii="宋体" w:hAnsi="宋体"/>
          <w:sz w:val="24"/>
        </w:rPr>
      </w:pPr>
      <w:r>
        <w:rPr>
          <w:rFonts w:ascii="宋体" w:hAnsi="宋体"/>
          <w:sz w:val="24"/>
        </w:rPr>
        <w:t>4.</w:t>
      </w:r>
      <w:r>
        <w:rPr>
          <w:rFonts w:hint="eastAsia" w:ascii="宋体" w:hAnsi="宋体"/>
          <w:sz w:val="24"/>
        </w:rPr>
        <w:t>9采购</w:t>
      </w:r>
      <w:r>
        <w:rPr>
          <w:rFonts w:ascii="宋体" w:hAnsi="宋体"/>
          <w:sz w:val="24"/>
        </w:rPr>
        <w:t xml:space="preserve"> 程序框图</w:t>
      </w:r>
    </w:p>
    <w:p w14:paraId="32A121EB">
      <w:pPr>
        <w:snapToGrid w:val="0"/>
        <w:spacing w:line="340" w:lineRule="exact"/>
        <w:rPr>
          <w:rFonts w:hint="eastAsia" w:ascii="宋体" w:hAnsi="宋体"/>
          <w:sz w:val="24"/>
        </w:rPr>
      </w:pPr>
      <w:r>
        <w:rPr>
          <w:rFonts w:hint="eastAsia" w:ascii="宋体" w:hAnsi="宋体"/>
          <w:sz w:val="20"/>
          <w:lang/>
        </w:rPr>
        <w:pict>
          <v:shape id="_x0000_s2746" o:spid="_x0000_s2746" style="position:absolute;left:0pt;margin-left:246.35pt;margin-top:22.45pt;height:0.05pt;width:17.25pt;z-index:251664384;mso-width-relative:page;mso-height-relative:page;" filled="f" coordsize="345,1" path="m0,0hal345,0hae">
            <v:path arrowok="t"/>
            <v:fill on="f" focussize="0,0"/>
            <v:stroke endarrow="block"/>
            <v:imagedata o:title=""/>
            <o:lock v:ext="edit"/>
          </v:shape>
        </w:pict>
      </w:r>
      <w:r>
        <w:rPr>
          <w:rFonts w:hint="eastAsia" w:ascii="宋体" w:hAnsi="宋体"/>
          <w:sz w:val="20"/>
          <w:lang/>
        </w:rPr>
        <w:pict>
          <v:rect id="_x0000_s2744" o:spid="_x0000_s2744" o:spt="1" style="position:absolute;left:0pt;margin-left:371.25pt;margin-top:8.7pt;height:23.4pt;width:90pt;z-index:251662336;mso-width-relative:page;mso-height-relative:page;" coordsize="21600,21600">
            <v:path/>
            <v:fill focussize="0,0"/>
            <v:stroke/>
            <v:imagedata o:title=""/>
            <o:lock v:ext="edit"/>
            <v:textbox>
              <w:txbxContent>
                <w:p w14:paraId="78C4D83F">
                  <w:pPr>
                    <w:pStyle w:val="25"/>
                    <w:widowControl w:val="0"/>
                    <w:pBdr>
                      <w:right w:val="none" w:color="auto" w:sz="0" w:space="0"/>
                    </w:pBdr>
                    <w:spacing w:before="0" w:beforeAutospacing="0" w:after="0" w:afterAutospacing="0"/>
                    <w:rPr>
                      <w:rFonts w:hint="eastAsia" w:ascii="Times New Roman" w:hAnsi="Times New Roman"/>
                      <w:kern w:val="2"/>
                      <w:szCs w:val="20"/>
                      <w:lang w:eastAsia="zh-TW"/>
                    </w:rPr>
                  </w:pPr>
                  <w:r>
                    <w:rPr>
                      <w:rFonts w:hint="eastAsia" w:ascii="Times New Roman" w:hAnsi="Times New Roman"/>
                      <w:kern w:val="2"/>
                      <w:szCs w:val="20"/>
                    </w:rPr>
                    <w:t>采购资料保存</w:t>
                  </w:r>
                </w:p>
              </w:txbxContent>
            </v:textbox>
          </v:rect>
        </w:pict>
      </w:r>
      <w:r>
        <w:rPr>
          <w:rFonts w:hint="eastAsia" w:ascii="宋体" w:hAnsi="宋体"/>
          <w:sz w:val="20"/>
          <w:lang/>
        </w:rPr>
        <w:pict>
          <v:rect id="_x0000_s2743" o:spid="_x0000_s2743" o:spt="1" style="position:absolute;left:0pt;margin-left:263.25pt;margin-top:8.7pt;height:23.4pt;width:90pt;z-index:251661312;mso-width-relative:page;mso-height-relative:page;" coordsize="21600,21600">
            <v:path/>
            <v:fill focussize="0,0"/>
            <v:stroke/>
            <v:imagedata o:title=""/>
            <o:lock v:ext="edit"/>
            <v:textbox>
              <w:txbxContent>
                <w:p w14:paraId="69D04C9C">
                  <w:pPr>
                    <w:pStyle w:val="25"/>
                    <w:widowControl w:val="0"/>
                    <w:pBdr>
                      <w:right w:val="none" w:color="auto" w:sz="0" w:space="0"/>
                    </w:pBdr>
                    <w:spacing w:before="0" w:beforeAutospacing="0" w:after="0" w:afterAutospacing="0"/>
                    <w:rPr>
                      <w:rFonts w:hint="eastAsia" w:ascii="Times New Roman" w:hAnsi="Times New Roman"/>
                      <w:kern w:val="2"/>
                      <w:szCs w:val="20"/>
                      <w:lang w:eastAsia="zh-TW"/>
                    </w:rPr>
                  </w:pPr>
                  <w:r>
                    <w:rPr>
                      <w:rFonts w:hint="eastAsia" w:ascii="Times New Roman" w:hAnsi="Times New Roman"/>
                      <w:kern w:val="2"/>
                      <w:szCs w:val="20"/>
                    </w:rPr>
                    <w:t>采购物料验证</w:t>
                  </w:r>
                </w:p>
              </w:txbxContent>
            </v:textbox>
          </v:rect>
        </w:pict>
      </w:r>
      <w:r>
        <w:rPr>
          <w:rFonts w:hint="eastAsia" w:ascii="宋体" w:hAnsi="宋体"/>
          <w:sz w:val="20"/>
          <w:lang/>
        </w:rPr>
        <w:pict>
          <v:rect id="_x0000_s2742" o:spid="_x0000_s2742" o:spt="1" style="position:absolute;left:0pt;margin-left:173.25pt;margin-top:8.7pt;height:23.4pt;width:72pt;z-index:251660288;mso-width-relative:page;mso-height-relative:page;" coordsize="21600,21600">
            <v:path/>
            <v:fill focussize="0,0"/>
            <v:stroke/>
            <v:imagedata o:title=""/>
            <o:lock v:ext="edit"/>
            <v:textbox>
              <w:txbxContent>
                <w:p w14:paraId="21B9FEEB">
                  <w:pPr>
                    <w:pStyle w:val="25"/>
                    <w:widowControl w:val="0"/>
                    <w:pBdr>
                      <w:right w:val="none" w:color="auto" w:sz="0" w:space="0"/>
                    </w:pBdr>
                    <w:spacing w:before="0" w:beforeAutospacing="0" w:after="0" w:afterAutospacing="0"/>
                    <w:rPr>
                      <w:rFonts w:hint="eastAsia" w:ascii="Times New Roman" w:hAnsi="Times New Roman"/>
                      <w:kern w:val="2"/>
                      <w:szCs w:val="20"/>
                      <w:lang w:eastAsia="zh-TW"/>
                    </w:rPr>
                  </w:pPr>
                  <w:r>
                    <w:rPr>
                      <w:rFonts w:hint="eastAsia" w:ascii="Times New Roman" w:hAnsi="Times New Roman"/>
                      <w:kern w:val="2"/>
                      <w:szCs w:val="20"/>
                    </w:rPr>
                    <w:t>实施采购</w:t>
                  </w:r>
                </w:p>
              </w:txbxContent>
            </v:textbox>
          </v:rect>
        </w:pict>
      </w:r>
      <w:r>
        <w:rPr>
          <w:rFonts w:hint="eastAsia" w:ascii="宋体" w:hAnsi="宋体"/>
          <w:sz w:val="20"/>
          <w:lang/>
        </w:rPr>
        <w:pict>
          <v:rect id="_x0000_s2741" o:spid="_x0000_s2741" o:spt="1" style="position:absolute;left:0pt;margin-left:47.25pt;margin-top:8.7pt;height:23.4pt;width:108pt;z-index:251659264;mso-width-relative:page;mso-height-relative:page;" coordsize="21600,21600">
            <v:path/>
            <v:fill focussize="0,0"/>
            <v:stroke/>
            <v:imagedata o:title=""/>
            <o:lock v:ext="edit"/>
            <v:textbox>
              <w:txbxContent>
                <w:p w14:paraId="0502FD9A">
                  <w:pPr>
                    <w:pStyle w:val="25"/>
                    <w:widowControl w:val="0"/>
                    <w:pBdr>
                      <w:right w:val="none" w:color="auto" w:sz="0" w:space="0"/>
                    </w:pBdr>
                    <w:spacing w:before="0" w:beforeAutospacing="0" w:after="0" w:afterAutospacing="0"/>
                    <w:rPr>
                      <w:rFonts w:hint="eastAsia" w:ascii="Times New Roman" w:hAnsi="Times New Roman"/>
                      <w:kern w:val="2"/>
                      <w:szCs w:val="20"/>
                      <w:lang w:eastAsia="zh-TW"/>
                    </w:rPr>
                  </w:pPr>
                  <w:r>
                    <w:rPr>
                      <w:rFonts w:hint="eastAsia" w:ascii="Times New Roman" w:hAnsi="Times New Roman"/>
                      <w:kern w:val="2"/>
                      <w:szCs w:val="20"/>
                    </w:rPr>
                    <w:t>订购单的编制</w:t>
                  </w:r>
                </w:p>
              </w:txbxContent>
            </v:textbox>
          </v:rect>
        </w:pict>
      </w:r>
      <w:r>
        <w:rPr>
          <w:rFonts w:hint="eastAsia" w:ascii="宋体" w:hAnsi="宋体"/>
          <w:sz w:val="24"/>
        </w:rPr>
        <w:t xml:space="preserve">        </w:t>
      </w:r>
    </w:p>
    <w:p w14:paraId="1B966A88">
      <w:pPr>
        <w:spacing w:line="340" w:lineRule="exact"/>
        <w:ind w:left="312" w:right="207"/>
        <w:rPr>
          <w:rFonts w:hint="eastAsia" w:ascii="宋体" w:hAnsi="宋体"/>
          <w:sz w:val="24"/>
        </w:rPr>
      </w:pPr>
      <w:r>
        <w:rPr>
          <w:rFonts w:hint="eastAsia" w:ascii="宋体" w:hAnsi="宋体"/>
          <w:sz w:val="20"/>
          <w:lang/>
        </w:rPr>
        <w:pict>
          <v:shape id="_x0000_s2747" o:spid="_x0000_s2747" style="position:absolute;left:0pt;margin-left:351.95pt;margin-top:5.05pt;height:0.05pt;width:18pt;z-index:251665408;mso-width-relative:page;mso-height-relative:page;" filled="f" coordsize="360,1" path="m0,0hal360,0hae">
            <v:path arrowok="t"/>
            <v:fill on="f" focussize="0,0"/>
            <v:stroke endarrow="block"/>
            <v:imagedata o:title=""/>
            <o:lock v:ext="edit"/>
          </v:shape>
        </w:pict>
      </w:r>
      <w:r>
        <w:rPr>
          <w:rFonts w:hint="eastAsia" w:ascii="宋体" w:hAnsi="宋体"/>
          <w:sz w:val="20"/>
          <w:lang/>
        </w:rPr>
        <w:pict>
          <v:shape id="_x0000_s2745" o:spid="_x0000_s2745" style="position:absolute;left:0pt;margin-left:155.6pt;margin-top:-0.3pt;height:0.05pt;width:19.5pt;z-index:251663360;mso-width-relative:page;mso-height-relative:page;" filled="f" coordsize="390,1" path="m0,0hal390,0hae">
            <v:path arrowok="t"/>
            <v:fill on="f" focussize="0,0"/>
            <v:stroke endarrow="block"/>
            <v:imagedata o:title=""/>
            <o:lock v:ext="edit"/>
          </v:shape>
        </w:pict>
      </w:r>
    </w:p>
    <w:p w14:paraId="49EABD85">
      <w:pPr>
        <w:spacing w:line="340" w:lineRule="exact"/>
        <w:ind w:left="960" w:right="207" w:hanging="960" w:hangingChars="400"/>
        <w:rPr>
          <w:rFonts w:hint="eastAsia" w:ascii="宋体" w:hAnsi="宋体"/>
          <w:sz w:val="24"/>
        </w:rPr>
      </w:pPr>
      <w:r>
        <w:rPr>
          <w:rFonts w:ascii="宋体" w:hAnsi="宋体"/>
          <w:sz w:val="24"/>
        </w:rPr>
        <w:t xml:space="preserve">  4.</w:t>
      </w:r>
      <w:r>
        <w:rPr>
          <w:rFonts w:hint="eastAsia" w:ascii="宋体" w:hAnsi="宋体"/>
          <w:sz w:val="24"/>
        </w:rPr>
        <w:t>10</w:t>
      </w:r>
      <w:r>
        <w:rPr>
          <w:rFonts w:ascii="宋体" w:hAnsi="宋体"/>
          <w:sz w:val="24"/>
        </w:rPr>
        <w:t xml:space="preserve"> </w:t>
      </w:r>
      <w:r>
        <w:rPr>
          <w:rFonts w:hint="eastAsia" w:ascii="宋体" w:hAnsi="宋体"/>
          <w:sz w:val="24"/>
        </w:rPr>
        <w:t>程序描述</w:t>
      </w:r>
    </w:p>
    <w:p w14:paraId="36A5FCE5">
      <w:pPr>
        <w:snapToGrid w:val="0"/>
        <w:spacing w:line="340" w:lineRule="exact"/>
        <w:ind w:firstLine="480" w:firstLineChars="200"/>
        <w:rPr>
          <w:rFonts w:hint="eastAsia" w:ascii="宋体" w:hAnsi="宋体"/>
          <w:sz w:val="24"/>
        </w:rPr>
      </w:pPr>
      <w:r>
        <w:rPr>
          <w:rFonts w:ascii="宋体" w:hAnsi="宋体"/>
          <w:sz w:val="24"/>
        </w:rPr>
        <w:t>4.</w:t>
      </w:r>
      <w:r>
        <w:rPr>
          <w:rFonts w:hint="eastAsia" w:ascii="宋体" w:hAnsi="宋体"/>
          <w:sz w:val="24"/>
        </w:rPr>
        <w:t>10</w:t>
      </w:r>
      <w:r>
        <w:rPr>
          <w:rFonts w:ascii="宋体" w:hAnsi="宋体"/>
          <w:sz w:val="24"/>
        </w:rPr>
        <w:t>.1</w:t>
      </w:r>
      <w:r>
        <w:rPr>
          <w:rFonts w:hint="eastAsia" w:ascii="宋体" w:hAnsi="宋体"/>
          <w:sz w:val="24"/>
        </w:rPr>
        <w:t>订购单</w:t>
      </w:r>
      <w:r>
        <w:rPr>
          <w:rFonts w:ascii="宋体" w:hAnsi="宋体"/>
          <w:sz w:val="24"/>
        </w:rPr>
        <w:t>的编制</w:t>
      </w:r>
    </w:p>
    <w:p w14:paraId="4CCF2D8E">
      <w:pPr>
        <w:snapToGrid w:val="0"/>
        <w:spacing w:line="340" w:lineRule="exact"/>
        <w:ind w:left="1437" w:leftChars="570" w:hanging="240" w:hangingChars="100"/>
        <w:rPr>
          <w:rFonts w:hint="eastAsia" w:ascii="宋体" w:hAnsi="宋体"/>
          <w:sz w:val="24"/>
        </w:rPr>
      </w:pPr>
      <w:r>
        <w:rPr>
          <w:rFonts w:ascii="宋体" w:hAnsi="宋体"/>
          <w:sz w:val="24"/>
        </w:rPr>
        <w:t>PMC</w:t>
      </w:r>
      <w:r>
        <w:rPr>
          <w:rFonts w:hint="eastAsia" w:ascii="宋体" w:hAnsi="宋体"/>
          <w:sz w:val="24"/>
        </w:rPr>
        <w:t>根据评审过的订单，依据</w:t>
      </w:r>
      <w:r>
        <w:rPr>
          <w:rFonts w:hint="eastAsia" w:ascii="宋体" w:hAnsi="宋体"/>
          <w:b/>
          <w:sz w:val="24"/>
        </w:rPr>
        <w:t>《产品材料清单》</w:t>
      </w:r>
      <w:r>
        <w:rPr>
          <w:rFonts w:hint="eastAsia" w:ascii="宋体" w:hAnsi="宋体"/>
          <w:sz w:val="24"/>
        </w:rPr>
        <w:t>和仓库核对编制</w:t>
      </w:r>
      <w:r>
        <w:rPr>
          <w:rFonts w:hint="eastAsia" w:ascii="宋体" w:hAnsi="宋体"/>
          <w:b/>
          <w:sz w:val="24"/>
        </w:rPr>
        <w:t>《采购计划表》</w:t>
      </w:r>
      <w:r>
        <w:rPr>
          <w:rFonts w:hint="eastAsia" w:ascii="宋体" w:hAnsi="宋体"/>
          <w:sz w:val="24"/>
        </w:rPr>
        <w:t>编制</w:t>
      </w:r>
      <w:r>
        <w:rPr>
          <w:rFonts w:hint="eastAsia" w:ascii="宋体" w:hAnsi="宋体"/>
          <w:b/>
          <w:sz w:val="24"/>
        </w:rPr>
        <w:t>《采购订单》</w:t>
      </w:r>
      <w:r>
        <w:rPr>
          <w:rFonts w:hint="eastAsia" w:ascii="宋体" w:hAnsi="宋体"/>
          <w:sz w:val="24"/>
        </w:rPr>
        <w:t>。</w:t>
      </w:r>
      <w:r>
        <w:rPr>
          <w:rFonts w:hint="eastAsia" w:ascii="宋体" w:hAnsi="宋体"/>
          <w:b/>
          <w:sz w:val="24"/>
        </w:rPr>
        <w:t>《采购订单》</w:t>
      </w:r>
      <w:r>
        <w:rPr>
          <w:rFonts w:ascii="宋体" w:hAnsi="宋体"/>
          <w:sz w:val="24"/>
        </w:rPr>
        <w:t>应明确以下项目：</w:t>
      </w:r>
    </w:p>
    <w:p w14:paraId="50F3A9F4">
      <w:pPr>
        <w:numPr>
          <w:ilvl w:val="0"/>
          <w:numId w:val="3"/>
        </w:numPr>
        <w:snapToGrid w:val="0"/>
        <w:spacing w:line="340" w:lineRule="exact"/>
        <w:ind w:hanging="63"/>
        <w:rPr>
          <w:rFonts w:hint="eastAsia" w:ascii="宋体" w:hAnsi="宋体"/>
          <w:sz w:val="24"/>
        </w:rPr>
      </w:pPr>
      <w:r>
        <w:rPr>
          <w:rFonts w:ascii="宋体" w:hAnsi="宋体"/>
          <w:sz w:val="24"/>
        </w:rPr>
        <w:t>采购物料的名称、型号规格数量。</w:t>
      </w:r>
    </w:p>
    <w:p w14:paraId="6F53345D">
      <w:pPr>
        <w:numPr>
          <w:ilvl w:val="0"/>
          <w:numId w:val="3"/>
        </w:numPr>
        <w:snapToGrid w:val="0"/>
        <w:spacing w:line="340" w:lineRule="exact"/>
        <w:ind w:hanging="63"/>
        <w:rPr>
          <w:rFonts w:hint="eastAsia" w:ascii="宋体" w:hAnsi="宋体"/>
          <w:sz w:val="24"/>
        </w:rPr>
      </w:pPr>
      <w:r>
        <w:rPr>
          <w:rFonts w:ascii="宋体" w:hAnsi="宋体"/>
          <w:sz w:val="24"/>
        </w:rPr>
        <w:t>采购物料的供货商。</w:t>
      </w:r>
    </w:p>
    <w:p w14:paraId="653B0570">
      <w:pPr>
        <w:numPr>
          <w:ilvl w:val="0"/>
          <w:numId w:val="3"/>
        </w:numPr>
        <w:snapToGrid w:val="0"/>
        <w:spacing w:line="340" w:lineRule="exact"/>
        <w:ind w:hanging="63"/>
        <w:rPr>
          <w:rFonts w:hint="eastAsia" w:ascii="宋体" w:hAnsi="宋体"/>
          <w:sz w:val="24"/>
        </w:rPr>
      </w:pPr>
      <w:r>
        <w:rPr>
          <w:rFonts w:ascii="宋体" w:hAnsi="宋体"/>
          <w:sz w:val="24"/>
        </w:rPr>
        <w:t>采购物料的出订单期及交货期限。</w:t>
      </w:r>
    </w:p>
    <w:p w14:paraId="0B0E39AA">
      <w:pPr>
        <w:numPr>
          <w:ilvl w:val="0"/>
          <w:numId w:val="3"/>
        </w:numPr>
        <w:snapToGrid w:val="0"/>
        <w:spacing w:line="340" w:lineRule="exact"/>
        <w:ind w:hanging="63"/>
        <w:rPr>
          <w:rFonts w:hint="eastAsia" w:ascii="宋体" w:hAnsi="宋体"/>
          <w:sz w:val="24"/>
        </w:rPr>
      </w:pPr>
      <w:r>
        <w:rPr>
          <w:rFonts w:ascii="宋体" w:hAnsi="宋体"/>
          <w:sz w:val="24"/>
        </w:rPr>
        <w:t>采购物料的图纸、规范等技术性参数（必要时）。</w:t>
      </w:r>
    </w:p>
    <w:p w14:paraId="7A7B422C">
      <w:pPr>
        <w:numPr>
          <w:ilvl w:val="0"/>
          <w:numId w:val="3"/>
        </w:numPr>
        <w:snapToGrid w:val="0"/>
        <w:spacing w:line="340" w:lineRule="exact"/>
        <w:ind w:hanging="63"/>
        <w:rPr>
          <w:rFonts w:ascii="宋体" w:hAnsi="宋体"/>
          <w:sz w:val="24"/>
        </w:rPr>
      </w:pPr>
      <w:r>
        <w:rPr>
          <w:rFonts w:ascii="宋体" w:hAnsi="宋体"/>
          <w:sz w:val="24"/>
        </w:rPr>
        <w:t>采购物料的单价（必要时）。</w:t>
      </w:r>
    </w:p>
    <w:p w14:paraId="6DA374FA">
      <w:pPr>
        <w:numPr>
          <w:ilvl w:val="0"/>
          <w:numId w:val="3"/>
        </w:numPr>
        <w:snapToGrid w:val="0"/>
        <w:spacing w:line="340" w:lineRule="exact"/>
        <w:ind w:hanging="63"/>
        <w:rPr>
          <w:rFonts w:hint="eastAsia" w:ascii="宋体" w:hAnsi="宋体"/>
          <w:sz w:val="24"/>
        </w:rPr>
      </w:pPr>
      <w:r>
        <w:rPr>
          <w:rFonts w:hint="eastAsia" w:ascii="宋体" w:hAnsi="宋体"/>
          <w:sz w:val="24"/>
        </w:rPr>
        <w:t>要求供货商提供的检验记录或证明材料（必要时）</w:t>
      </w:r>
    </w:p>
    <w:p w14:paraId="4147ED3A">
      <w:pPr>
        <w:numPr>
          <w:ilvl w:val="0"/>
          <w:numId w:val="3"/>
        </w:numPr>
        <w:snapToGrid w:val="0"/>
        <w:spacing w:line="340" w:lineRule="exact"/>
        <w:ind w:hanging="63"/>
        <w:rPr>
          <w:rFonts w:hint="eastAsia" w:ascii="宋体" w:hAnsi="宋体"/>
          <w:sz w:val="24"/>
          <w:lang w:eastAsia="zh-TW"/>
        </w:rPr>
      </w:pPr>
      <w:r>
        <w:rPr>
          <w:rFonts w:hint="eastAsia" w:ascii="宋体" w:hAnsi="宋体"/>
          <w:sz w:val="24"/>
        </w:rPr>
        <w:t>品质技术要求。</w:t>
      </w:r>
    </w:p>
    <w:p w14:paraId="3BCB132C">
      <w:pPr>
        <w:numPr>
          <w:ilvl w:val="0"/>
          <w:numId w:val="3"/>
        </w:numPr>
        <w:snapToGrid w:val="0"/>
        <w:spacing w:line="340" w:lineRule="exact"/>
        <w:ind w:hanging="63"/>
        <w:rPr>
          <w:rFonts w:hint="eastAsia" w:ascii="宋体" w:hAnsi="宋体"/>
          <w:sz w:val="24"/>
        </w:rPr>
      </w:pPr>
      <w:r>
        <w:rPr>
          <w:rFonts w:hint="eastAsia" w:ascii="宋体" w:hAnsi="宋体"/>
          <w:sz w:val="24"/>
        </w:rPr>
        <w:t>退货的处置方法及解决紧急事情的途径。</w:t>
      </w:r>
    </w:p>
    <w:p w14:paraId="3F4FCD8E">
      <w:pPr>
        <w:spacing w:line="340" w:lineRule="exact"/>
        <w:ind w:firstLine="480" w:firstLineChars="200"/>
        <w:jc w:val="left"/>
        <w:rPr>
          <w:rFonts w:hint="eastAsia" w:ascii="宋体" w:hAnsi="宋体"/>
          <w:sz w:val="24"/>
        </w:rPr>
      </w:pPr>
      <w:r>
        <w:rPr>
          <w:rFonts w:ascii="宋体" w:hAnsi="宋体"/>
          <w:sz w:val="24"/>
        </w:rPr>
        <w:t>4.</w:t>
      </w:r>
      <w:r>
        <w:rPr>
          <w:rFonts w:hint="eastAsia" w:ascii="宋体" w:hAnsi="宋体"/>
          <w:sz w:val="24"/>
        </w:rPr>
        <w:t>10</w:t>
      </w:r>
      <w:r>
        <w:rPr>
          <w:rFonts w:ascii="宋体" w:hAnsi="宋体"/>
          <w:sz w:val="24"/>
        </w:rPr>
        <w:t>.2 实施采购</w:t>
      </w:r>
    </w:p>
    <w:p w14:paraId="2FBF7734">
      <w:pPr>
        <w:spacing w:line="340" w:lineRule="exact"/>
        <w:ind w:firstLine="1200" w:firstLineChars="500"/>
        <w:jc w:val="left"/>
        <w:rPr>
          <w:rFonts w:hint="eastAsia" w:ascii="宋体" w:hAnsi="宋体"/>
          <w:b/>
          <w:sz w:val="24"/>
        </w:rPr>
      </w:pPr>
      <w:r>
        <w:rPr>
          <w:rFonts w:ascii="宋体" w:hAnsi="宋体"/>
          <w:sz w:val="24"/>
        </w:rPr>
        <w:t>采购员按照</w:t>
      </w:r>
      <w:r>
        <w:rPr>
          <w:rFonts w:ascii="宋体" w:hAnsi="宋体"/>
          <w:b/>
          <w:sz w:val="24"/>
        </w:rPr>
        <w:t>《供方选择评审控制程序》</w:t>
      </w:r>
      <w:r>
        <w:rPr>
          <w:rFonts w:ascii="宋体" w:hAnsi="宋体"/>
          <w:sz w:val="24"/>
        </w:rPr>
        <w:t>要求对供方进行评价，从</w:t>
      </w:r>
      <w:r>
        <w:rPr>
          <w:rFonts w:hint="eastAsia" w:ascii="宋体" w:hAnsi="宋体"/>
          <w:b/>
          <w:sz w:val="24"/>
        </w:rPr>
        <w:t>《评鉴合格供应商名册》</w:t>
      </w:r>
      <w:r>
        <w:rPr>
          <w:rFonts w:ascii="PMingLiU" w:hAnsi="宋体"/>
          <w:sz w:val="24"/>
        </w:rPr>
        <w:t>中选择合适供方实施采购</w:t>
      </w:r>
      <w:r>
        <w:rPr>
          <w:rFonts w:hint="eastAsia" w:ascii="PMingLiU" w:hAnsi="宋体"/>
          <w:sz w:val="24"/>
        </w:rPr>
        <w:t>。</w:t>
      </w:r>
      <w:r>
        <w:rPr>
          <w:rFonts w:ascii="PMingLiU" w:hAnsi="宋体"/>
          <w:sz w:val="24"/>
        </w:rPr>
        <w:t>若有特殊情况发生，需从</w:t>
      </w:r>
      <w:r>
        <w:rPr>
          <w:rFonts w:hint="eastAsia" w:ascii="宋体" w:hAnsi="宋体"/>
          <w:b/>
          <w:sz w:val="24"/>
        </w:rPr>
        <w:t>《评鉴合格供应商名册》</w:t>
      </w:r>
      <w:r>
        <w:rPr>
          <w:rFonts w:ascii="宋体" w:hAnsi="宋体"/>
          <w:sz w:val="24"/>
        </w:rPr>
        <w:t>以外的供货商厂商采购，需由订料通知单位提出申请，说明理由，并经</w:t>
      </w:r>
      <w:r>
        <w:rPr>
          <w:rFonts w:hint="eastAsia" w:ascii="宋体" w:hAnsi="宋体"/>
          <w:sz w:val="24"/>
        </w:rPr>
        <w:t>经理批准。</w:t>
      </w:r>
    </w:p>
    <w:p w14:paraId="7A755DE8">
      <w:pPr>
        <w:spacing w:line="340" w:lineRule="exact"/>
        <w:ind w:firstLine="480" w:firstLineChars="200"/>
        <w:jc w:val="left"/>
        <w:rPr>
          <w:rFonts w:hint="eastAsia" w:ascii="宋体" w:hAnsi="宋体"/>
          <w:sz w:val="24"/>
        </w:rPr>
      </w:pPr>
      <w:r>
        <w:rPr>
          <w:rFonts w:ascii="宋体" w:hAnsi="宋体"/>
          <w:sz w:val="24"/>
        </w:rPr>
        <w:t>4.</w:t>
      </w:r>
      <w:r>
        <w:rPr>
          <w:rFonts w:hint="eastAsia" w:ascii="宋体" w:hAnsi="宋体"/>
          <w:sz w:val="24"/>
        </w:rPr>
        <w:t>10.</w:t>
      </w:r>
      <w:r>
        <w:rPr>
          <w:rFonts w:ascii="宋体" w:hAnsi="宋体"/>
          <w:sz w:val="24"/>
        </w:rPr>
        <w:t xml:space="preserve">3 </w:t>
      </w:r>
      <w:r>
        <w:rPr>
          <w:rFonts w:hint="eastAsia" w:ascii="宋体" w:hAnsi="宋体"/>
          <w:sz w:val="24"/>
        </w:rPr>
        <w:t>品质部进货检验合格后，仓库核对数量并验证检验合格单据后须凭经PMC确认</w:t>
      </w:r>
    </w:p>
    <w:p w14:paraId="628A95DB">
      <w:pPr>
        <w:tabs>
          <w:tab w:val="left" w:pos="1050"/>
        </w:tabs>
        <w:rPr>
          <w:rFonts w:hint="eastAsia" w:ascii="宋体" w:hAnsi="宋体"/>
          <w:sz w:val="24"/>
        </w:rPr>
      </w:pPr>
      <w:r>
        <w:rPr>
          <w:rFonts w:hint="eastAsia" w:ascii="宋体" w:hAnsi="宋体"/>
          <w:sz w:val="24"/>
        </w:rPr>
        <w:t>后的供方送货单填写</w:t>
      </w:r>
      <w:r>
        <w:rPr>
          <w:rFonts w:hint="eastAsia" w:ascii="宋体" w:hAnsi="宋体"/>
          <w:b/>
          <w:sz w:val="24"/>
        </w:rPr>
        <w:t>《进仓单》</w:t>
      </w:r>
      <w:r>
        <w:rPr>
          <w:rFonts w:hint="eastAsia" w:ascii="宋体" w:hAnsi="宋体"/>
          <w:sz w:val="24"/>
        </w:rPr>
        <w:t>办理入库，同时交一份</w:t>
      </w:r>
      <w:r>
        <w:rPr>
          <w:rFonts w:hint="eastAsia" w:ascii="宋体" w:hAnsi="宋体"/>
          <w:b/>
          <w:sz w:val="24"/>
        </w:rPr>
        <w:t>《进仓单》</w:t>
      </w:r>
      <w:r>
        <w:rPr>
          <w:rFonts w:hint="eastAsia" w:ascii="宋体" w:hAnsi="宋体"/>
          <w:sz w:val="24"/>
        </w:rPr>
        <w:t>和供方的送货单给财务部。</w:t>
      </w:r>
    </w:p>
    <w:p w14:paraId="2CF97649">
      <w:pPr>
        <w:spacing w:line="360" w:lineRule="atLeast"/>
        <w:ind w:left="959" w:leftChars="114" w:right="207" w:hanging="720" w:hangingChars="300"/>
        <w:rPr>
          <w:rFonts w:hint="eastAsia" w:ascii="宋体" w:hAnsi="宋体"/>
          <w:sz w:val="24"/>
        </w:rPr>
      </w:pPr>
      <w:r>
        <w:rPr>
          <w:rFonts w:ascii="宋体" w:hAnsi="宋体"/>
          <w:sz w:val="24"/>
        </w:rPr>
        <w:t>4.</w:t>
      </w:r>
      <w:r>
        <w:rPr>
          <w:rFonts w:hint="eastAsia" w:ascii="宋体" w:hAnsi="宋体"/>
          <w:sz w:val="24"/>
        </w:rPr>
        <w:t>10.</w:t>
      </w:r>
      <w:r>
        <w:rPr>
          <w:rFonts w:ascii="宋体" w:hAnsi="宋体"/>
          <w:sz w:val="24"/>
        </w:rPr>
        <w:t xml:space="preserve">4 </w:t>
      </w:r>
      <w:r>
        <w:rPr>
          <w:rFonts w:hint="eastAsia" w:ascii="宋体" w:hAnsi="宋体"/>
          <w:sz w:val="24"/>
        </w:rPr>
        <w:t>采购人员按</w:t>
      </w:r>
      <w:r>
        <w:rPr>
          <w:rFonts w:hint="eastAsia" w:ascii="宋体" w:hAnsi="宋体"/>
          <w:b/>
          <w:sz w:val="24"/>
        </w:rPr>
        <w:t>《采购订单》</w:t>
      </w:r>
      <w:r>
        <w:rPr>
          <w:rFonts w:hint="eastAsia" w:ascii="宋体" w:hAnsi="宋体"/>
          <w:sz w:val="24"/>
        </w:rPr>
        <w:t>实施采购；跟踪采购产品到达情况；保质、保量、准时完成采购任务。</w:t>
      </w:r>
    </w:p>
    <w:p w14:paraId="316F4F3A">
      <w:pPr>
        <w:spacing w:line="360" w:lineRule="atLeast"/>
        <w:ind w:left="959" w:leftChars="114" w:right="207" w:hanging="720" w:hangingChars="300"/>
        <w:rPr>
          <w:rFonts w:hint="eastAsia" w:ascii="宋体" w:hAnsi="宋体"/>
          <w:sz w:val="24"/>
        </w:rPr>
      </w:pPr>
      <w:r>
        <w:rPr>
          <w:rFonts w:ascii="宋体" w:hAnsi="宋体"/>
          <w:sz w:val="24"/>
        </w:rPr>
        <w:t>4.</w:t>
      </w:r>
      <w:r>
        <w:rPr>
          <w:rFonts w:hint="eastAsia" w:ascii="宋体" w:hAnsi="宋体"/>
          <w:sz w:val="24"/>
        </w:rPr>
        <w:t>10.</w:t>
      </w:r>
      <w:r>
        <w:rPr>
          <w:rFonts w:ascii="宋体" w:hAnsi="宋体"/>
          <w:sz w:val="24"/>
        </w:rPr>
        <w:t xml:space="preserve">5 </w:t>
      </w:r>
      <w:r>
        <w:rPr>
          <w:rFonts w:hint="eastAsia" w:ascii="宋体" w:hAnsi="宋体"/>
          <w:sz w:val="24"/>
        </w:rPr>
        <w:t>要求仓库要配合PMC的工作及时汇报采购产品到货情况。</w:t>
      </w:r>
    </w:p>
    <w:p w14:paraId="1685B31A">
      <w:pPr>
        <w:spacing w:line="360" w:lineRule="atLeast"/>
        <w:ind w:right="207" w:firstLine="240" w:firstLineChars="100"/>
        <w:rPr>
          <w:rFonts w:hint="eastAsia" w:ascii="宋体" w:hAnsi="宋体"/>
          <w:sz w:val="24"/>
        </w:rPr>
      </w:pPr>
      <w:r>
        <w:rPr>
          <w:rFonts w:ascii="宋体" w:hAnsi="宋体"/>
          <w:sz w:val="24"/>
        </w:rPr>
        <w:t>4.</w:t>
      </w:r>
      <w:r>
        <w:rPr>
          <w:rFonts w:hint="eastAsia" w:ascii="宋体" w:hAnsi="宋体"/>
          <w:sz w:val="24"/>
        </w:rPr>
        <w:t>10.</w:t>
      </w:r>
      <w:r>
        <w:rPr>
          <w:rFonts w:ascii="宋体" w:hAnsi="宋体"/>
          <w:sz w:val="24"/>
        </w:rPr>
        <w:t xml:space="preserve">6 </w:t>
      </w:r>
      <w:r>
        <w:rPr>
          <w:rFonts w:hint="eastAsia" w:ascii="宋体" w:hAnsi="宋体"/>
          <w:sz w:val="24"/>
        </w:rPr>
        <w:t>对采购中出现的问题由PMC与供方联系，作出妥善处理，确保采购质量。</w:t>
      </w:r>
    </w:p>
    <w:p w14:paraId="7347EA91">
      <w:pPr>
        <w:spacing w:line="360" w:lineRule="atLeast"/>
        <w:ind w:right="207" w:firstLine="240" w:firstLineChars="100"/>
        <w:rPr>
          <w:rFonts w:hint="eastAsia" w:ascii="宋体" w:hAnsi="宋体"/>
          <w:sz w:val="24"/>
        </w:rPr>
      </w:pPr>
      <w:r>
        <w:rPr>
          <w:rFonts w:ascii="宋体" w:hAnsi="宋体"/>
          <w:sz w:val="24"/>
        </w:rPr>
        <w:t>4.</w:t>
      </w:r>
      <w:r>
        <w:rPr>
          <w:rFonts w:hint="eastAsia" w:ascii="宋体" w:hAnsi="宋体"/>
          <w:sz w:val="24"/>
        </w:rPr>
        <w:t>10.</w:t>
      </w:r>
      <w:r>
        <w:rPr>
          <w:rFonts w:ascii="宋体" w:hAnsi="宋体"/>
          <w:sz w:val="24"/>
        </w:rPr>
        <w:t>7</w:t>
      </w:r>
      <w:r>
        <w:rPr>
          <w:rFonts w:hint="eastAsia" w:ascii="宋体" w:hAnsi="宋体"/>
          <w:sz w:val="24"/>
        </w:rPr>
        <w:t xml:space="preserve"> 采购验证</w:t>
      </w:r>
    </w:p>
    <w:p w14:paraId="341DC25B">
      <w:pPr>
        <w:spacing w:line="360" w:lineRule="atLeast"/>
        <w:ind w:left="938" w:leftChars="228" w:right="207" w:hanging="460" w:hangingChars="192"/>
        <w:rPr>
          <w:rFonts w:hint="eastAsia" w:ascii="宋体" w:hAnsi="宋体"/>
          <w:sz w:val="24"/>
        </w:rPr>
      </w:pPr>
      <w:r>
        <w:rPr>
          <w:rFonts w:ascii="宋体" w:hAnsi="宋体"/>
          <w:sz w:val="24"/>
        </w:rPr>
        <w:t>4.</w:t>
      </w:r>
      <w:r>
        <w:rPr>
          <w:rFonts w:hint="eastAsia" w:ascii="宋体" w:hAnsi="宋体"/>
          <w:sz w:val="24"/>
        </w:rPr>
        <w:t>10.7</w:t>
      </w:r>
      <w:r>
        <w:rPr>
          <w:rFonts w:ascii="宋体" w:hAnsi="宋体"/>
          <w:sz w:val="24"/>
        </w:rPr>
        <w:t xml:space="preserve">.1 </w:t>
      </w:r>
      <w:r>
        <w:rPr>
          <w:rFonts w:hint="eastAsia" w:ascii="宋体" w:hAnsi="宋体"/>
          <w:sz w:val="24"/>
        </w:rPr>
        <w:t>由质检员对到货的物料进行验证，具体执行参照</w:t>
      </w:r>
      <w:r>
        <w:rPr>
          <w:rFonts w:hint="eastAsia" w:ascii="宋体" w:hAnsi="宋体"/>
          <w:b/>
          <w:sz w:val="24"/>
        </w:rPr>
        <w:t>《产品放行控制程序》</w:t>
      </w:r>
      <w:r>
        <w:rPr>
          <w:rFonts w:hint="eastAsia" w:ascii="宋体" w:hAnsi="宋体"/>
          <w:sz w:val="24"/>
        </w:rPr>
        <w:t>。</w:t>
      </w:r>
    </w:p>
    <w:p w14:paraId="77BA916F">
      <w:pPr>
        <w:spacing w:line="360" w:lineRule="atLeast"/>
        <w:ind w:left="1418" w:leftChars="228" w:hanging="940" w:hangingChars="392"/>
        <w:jc w:val="left"/>
        <w:rPr>
          <w:rFonts w:hint="eastAsia" w:ascii="宋体" w:hAnsi="宋体"/>
          <w:sz w:val="24"/>
        </w:rPr>
      </w:pPr>
      <w:r>
        <w:rPr>
          <w:rFonts w:ascii="宋体" w:hAnsi="宋体"/>
          <w:sz w:val="24"/>
        </w:rPr>
        <w:t>4.</w:t>
      </w:r>
      <w:r>
        <w:rPr>
          <w:rFonts w:hint="eastAsia" w:ascii="宋体" w:hAnsi="宋体"/>
          <w:sz w:val="24"/>
        </w:rPr>
        <w:t>10.7</w:t>
      </w:r>
      <w:r>
        <w:rPr>
          <w:rFonts w:ascii="宋体" w:hAnsi="宋体"/>
          <w:sz w:val="24"/>
        </w:rPr>
        <w:t xml:space="preserve">.2 </w:t>
      </w:r>
      <w:r>
        <w:rPr>
          <w:rFonts w:hint="eastAsia" w:ascii="宋体" w:hAnsi="宋体"/>
          <w:sz w:val="24"/>
        </w:rPr>
        <w:t>装配部负责对设备零配件的验证，验证合格后在供方送货单上签名确认。</w:t>
      </w:r>
    </w:p>
    <w:p w14:paraId="328A2457">
      <w:pPr>
        <w:spacing w:line="360" w:lineRule="atLeast"/>
        <w:ind w:left="1418" w:leftChars="228" w:right="207" w:hanging="940" w:hangingChars="392"/>
        <w:rPr>
          <w:rFonts w:hint="eastAsia" w:ascii="宋体" w:hAnsi="宋体"/>
          <w:sz w:val="24"/>
        </w:rPr>
      </w:pPr>
      <w:r>
        <w:rPr>
          <w:rFonts w:ascii="宋体" w:hAnsi="宋体"/>
          <w:sz w:val="24"/>
        </w:rPr>
        <w:t>4.</w:t>
      </w:r>
      <w:r>
        <w:rPr>
          <w:rFonts w:hint="eastAsia" w:ascii="宋体" w:hAnsi="宋体"/>
          <w:sz w:val="24"/>
        </w:rPr>
        <w:t>10.7</w:t>
      </w:r>
      <w:r>
        <w:rPr>
          <w:rFonts w:ascii="宋体" w:hAnsi="宋体"/>
          <w:sz w:val="24"/>
        </w:rPr>
        <w:t xml:space="preserve">.3 </w:t>
      </w:r>
      <w:r>
        <w:rPr>
          <w:rFonts w:hint="eastAsia" w:ascii="宋体" w:hAnsi="宋体"/>
          <w:sz w:val="24"/>
        </w:rPr>
        <w:t>凡验证为不合格的采购产品由仓库及质检有关人员按</w:t>
      </w:r>
      <w:r>
        <w:rPr>
          <w:rFonts w:hint="eastAsia" w:ascii="宋体" w:hAnsi="宋体"/>
          <w:b/>
          <w:sz w:val="24"/>
        </w:rPr>
        <w:t>《不合格品控制程序》</w:t>
      </w:r>
      <w:r>
        <w:rPr>
          <w:rFonts w:hint="eastAsia" w:ascii="宋体" w:hAnsi="宋体"/>
          <w:sz w:val="24"/>
        </w:rPr>
        <w:t>执行，作好标识，记录、并由订料通知单位组织作出处理。</w:t>
      </w:r>
    </w:p>
    <w:p w14:paraId="7B849642">
      <w:pPr>
        <w:spacing w:line="360" w:lineRule="atLeast"/>
        <w:ind w:left="939" w:leftChars="114" w:right="210" w:hanging="700" w:hangingChars="292"/>
        <w:jc w:val="left"/>
        <w:rPr>
          <w:rFonts w:hint="eastAsia" w:ascii="宋体" w:hAnsi="宋体"/>
          <w:sz w:val="24"/>
        </w:rPr>
      </w:pPr>
      <w:r>
        <w:rPr>
          <w:rFonts w:ascii="宋体" w:hAnsi="宋体"/>
          <w:sz w:val="24"/>
        </w:rPr>
        <w:t>4.</w:t>
      </w:r>
      <w:r>
        <w:rPr>
          <w:rFonts w:hint="eastAsia" w:ascii="宋体" w:hAnsi="宋体"/>
          <w:sz w:val="24"/>
        </w:rPr>
        <w:t>10.8采购文件、资料的管理</w:t>
      </w:r>
    </w:p>
    <w:p w14:paraId="6212CC09">
      <w:pPr>
        <w:spacing w:line="360" w:lineRule="atLeast"/>
        <w:ind w:left="718" w:leftChars="342" w:right="207"/>
        <w:rPr>
          <w:rFonts w:hint="eastAsia" w:ascii="宋体" w:hAnsi="宋体"/>
          <w:sz w:val="24"/>
        </w:rPr>
      </w:pPr>
      <w:r>
        <w:rPr>
          <w:rFonts w:hint="eastAsia" w:ascii="宋体" w:hAnsi="宋体"/>
          <w:sz w:val="24"/>
        </w:rPr>
        <w:t>对采购资料（包括材料订单、图纸、样品）、记录，应参照</w:t>
      </w:r>
      <w:r>
        <w:rPr>
          <w:rFonts w:hint="eastAsia" w:ascii="宋体" w:hAnsi="宋体"/>
          <w:b/>
          <w:sz w:val="24"/>
        </w:rPr>
        <w:t>《形成文件的信息控制程序》</w:t>
      </w:r>
      <w:r>
        <w:rPr>
          <w:rFonts w:hint="eastAsia" w:ascii="宋体" w:hAnsi="宋体"/>
          <w:sz w:val="24"/>
        </w:rPr>
        <w:t>进行控制。</w:t>
      </w:r>
    </w:p>
    <w:p w14:paraId="68E82DDA">
      <w:pPr>
        <w:spacing w:line="360" w:lineRule="atLeast"/>
        <w:rPr>
          <w:rFonts w:hint="eastAsia" w:ascii="宋体" w:hAnsi="宋体"/>
          <w:sz w:val="24"/>
        </w:rPr>
      </w:pPr>
      <w:r>
        <w:rPr>
          <w:rFonts w:ascii="宋体" w:hAnsi="宋体"/>
          <w:sz w:val="24"/>
        </w:rPr>
        <w:t>5.0</w:t>
      </w:r>
      <w:r>
        <w:rPr>
          <w:rFonts w:hint="eastAsia" w:ascii="宋体" w:hAnsi="宋体"/>
          <w:sz w:val="24"/>
        </w:rPr>
        <w:t>相关文件</w:t>
      </w:r>
    </w:p>
    <w:p w14:paraId="26333536">
      <w:pPr>
        <w:spacing w:line="360" w:lineRule="atLeast"/>
        <w:ind w:firstLine="240" w:firstLineChars="100"/>
        <w:rPr>
          <w:rFonts w:hint="eastAsia" w:ascii="宋体" w:hAnsi="宋体"/>
          <w:sz w:val="24"/>
        </w:rPr>
      </w:pPr>
      <w:r>
        <w:rPr>
          <w:rFonts w:ascii="宋体" w:hAnsi="宋体"/>
          <w:sz w:val="24"/>
        </w:rPr>
        <w:t xml:space="preserve">5.1 </w:t>
      </w:r>
      <w:r>
        <w:rPr>
          <w:rFonts w:hint="eastAsia" w:ascii="宋体" w:hAnsi="宋体"/>
          <w:sz w:val="24"/>
        </w:rPr>
        <w:t>形成文件的信息控制程序</w:t>
      </w:r>
      <w:r>
        <w:rPr>
          <w:rFonts w:ascii="宋体" w:hAnsi="宋体"/>
          <w:sz w:val="24"/>
        </w:rPr>
        <w:t xml:space="preserve">    </w:t>
      </w:r>
      <w:r>
        <w:rPr>
          <w:rFonts w:hint="eastAsia" w:ascii="宋体" w:hAnsi="宋体"/>
          <w:sz w:val="24"/>
        </w:rPr>
        <w:t xml:space="preserve"> </w:t>
      </w:r>
    </w:p>
    <w:p w14:paraId="2D570067">
      <w:pPr>
        <w:spacing w:line="360" w:lineRule="atLeast"/>
        <w:rPr>
          <w:rFonts w:hint="eastAsia" w:ascii="宋体" w:hAnsi="宋体"/>
          <w:sz w:val="24"/>
        </w:rPr>
      </w:pPr>
      <w:r>
        <w:rPr>
          <w:rFonts w:ascii="宋体" w:hAnsi="宋体"/>
          <w:sz w:val="24"/>
        </w:rPr>
        <w:t xml:space="preserve">6.0 </w:t>
      </w:r>
      <w:r>
        <w:rPr>
          <w:rFonts w:hint="eastAsia" w:ascii="宋体" w:hAnsi="宋体"/>
          <w:sz w:val="24"/>
        </w:rPr>
        <w:t>相关记录</w:t>
      </w:r>
    </w:p>
    <w:p w14:paraId="575D6FD5">
      <w:pPr>
        <w:spacing w:line="360" w:lineRule="atLeast"/>
        <w:ind w:firstLine="240" w:firstLineChars="100"/>
        <w:jc w:val="left"/>
        <w:rPr>
          <w:rFonts w:hint="eastAsia" w:ascii="宋体" w:hAnsi="宋体"/>
          <w:sz w:val="24"/>
        </w:rPr>
      </w:pPr>
      <w:r>
        <w:rPr>
          <w:rFonts w:ascii="宋体" w:hAnsi="宋体"/>
          <w:sz w:val="24"/>
        </w:rPr>
        <w:t xml:space="preserve">6.1 </w:t>
      </w:r>
      <w:r>
        <w:rPr>
          <w:rFonts w:hint="eastAsia" w:ascii="宋体" w:hAnsi="宋体"/>
          <w:sz w:val="24"/>
        </w:rPr>
        <w:t>厂商评审表</w:t>
      </w:r>
      <w:r>
        <w:rPr>
          <w:rFonts w:ascii="宋体" w:hAnsi="宋体"/>
          <w:sz w:val="24"/>
        </w:rPr>
        <w:t xml:space="preserve">                      HQ/RE-0</w:t>
      </w:r>
      <w:r>
        <w:rPr>
          <w:rFonts w:hint="eastAsia" w:ascii="宋体" w:hAnsi="宋体"/>
          <w:sz w:val="24"/>
        </w:rPr>
        <w:t>1</w:t>
      </w:r>
      <w:r>
        <w:rPr>
          <w:rFonts w:ascii="宋体" w:hAnsi="宋体"/>
          <w:sz w:val="24"/>
        </w:rPr>
        <w:t>-</w:t>
      </w:r>
      <w:r>
        <w:rPr>
          <w:rFonts w:hint="eastAsia" w:ascii="宋体" w:hAnsi="宋体"/>
          <w:sz w:val="24"/>
        </w:rPr>
        <w:t xml:space="preserve">PMC </w:t>
      </w:r>
    </w:p>
    <w:p w14:paraId="71E64491">
      <w:pPr>
        <w:spacing w:line="360" w:lineRule="atLeast"/>
        <w:ind w:firstLine="240" w:firstLineChars="100"/>
        <w:jc w:val="left"/>
        <w:rPr>
          <w:rFonts w:hint="eastAsia" w:ascii="宋体" w:hAnsi="宋体"/>
          <w:sz w:val="24"/>
        </w:rPr>
      </w:pPr>
      <w:r>
        <w:rPr>
          <w:rFonts w:ascii="宋体" w:hAnsi="宋体"/>
          <w:sz w:val="24"/>
        </w:rPr>
        <w:t xml:space="preserve">6.2 </w:t>
      </w:r>
      <w:r>
        <w:rPr>
          <w:rFonts w:hint="eastAsia" w:ascii="宋体" w:hAnsi="宋体"/>
          <w:sz w:val="24"/>
        </w:rPr>
        <w:t>评鉴合格供应商名册</w:t>
      </w:r>
      <w:r>
        <w:rPr>
          <w:rFonts w:ascii="宋体" w:hAnsi="宋体"/>
          <w:sz w:val="24"/>
        </w:rPr>
        <w:t xml:space="preserve">              HQ/RE-0</w:t>
      </w:r>
      <w:r>
        <w:rPr>
          <w:rFonts w:hint="eastAsia" w:ascii="宋体" w:hAnsi="宋体"/>
          <w:sz w:val="24"/>
        </w:rPr>
        <w:t>2</w:t>
      </w:r>
      <w:r>
        <w:rPr>
          <w:rFonts w:ascii="宋体" w:hAnsi="宋体"/>
          <w:sz w:val="24"/>
        </w:rPr>
        <w:t>-</w:t>
      </w:r>
      <w:r>
        <w:rPr>
          <w:rFonts w:hint="eastAsia" w:ascii="宋体" w:hAnsi="宋体"/>
          <w:sz w:val="24"/>
        </w:rPr>
        <w:t xml:space="preserve">PMC </w:t>
      </w:r>
    </w:p>
    <w:p w14:paraId="57855B0C">
      <w:pPr>
        <w:spacing w:line="360" w:lineRule="atLeast"/>
        <w:ind w:firstLine="240" w:firstLineChars="100"/>
        <w:rPr>
          <w:rFonts w:hint="eastAsia" w:ascii="宋体" w:hAnsi="宋体"/>
          <w:sz w:val="24"/>
        </w:rPr>
      </w:pPr>
      <w:r>
        <w:rPr>
          <w:rFonts w:ascii="宋体" w:hAnsi="宋体"/>
          <w:sz w:val="24"/>
        </w:rPr>
        <w:t>6.3</w:t>
      </w:r>
      <w:r>
        <w:rPr>
          <w:rFonts w:hint="eastAsia" w:ascii="宋体" w:hAnsi="宋体"/>
          <w:sz w:val="24"/>
        </w:rPr>
        <w:t xml:space="preserve"> 合格供方年度评价表              </w:t>
      </w:r>
      <w:r>
        <w:rPr>
          <w:rFonts w:ascii="宋体" w:hAnsi="宋体"/>
          <w:sz w:val="24"/>
        </w:rPr>
        <w:t>HQ/RE-0</w:t>
      </w:r>
      <w:r>
        <w:rPr>
          <w:rFonts w:hint="eastAsia" w:ascii="宋体" w:hAnsi="宋体"/>
          <w:sz w:val="24"/>
        </w:rPr>
        <w:t>3</w:t>
      </w:r>
      <w:r>
        <w:rPr>
          <w:rFonts w:ascii="宋体" w:hAnsi="宋体"/>
          <w:sz w:val="24"/>
        </w:rPr>
        <w:t>-</w:t>
      </w:r>
      <w:r>
        <w:rPr>
          <w:rFonts w:hint="eastAsia" w:ascii="宋体" w:hAnsi="宋体"/>
          <w:sz w:val="24"/>
        </w:rPr>
        <w:t xml:space="preserve">PMC </w:t>
      </w:r>
    </w:p>
    <w:p w14:paraId="666D6110">
      <w:pPr>
        <w:tabs>
          <w:tab w:val="left" w:pos="1050"/>
        </w:tabs>
        <w:ind w:firstLine="240" w:firstLineChars="100"/>
        <w:rPr>
          <w:rFonts w:hint="eastAsia" w:ascii="宋体" w:hAnsi="宋体"/>
          <w:sz w:val="24"/>
        </w:rPr>
      </w:pPr>
      <w:r>
        <w:rPr>
          <w:rFonts w:ascii="宋体" w:hAnsi="宋体"/>
          <w:sz w:val="24"/>
        </w:rPr>
        <w:t>6.4</w:t>
      </w:r>
      <w:r>
        <w:rPr>
          <w:rFonts w:hint="eastAsia" w:ascii="宋体" w:hAnsi="宋体"/>
          <w:sz w:val="24"/>
        </w:rPr>
        <w:t xml:space="preserve"> 工程评估报告    </w:t>
      </w:r>
      <w:r>
        <w:rPr>
          <w:rFonts w:ascii="宋体" w:hAnsi="宋体"/>
          <w:sz w:val="24"/>
        </w:rPr>
        <w:t xml:space="preserve"> </w:t>
      </w:r>
      <w:r>
        <w:rPr>
          <w:rFonts w:hint="eastAsia" w:ascii="宋体" w:hAnsi="宋体"/>
          <w:sz w:val="24"/>
        </w:rPr>
        <w:t xml:space="preserve">               </w:t>
      </w:r>
      <w:r>
        <w:rPr>
          <w:rFonts w:ascii="宋体" w:hAnsi="宋体"/>
          <w:sz w:val="24"/>
        </w:rPr>
        <w:t>HQ/RE-</w:t>
      </w:r>
      <w:r>
        <w:rPr>
          <w:rFonts w:hint="eastAsia" w:ascii="宋体" w:hAnsi="宋体"/>
          <w:sz w:val="24"/>
        </w:rPr>
        <w:t>06</w:t>
      </w:r>
      <w:r>
        <w:rPr>
          <w:rFonts w:ascii="宋体" w:hAnsi="宋体"/>
          <w:sz w:val="24"/>
        </w:rPr>
        <w:t>-</w:t>
      </w:r>
      <w:r>
        <w:rPr>
          <w:rFonts w:hint="eastAsia" w:ascii="宋体" w:hAnsi="宋体"/>
          <w:sz w:val="24"/>
        </w:rPr>
        <w:t>ED</w:t>
      </w:r>
    </w:p>
    <w:p w14:paraId="0C80B262">
      <w:pPr>
        <w:spacing w:line="360" w:lineRule="atLeast"/>
        <w:ind w:firstLine="240" w:firstLineChars="100"/>
        <w:rPr>
          <w:rFonts w:hint="eastAsia" w:ascii="宋体" w:hAnsi="宋体"/>
          <w:sz w:val="24"/>
        </w:rPr>
      </w:pPr>
      <w:r>
        <w:rPr>
          <w:rFonts w:ascii="宋体" w:hAnsi="宋体"/>
          <w:sz w:val="24"/>
        </w:rPr>
        <w:t>6.</w:t>
      </w:r>
      <w:r>
        <w:rPr>
          <w:rFonts w:hint="eastAsia" w:ascii="宋体" w:hAnsi="宋体"/>
          <w:sz w:val="24"/>
        </w:rPr>
        <w:t xml:space="preserve">1评鉴合格供应商名册              </w:t>
      </w:r>
      <w:r>
        <w:rPr>
          <w:rFonts w:ascii="宋体" w:hAnsi="宋体"/>
          <w:sz w:val="24"/>
        </w:rPr>
        <w:t>HQ/RE-0</w:t>
      </w:r>
      <w:r>
        <w:rPr>
          <w:rFonts w:hint="eastAsia" w:ascii="宋体" w:hAnsi="宋体"/>
          <w:sz w:val="24"/>
        </w:rPr>
        <w:t>2</w:t>
      </w:r>
      <w:r>
        <w:rPr>
          <w:rFonts w:ascii="宋体" w:hAnsi="宋体"/>
          <w:sz w:val="24"/>
        </w:rPr>
        <w:t>-PMC</w:t>
      </w:r>
    </w:p>
    <w:p w14:paraId="5735CB8B">
      <w:pPr>
        <w:spacing w:line="360" w:lineRule="atLeast"/>
        <w:ind w:firstLine="240" w:firstLineChars="100"/>
        <w:rPr>
          <w:rFonts w:hint="eastAsia" w:ascii="宋体" w:hAnsi="宋体"/>
          <w:sz w:val="24"/>
        </w:rPr>
      </w:pPr>
      <w:r>
        <w:rPr>
          <w:rFonts w:ascii="宋体" w:hAnsi="宋体"/>
          <w:sz w:val="24"/>
        </w:rPr>
        <w:t>6.</w:t>
      </w:r>
      <w:r>
        <w:rPr>
          <w:rFonts w:hint="eastAsia" w:ascii="宋体" w:hAnsi="宋体"/>
          <w:sz w:val="24"/>
        </w:rPr>
        <w:t xml:space="preserve">2采购计划表                      </w:t>
      </w:r>
      <w:r>
        <w:rPr>
          <w:rFonts w:ascii="宋体" w:hAnsi="宋体"/>
          <w:sz w:val="24"/>
        </w:rPr>
        <w:t>HQ/RE-0</w:t>
      </w:r>
      <w:r>
        <w:rPr>
          <w:rFonts w:hint="eastAsia" w:ascii="宋体" w:hAnsi="宋体"/>
          <w:sz w:val="24"/>
        </w:rPr>
        <w:t>3</w:t>
      </w:r>
      <w:r>
        <w:rPr>
          <w:rFonts w:ascii="宋体" w:hAnsi="宋体"/>
          <w:sz w:val="24"/>
        </w:rPr>
        <w:t>-</w:t>
      </w:r>
      <w:r>
        <w:rPr>
          <w:rFonts w:hint="eastAsia" w:ascii="宋体" w:hAnsi="宋体"/>
          <w:sz w:val="24"/>
        </w:rPr>
        <w:t>PMC</w:t>
      </w:r>
    </w:p>
    <w:p w14:paraId="7A053C90">
      <w:pPr>
        <w:spacing w:line="360" w:lineRule="atLeast"/>
        <w:ind w:firstLine="240" w:firstLineChars="100"/>
        <w:rPr>
          <w:rFonts w:hint="eastAsia" w:ascii="宋体" w:hAnsi="宋体"/>
          <w:sz w:val="24"/>
        </w:rPr>
      </w:pPr>
      <w:r>
        <w:rPr>
          <w:rFonts w:hint="eastAsia" w:ascii="宋体" w:hAnsi="宋体"/>
          <w:sz w:val="24"/>
        </w:rPr>
        <w:t xml:space="preserve">6.3采购订单  </w:t>
      </w:r>
      <w:r>
        <w:rPr>
          <w:rFonts w:ascii="宋体" w:hAnsi="宋体"/>
          <w:sz w:val="24"/>
        </w:rPr>
        <w:t xml:space="preserve">    </w:t>
      </w:r>
      <w:r>
        <w:rPr>
          <w:rFonts w:hint="eastAsia" w:ascii="宋体" w:hAnsi="宋体"/>
          <w:sz w:val="24"/>
        </w:rPr>
        <w:t xml:space="preserve">                  </w:t>
      </w:r>
      <w:r>
        <w:rPr>
          <w:rFonts w:ascii="宋体" w:hAnsi="宋体"/>
          <w:sz w:val="24"/>
        </w:rPr>
        <w:t>HQ/RE-0</w:t>
      </w:r>
      <w:r>
        <w:rPr>
          <w:rFonts w:hint="eastAsia" w:ascii="宋体" w:hAnsi="宋体"/>
          <w:sz w:val="24"/>
        </w:rPr>
        <w:t>4</w:t>
      </w:r>
      <w:r>
        <w:rPr>
          <w:rFonts w:ascii="宋体" w:hAnsi="宋体"/>
          <w:sz w:val="24"/>
        </w:rPr>
        <w:t>-PMC</w:t>
      </w:r>
    </w:p>
    <w:p w14:paraId="7B003C6C">
      <w:pPr>
        <w:tabs>
          <w:tab w:val="left" w:pos="1050"/>
        </w:tabs>
        <w:ind w:firstLine="240" w:firstLineChars="100"/>
        <w:rPr>
          <w:rFonts w:hint="eastAsia" w:ascii="宋体" w:hAnsi="宋体"/>
          <w:sz w:val="24"/>
        </w:rPr>
      </w:pPr>
      <w:r>
        <w:rPr>
          <w:rFonts w:hint="eastAsia" w:ascii="宋体" w:hAnsi="宋体"/>
          <w:sz w:val="24"/>
        </w:rPr>
        <w:t>6.4进仓单</w:t>
      </w:r>
      <w:r>
        <w:rPr>
          <w:rFonts w:ascii="宋体" w:hAnsi="宋体"/>
          <w:sz w:val="24"/>
        </w:rPr>
        <w:t xml:space="preserve">                   </w:t>
      </w:r>
      <w:r>
        <w:rPr>
          <w:rFonts w:hint="eastAsia" w:ascii="宋体" w:hAnsi="宋体"/>
          <w:sz w:val="24"/>
        </w:rPr>
        <w:t xml:space="preserve">       </w:t>
      </w:r>
      <w:r>
        <w:rPr>
          <w:rFonts w:ascii="宋体" w:hAnsi="宋体"/>
          <w:sz w:val="24"/>
        </w:rPr>
        <w:t>HQ/RE-0</w:t>
      </w:r>
      <w:r>
        <w:rPr>
          <w:rFonts w:hint="eastAsia" w:ascii="宋体" w:hAnsi="宋体"/>
          <w:sz w:val="24"/>
        </w:rPr>
        <w:t>1</w:t>
      </w:r>
      <w:r>
        <w:rPr>
          <w:rFonts w:ascii="宋体" w:hAnsi="宋体"/>
          <w:sz w:val="24"/>
        </w:rPr>
        <w:t>-</w:t>
      </w:r>
      <w:r>
        <w:rPr>
          <w:rFonts w:hint="eastAsia" w:ascii="宋体" w:hAnsi="宋体"/>
          <w:sz w:val="24"/>
        </w:rPr>
        <w:t>WH</w:t>
      </w: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91C4F6">
    <w:pPr>
      <w:pStyle w:val="9"/>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074BEE87">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6</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AF3DDE">
    <w:pPr>
      <w:pStyle w:val="9"/>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216A2370">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175F6DDD">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2FF6ED">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0E69D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38D2AF95">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4ECB7E6C">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1D12CB0C">
          <w:pPr>
            <w:spacing w:line="400" w:lineRule="exact"/>
            <w:rPr>
              <w:rFonts w:hint="eastAsia"/>
            </w:rPr>
          </w:pPr>
          <w:r>
            <w:rPr>
              <w:rFonts w:hint="eastAsia"/>
              <w:sz w:val="24"/>
            </w:rPr>
            <w:t>文件编号：</w:t>
          </w:r>
          <w:r>
            <w:rPr>
              <w:rFonts w:hint="eastAsia" w:ascii="宋体" w:hAnsi="宋体"/>
            </w:rPr>
            <w:t>HQ/QP-08</w:t>
          </w:r>
        </w:p>
      </w:tc>
    </w:tr>
    <w:tr w14:paraId="5E7BA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16377A5E">
          <w:pPr>
            <w:jc w:val="center"/>
            <w:rPr>
              <w:szCs w:val="21"/>
            </w:rPr>
          </w:pPr>
        </w:p>
      </w:tc>
      <w:tc>
        <w:tcPr>
          <w:tcW w:w="2552" w:type="dxa"/>
          <w:noWrap w:val="0"/>
          <w:vAlign w:val="center"/>
        </w:tcPr>
        <w:p w14:paraId="211F7417">
          <w:pPr>
            <w:spacing w:line="400" w:lineRule="exact"/>
            <w:rPr>
              <w:rFonts w:hint="eastAsia"/>
              <w:sz w:val="24"/>
            </w:rPr>
          </w:pPr>
          <w:r>
            <w:rPr>
              <w:rFonts w:hint="eastAsia"/>
              <w:sz w:val="24"/>
            </w:rPr>
            <w:t>文件版本：B/0</w:t>
          </w:r>
        </w:p>
      </w:tc>
    </w:tr>
    <w:tr w14:paraId="12A6B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1197D0B6">
          <w:pPr>
            <w:jc w:val="center"/>
            <w:rPr>
              <w:rFonts w:hint="eastAsia"/>
              <w:sz w:val="28"/>
            </w:rPr>
          </w:pPr>
          <w:r>
            <w:rPr>
              <w:rFonts w:hint="eastAsia"/>
              <w:sz w:val="28"/>
            </w:rPr>
            <w:t>外部提供过程、产品和服务控制程序</w:t>
          </w:r>
        </w:p>
      </w:tc>
      <w:tc>
        <w:tcPr>
          <w:tcW w:w="2552" w:type="dxa"/>
          <w:noWrap w:val="0"/>
          <w:vAlign w:val="center"/>
        </w:tcPr>
        <w:p w14:paraId="4D89483D">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2EA0B7D5">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06411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0420B375">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3173B6C0">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1FF2662E">
          <w:pPr>
            <w:spacing w:line="400" w:lineRule="exact"/>
            <w:rPr>
              <w:rFonts w:hint="eastAsia"/>
            </w:rPr>
          </w:pPr>
          <w:r>
            <w:rPr>
              <w:rFonts w:hint="eastAsia"/>
              <w:sz w:val="24"/>
            </w:rPr>
            <w:t>文件编号：</w:t>
          </w:r>
          <w:r>
            <w:rPr>
              <w:rFonts w:hint="eastAsia" w:ascii="宋体" w:hAnsi="宋体"/>
            </w:rPr>
            <w:t>HQ/QP-08</w:t>
          </w:r>
        </w:p>
      </w:tc>
    </w:tr>
    <w:tr w14:paraId="7FEA2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3A261F66">
          <w:pPr>
            <w:jc w:val="center"/>
            <w:rPr>
              <w:szCs w:val="21"/>
            </w:rPr>
          </w:pPr>
        </w:p>
      </w:tc>
      <w:tc>
        <w:tcPr>
          <w:tcW w:w="2552" w:type="dxa"/>
          <w:noWrap w:val="0"/>
          <w:vAlign w:val="center"/>
        </w:tcPr>
        <w:p w14:paraId="4E234F3D">
          <w:pPr>
            <w:spacing w:line="400" w:lineRule="exact"/>
            <w:rPr>
              <w:rFonts w:hint="eastAsia"/>
              <w:sz w:val="24"/>
            </w:rPr>
          </w:pPr>
          <w:r>
            <w:rPr>
              <w:rFonts w:hint="eastAsia"/>
              <w:sz w:val="24"/>
            </w:rPr>
            <w:t>文件版本：B/0</w:t>
          </w:r>
        </w:p>
      </w:tc>
    </w:tr>
    <w:tr w14:paraId="339E7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002ED7D2">
          <w:pPr>
            <w:jc w:val="center"/>
            <w:rPr>
              <w:rFonts w:hint="eastAsia"/>
              <w:sz w:val="28"/>
            </w:rPr>
          </w:pPr>
          <w:r>
            <w:rPr>
              <w:rFonts w:hint="eastAsia"/>
              <w:sz w:val="28"/>
            </w:rPr>
            <w:t>外部提供过程、产品和服务控制程序</w:t>
          </w:r>
        </w:p>
      </w:tc>
      <w:tc>
        <w:tcPr>
          <w:tcW w:w="2552" w:type="dxa"/>
          <w:noWrap w:val="0"/>
          <w:vAlign w:val="center"/>
        </w:tcPr>
        <w:p w14:paraId="2B628CDA">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0315FFE5">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0"/>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71F2757"/>
    <w:multiLevelType w:val="multilevel"/>
    <w:tmpl w:val="471F2757"/>
    <w:lvl w:ilvl="0" w:tentative="0">
      <w:start w:val="1"/>
      <w:numFmt w:val="decimal"/>
      <w:lvlText w:val="%1."/>
      <w:lvlJc w:val="left"/>
      <w:pPr>
        <w:ind w:left="870" w:hanging="360"/>
      </w:pPr>
      <w:rPr>
        <w:rFonts w:hint="default"/>
      </w:rPr>
    </w:lvl>
    <w:lvl w:ilvl="1" w:tentative="0">
      <w:start w:val="1"/>
      <w:numFmt w:val="lowerLetter"/>
      <w:lvlText w:val="%2)"/>
      <w:lvlJc w:val="left"/>
      <w:pPr>
        <w:ind w:left="1350" w:hanging="420"/>
      </w:pPr>
    </w:lvl>
    <w:lvl w:ilvl="2" w:tentative="0">
      <w:start w:val="1"/>
      <w:numFmt w:val="lowerRoman"/>
      <w:lvlText w:val="%3."/>
      <w:lvlJc w:val="right"/>
      <w:pPr>
        <w:ind w:left="1770" w:hanging="420"/>
      </w:pPr>
    </w:lvl>
    <w:lvl w:ilvl="3" w:tentative="0">
      <w:start w:val="1"/>
      <w:numFmt w:val="decimal"/>
      <w:lvlText w:val="%4."/>
      <w:lvlJc w:val="left"/>
      <w:pPr>
        <w:ind w:left="2190" w:hanging="420"/>
      </w:pPr>
    </w:lvl>
    <w:lvl w:ilvl="4" w:tentative="0">
      <w:start w:val="1"/>
      <w:numFmt w:val="lowerLetter"/>
      <w:lvlText w:val="%5)"/>
      <w:lvlJc w:val="left"/>
      <w:pPr>
        <w:ind w:left="2610" w:hanging="420"/>
      </w:pPr>
    </w:lvl>
    <w:lvl w:ilvl="5" w:tentative="0">
      <w:start w:val="1"/>
      <w:numFmt w:val="lowerRoman"/>
      <w:lvlText w:val="%6."/>
      <w:lvlJc w:val="right"/>
      <w:pPr>
        <w:ind w:left="3030" w:hanging="420"/>
      </w:pPr>
    </w:lvl>
    <w:lvl w:ilvl="6" w:tentative="0">
      <w:start w:val="1"/>
      <w:numFmt w:val="decimal"/>
      <w:lvlText w:val="%7."/>
      <w:lvlJc w:val="left"/>
      <w:pPr>
        <w:ind w:left="3450" w:hanging="420"/>
      </w:pPr>
    </w:lvl>
    <w:lvl w:ilvl="7" w:tentative="0">
      <w:start w:val="1"/>
      <w:numFmt w:val="lowerLetter"/>
      <w:lvlText w:val="%8)"/>
      <w:lvlJc w:val="left"/>
      <w:pPr>
        <w:ind w:left="3870" w:hanging="420"/>
      </w:pPr>
    </w:lvl>
    <w:lvl w:ilvl="8" w:tentative="0">
      <w:start w:val="1"/>
      <w:numFmt w:val="lowerRoman"/>
      <w:lvlText w:val="%9."/>
      <w:lvlJc w:val="right"/>
      <w:pPr>
        <w:ind w:left="4290" w:hanging="420"/>
      </w:pPr>
    </w:lvl>
  </w:abstractNum>
  <w:abstractNum w:abstractNumId="2">
    <w:nsid w:val="4FAF4392"/>
    <w:multiLevelType w:val="multilevel"/>
    <w:tmpl w:val="4FAF4392"/>
    <w:lvl w:ilvl="0" w:tentative="0">
      <w:start w:val="1"/>
      <w:numFmt w:val="lowerLetter"/>
      <w:lvlText w:val="%1."/>
      <w:lvlJc w:val="left"/>
      <w:pPr>
        <w:tabs>
          <w:tab w:val="left" w:pos="1320"/>
        </w:tabs>
        <w:ind w:left="1320" w:hanging="360"/>
      </w:pPr>
      <w:rPr>
        <w:rFonts w:hint="default" w:ascii="宋体" w:hAnsi="宋体"/>
      </w:rPr>
    </w:lvl>
    <w:lvl w:ilvl="1" w:tentative="0">
      <w:start w:val="1"/>
      <w:numFmt w:val="lowerLetter"/>
      <w:lvlText w:val="%2)"/>
      <w:lvlJc w:val="left"/>
      <w:pPr>
        <w:tabs>
          <w:tab w:val="left" w:pos="1800"/>
        </w:tabs>
        <w:ind w:left="1800" w:hanging="420"/>
      </w:pPr>
    </w:lvl>
    <w:lvl w:ilvl="2" w:tentative="0">
      <w:start w:val="1"/>
      <w:numFmt w:val="lowerRoman"/>
      <w:lvlText w:val="%3."/>
      <w:lvlJc w:val="right"/>
      <w:pPr>
        <w:tabs>
          <w:tab w:val="left" w:pos="2220"/>
        </w:tabs>
        <w:ind w:left="2220" w:hanging="420"/>
      </w:pPr>
    </w:lvl>
    <w:lvl w:ilvl="3" w:tentative="0">
      <w:start w:val="1"/>
      <w:numFmt w:val="decimal"/>
      <w:lvlText w:val="%4."/>
      <w:lvlJc w:val="left"/>
      <w:pPr>
        <w:tabs>
          <w:tab w:val="left" w:pos="2640"/>
        </w:tabs>
        <w:ind w:left="2640" w:hanging="420"/>
      </w:pPr>
    </w:lvl>
    <w:lvl w:ilvl="4" w:tentative="0">
      <w:start w:val="1"/>
      <w:numFmt w:val="lowerLetter"/>
      <w:lvlText w:val="%5)"/>
      <w:lvlJc w:val="left"/>
      <w:pPr>
        <w:tabs>
          <w:tab w:val="left" w:pos="3060"/>
        </w:tabs>
        <w:ind w:left="3060" w:hanging="420"/>
      </w:pPr>
    </w:lvl>
    <w:lvl w:ilvl="5" w:tentative="0">
      <w:start w:val="1"/>
      <w:numFmt w:val="lowerRoman"/>
      <w:lvlText w:val="%6."/>
      <w:lvlJc w:val="right"/>
      <w:pPr>
        <w:tabs>
          <w:tab w:val="left" w:pos="3480"/>
        </w:tabs>
        <w:ind w:left="3480" w:hanging="420"/>
      </w:pPr>
    </w:lvl>
    <w:lvl w:ilvl="6" w:tentative="0">
      <w:start w:val="1"/>
      <w:numFmt w:val="decimal"/>
      <w:lvlText w:val="%7."/>
      <w:lvlJc w:val="left"/>
      <w:pPr>
        <w:tabs>
          <w:tab w:val="left" w:pos="3900"/>
        </w:tabs>
        <w:ind w:left="3900" w:hanging="420"/>
      </w:pPr>
    </w:lvl>
    <w:lvl w:ilvl="7" w:tentative="0">
      <w:start w:val="1"/>
      <w:numFmt w:val="lowerLetter"/>
      <w:lvlText w:val="%8)"/>
      <w:lvlJc w:val="left"/>
      <w:pPr>
        <w:tabs>
          <w:tab w:val="left" w:pos="4320"/>
        </w:tabs>
        <w:ind w:left="4320" w:hanging="420"/>
      </w:pPr>
    </w:lvl>
    <w:lvl w:ilvl="8" w:tentative="0">
      <w:start w:val="1"/>
      <w:numFmt w:val="lowerRoman"/>
      <w:lvlText w:val="%9."/>
      <w:lvlJc w:val="right"/>
      <w:pPr>
        <w:tabs>
          <w:tab w:val="left" w:pos="4740"/>
        </w:tabs>
        <w:ind w:left="47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741A5"/>
    <w:rsid w:val="00080BEA"/>
    <w:rsid w:val="00082CDF"/>
    <w:rsid w:val="00085A17"/>
    <w:rsid w:val="000917E5"/>
    <w:rsid w:val="000A054B"/>
    <w:rsid w:val="000A4D29"/>
    <w:rsid w:val="000A78BF"/>
    <w:rsid w:val="000B6417"/>
    <w:rsid w:val="000B7F05"/>
    <w:rsid w:val="000C0A69"/>
    <w:rsid w:val="000C5A5F"/>
    <w:rsid w:val="000D13AA"/>
    <w:rsid w:val="000D5D9E"/>
    <w:rsid w:val="000D68F2"/>
    <w:rsid w:val="000E439A"/>
    <w:rsid w:val="000F0A77"/>
    <w:rsid w:val="000F44CE"/>
    <w:rsid w:val="001033F1"/>
    <w:rsid w:val="001142CC"/>
    <w:rsid w:val="00115128"/>
    <w:rsid w:val="00123865"/>
    <w:rsid w:val="001250DF"/>
    <w:rsid w:val="001401A7"/>
    <w:rsid w:val="001527D6"/>
    <w:rsid w:val="001528B8"/>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46CD8"/>
    <w:rsid w:val="0025049C"/>
    <w:rsid w:val="002513E3"/>
    <w:rsid w:val="00251B29"/>
    <w:rsid w:val="00253445"/>
    <w:rsid w:val="00280E8E"/>
    <w:rsid w:val="0029066E"/>
    <w:rsid w:val="00292446"/>
    <w:rsid w:val="00294E53"/>
    <w:rsid w:val="002A1604"/>
    <w:rsid w:val="002F47EC"/>
    <w:rsid w:val="0030363C"/>
    <w:rsid w:val="003065E7"/>
    <w:rsid w:val="00307067"/>
    <w:rsid w:val="003214C9"/>
    <w:rsid w:val="0032207A"/>
    <w:rsid w:val="00324561"/>
    <w:rsid w:val="00335364"/>
    <w:rsid w:val="00343110"/>
    <w:rsid w:val="00351688"/>
    <w:rsid w:val="00367288"/>
    <w:rsid w:val="00367A13"/>
    <w:rsid w:val="00381757"/>
    <w:rsid w:val="00393CD0"/>
    <w:rsid w:val="003A218D"/>
    <w:rsid w:val="003A45E2"/>
    <w:rsid w:val="003C0C3D"/>
    <w:rsid w:val="003C29E2"/>
    <w:rsid w:val="003C64DC"/>
    <w:rsid w:val="003D1229"/>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6059"/>
    <w:rsid w:val="0049655C"/>
    <w:rsid w:val="004A52E6"/>
    <w:rsid w:val="004B172B"/>
    <w:rsid w:val="004D564A"/>
    <w:rsid w:val="004E6E4A"/>
    <w:rsid w:val="004F011D"/>
    <w:rsid w:val="004F1907"/>
    <w:rsid w:val="004F2169"/>
    <w:rsid w:val="004F6C7E"/>
    <w:rsid w:val="0050081E"/>
    <w:rsid w:val="00501A12"/>
    <w:rsid w:val="00507837"/>
    <w:rsid w:val="005103CE"/>
    <w:rsid w:val="005105B9"/>
    <w:rsid w:val="00515A43"/>
    <w:rsid w:val="0052414C"/>
    <w:rsid w:val="00531D3C"/>
    <w:rsid w:val="00534831"/>
    <w:rsid w:val="0053711D"/>
    <w:rsid w:val="005458EA"/>
    <w:rsid w:val="005533EA"/>
    <w:rsid w:val="00557B23"/>
    <w:rsid w:val="00591015"/>
    <w:rsid w:val="005A5F7C"/>
    <w:rsid w:val="005B418B"/>
    <w:rsid w:val="005B5D80"/>
    <w:rsid w:val="005C31B4"/>
    <w:rsid w:val="005C463C"/>
    <w:rsid w:val="005D057D"/>
    <w:rsid w:val="005E4885"/>
    <w:rsid w:val="005F05A6"/>
    <w:rsid w:val="006011CF"/>
    <w:rsid w:val="00612A94"/>
    <w:rsid w:val="00621752"/>
    <w:rsid w:val="0062209B"/>
    <w:rsid w:val="00631E8C"/>
    <w:rsid w:val="00636F8F"/>
    <w:rsid w:val="006506FE"/>
    <w:rsid w:val="00663BBD"/>
    <w:rsid w:val="00675C15"/>
    <w:rsid w:val="00682431"/>
    <w:rsid w:val="0068420E"/>
    <w:rsid w:val="006939CB"/>
    <w:rsid w:val="006B1B28"/>
    <w:rsid w:val="006B2661"/>
    <w:rsid w:val="006B48FC"/>
    <w:rsid w:val="006C091A"/>
    <w:rsid w:val="006C1CD7"/>
    <w:rsid w:val="006D679B"/>
    <w:rsid w:val="006D781E"/>
    <w:rsid w:val="006D79BE"/>
    <w:rsid w:val="006E1B4A"/>
    <w:rsid w:val="006E333D"/>
    <w:rsid w:val="00700A9E"/>
    <w:rsid w:val="00723AC0"/>
    <w:rsid w:val="00723CF7"/>
    <w:rsid w:val="00727270"/>
    <w:rsid w:val="00727F81"/>
    <w:rsid w:val="00737C6B"/>
    <w:rsid w:val="0074768D"/>
    <w:rsid w:val="00747928"/>
    <w:rsid w:val="007635AA"/>
    <w:rsid w:val="00780B48"/>
    <w:rsid w:val="007A388C"/>
    <w:rsid w:val="007B09E7"/>
    <w:rsid w:val="007B655B"/>
    <w:rsid w:val="007C1ED4"/>
    <w:rsid w:val="007C62AD"/>
    <w:rsid w:val="007D19F1"/>
    <w:rsid w:val="007D2FDD"/>
    <w:rsid w:val="007D6E81"/>
    <w:rsid w:val="007F3DFA"/>
    <w:rsid w:val="007F6F39"/>
    <w:rsid w:val="0080218C"/>
    <w:rsid w:val="00804374"/>
    <w:rsid w:val="008057F8"/>
    <w:rsid w:val="00815418"/>
    <w:rsid w:val="00822504"/>
    <w:rsid w:val="00823FC1"/>
    <w:rsid w:val="0083526A"/>
    <w:rsid w:val="00837A38"/>
    <w:rsid w:val="008537A8"/>
    <w:rsid w:val="00861A78"/>
    <w:rsid w:val="00873E3D"/>
    <w:rsid w:val="00875A07"/>
    <w:rsid w:val="00875FBC"/>
    <w:rsid w:val="00882607"/>
    <w:rsid w:val="00884C0F"/>
    <w:rsid w:val="00887EF5"/>
    <w:rsid w:val="00890F81"/>
    <w:rsid w:val="008B3BD7"/>
    <w:rsid w:val="008B4DC7"/>
    <w:rsid w:val="008C4D23"/>
    <w:rsid w:val="008D2755"/>
    <w:rsid w:val="008E4CE9"/>
    <w:rsid w:val="008E7565"/>
    <w:rsid w:val="0090129F"/>
    <w:rsid w:val="009116F5"/>
    <w:rsid w:val="00917BAB"/>
    <w:rsid w:val="00926B92"/>
    <w:rsid w:val="009324CE"/>
    <w:rsid w:val="00944ACD"/>
    <w:rsid w:val="00955D31"/>
    <w:rsid w:val="009605E5"/>
    <w:rsid w:val="00966548"/>
    <w:rsid w:val="009847D5"/>
    <w:rsid w:val="00985F21"/>
    <w:rsid w:val="009B2D98"/>
    <w:rsid w:val="009C25AA"/>
    <w:rsid w:val="009C3995"/>
    <w:rsid w:val="009C6A6E"/>
    <w:rsid w:val="009D22EF"/>
    <w:rsid w:val="009D754E"/>
    <w:rsid w:val="009D7E31"/>
    <w:rsid w:val="009E5FC0"/>
    <w:rsid w:val="009F57F0"/>
    <w:rsid w:val="009F5B44"/>
    <w:rsid w:val="009F6FC1"/>
    <w:rsid w:val="009F724B"/>
    <w:rsid w:val="00A05960"/>
    <w:rsid w:val="00A065E0"/>
    <w:rsid w:val="00A13706"/>
    <w:rsid w:val="00A15C6B"/>
    <w:rsid w:val="00A37781"/>
    <w:rsid w:val="00A50D42"/>
    <w:rsid w:val="00A63175"/>
    <w:rsid w:val="00A64AAF"/>
    <w:rsid w:val="00A64FFA"/>
    <w:rsid w:val="00A72C26"/>
    <w:rsid w:val="00A74949"/>
    <w:rsid w:val="00A8261E"/>
    <w:rsid w:val="00A909FA"/>
    <w:rsid w:val="00AB1C34"/>
    <w:rsid w:val="00AB2CB2"/>
    <w:rsid w:val="00AB3C84"/>
    <w:rsid w:val="00AE45FA"/>
    <w:rsid w:val="00B03D98"/>
    <w:rsid w:val="00B10878"/>
    <w:rsid w:val="00B12ABE"/>
    <w:rsid w:val="00B12EAF"/>
    <w:rsid w:val="00B13427"/>
    <w:rsid w:val="00B21CA7"/>
    <w:rsid w:val="00B277B8"/>
    <w:rsid w:val="00B32D02"/>
    <w:rsid w:val="00B36096"/>
    <w:rsid w:val="00B5646D"/>
    <w:rsid w:val="00B64059"/>
    <w:rsid w:val="00B64659"/>
    <w:rsid w:val="00B722BA"/>
    <w:rsid w:val="00B8030D"/>
    <w:rsid w:val="00B83F5D"/>
    <w:rsid w:val="00B900C7"/>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74273"/>
    <w:rsid w:val="00C77C17"/>
    <w:rsid w:val="00C81D88"/>
    <w:rsid w:val="00C872BC"/>
    <w:rsid w:val="00C92DE0"/>
    <w:rsid w:val="00CA14A6"/>
    <w:rsid w:val="00CA16A7"/>
    <w:rsid w:val="00CA371F"/>
    <w:rsid w:val="00CB123C"/>
    <w:rsid w:val="00CC034B"/>
    <w:rsid w:val="00CF595B"/>
    <w:rsid w:val="00CF678F"/>
    <w:rsid w:val="00D06694"/>
    <w:rsid w:val="00D06AC4"/>
    <w:rsid w:val="00D21113"/>
    <w:rsid w:val="00D27AB1"/>
    <w:rsid w:val="00D44A82"/>
    <w:rsid w:val="00D4555C"/>
    <w:rsid w:val="00D5152D"/>
    <w:rsid w:val="00D54A7B"/>
    <w:rsid w:val="00D66B67"/>
    <w:rsid w:val="00D6714E"/>
    <w:rsid w:val="00D76E14"/>
    <w:rsid w:val="00D92CB2"/>
    <w:rsid w:val="00DB2AB7"/>
    <w:rsid w:val="00DC2F7A"/>
    <w:rsid w:val="00DC727B"/>
    <w:rsid w:val="00DD3E34"/>
    <w:rsid w:val="00DE3F4C"/>
    <w:rsid w:val="00DE5F68"/>
    <w:rsid w:val="00DF64AF"/>
    <w:rsid w:val="00DF73C5"/>
    <w:rsid w:val="00E0778F"/>
    <w:rsid w:val="00E17611"/>
    <w:rsid w:val="00E23B43"/>
    <w:rsid w:val="00E50355"/>
    <w:rsid w:val="00E50870"/>
    <w:rsid w:val="00E56A70"/>
    <w:rsid w:val="00E63DDA"/>
    <w:rsid w:val="00E6578F"/>
    <w:rsid w:val="00E7102E"/>
    <w:rsid w:val="00E745D4"/>
    <w:rsid w:val="00E770F2"/>
    <w:rsid w:val="00E93956"/>
    <w:rsid w:val="00EA1B2E"/>
    <w:rsid w:val="00EC30A9"/>
    <w:rsid w:val="00EC324D"/>
    <w:rsid w:val="00ED316B"/>
    <w:rsid w:val="00ED4DC8"/>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74F384E"/>
    <w:rsid w:val="09295608"/>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413414A"/>
    <w:rsid w:val="64B61BCC"/>
    <w:rsid w:val="66075614"/>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6">
    <w:name w:val="Default Paragraph Font"/>
    <w:semiHidden/>
    <w:uiPriority w:val="0"/>
  </w:style>
  <w:style w:type="table" w:default="1" w:styleId="15">
    <w:name w:val="Normal Table"/>
    <w:semiHidden/>
    <w:uiPriority w:val="0"/>
    <w:tblPr>
      <w:tblStyle w:val="15"/>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Indent"/>
    <w:basedOn w:val="1"/>
    <w:uiPriority w:val="0"/>
    <w:pPr>
      <w:snapToGrid w:val="0"/>
      <w:spacing w:line="360" w:lineRule="auto"/>
      <w:ind w:firstLine="482"/>
    </w:pPr>
    <w:rPr>
      <w:sz w:val="24"/>
      <w:szCs w:val="20"/>
    </w:rPr>
  </w:style>
  <w:style w:type="paragraph" w:styleId="6">
    <w:name w:val="Block Text"/>
    <w:basedOn w:val="1"/>
    <w:uiPriority w:val="0"/>
    <w:pPr>
      <w:adjustRightInd w:val="0"/>
      <w:spacing w:line="320" w:lineRule="atLeast"/>
      <w:ind w:left="1412" w:right="332"/>
      <w:textAlignment w:val="baseline"/>
    </w:pPr>
    <w:rPr>
      <w:kern w:val="0"/>
      <w:sz w:val="27"/>
      <w:szCs w:val="20"/>
    </w:rPr>
  </w:style>
  <w:style w:type="paragraph" w:styleId="7">
    <w:name w:val="Date"/>
    <w:basedOn w:val="1"/>
    <w:next w:val="1"/>
    <w:uiPriority w:val="0"/>
    <w:pPr>
      <w:jc w:val="right"/>
    </w:pPr>
    <w:rPr>
      <w:rFonts w:ascii="DFKai-SB" w:eastAsia="DFKai-SB"/>
      <w:sz w:val="24"/>
      <w:lang w:eastAsia="zh-TW"/>
    </w:rPr>
  </w:style>
  <w:style w:type="paragraph" w:styleId="8">
    <w:name w:val="Body Text Indent 2"/>
    <w:basedOn w:val="1"/>
    <w:uiPriority w:val="0"/>
    <w:pPr>
      <w:spacing w:line="300" w:lineRule="auto"/>
      <w:ind w:firstLine="525"/>
    </w:pPr>
    <w:rPr>
      <w:rFonts w:ascii="宋体" w:hAnsi="宋体"/>
      <w:color w:val="000000"/>
      <w:spacing w:val="12"/>
      <w:sz w:val="24"/>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Body Text Indent 3"/>
    <w:basedOn w:val="1"/>
    <w:uiPriority w:val="0"/>
    <w:pPr>
      <w:spacing w:line="360" w:lineRule="auto"/>
      <w:ind w:firstLine="528" w:firstLineChars="200"/>
    </w:pPr>
    <w:rPr>
      <w:rFonts w:ascii="宋体" w:hAnsi="宋体"/>
      <w:color w:val="000000"/>
      <w:spacing w:val="12"/>
      <w:sz w:val="24"/>
    </w:rPr>
  </w:style>
  <w:style w:type="paragraph" w:styleId="13">
    <w:name w:val="toc 2"/>
    <w:basedOn w:val="1"/>
    <w:next w:val="1"/>
    <w:uiPriority w:val="39"/>
    <w:pPr>
      <w:ind w:left="420" w:leftChars="200"/>
    </w:pPr>
  </w:style>
  <w:style w:type="paragraph" w:styleId="14">
    <w:name w:val="Normal (Web)"/>
    <w:basedOn w:val="1"/>
    <w:uiPriority w:val="0"/>
    <w:pPr>
      <w:widowControl/>
      <w:spacing w:before="100" w:beforeAutospacing="1" w:after="100" w:afterAutospacing="1"/>
      <w:jc w:val="left"/>
    </w:pPr>
    <w:rPr>
      <w:rFonts w:ascii="宋体" w:hAnsi="宋体" w:cs="宋体"/>
      <w:kern w:val="0"/>
      <w:sz w:val="24"/>
    </w:rPr>
  </w:style>
  <w:style w:type="character" w:styleId="17">
    <w:name w:val="Strong"/>
    <w:basedOn w:val="16"/>
    <w:qFormat/>
    <w:uiPriority w:val="0"/>
    <w:rPr>
      <w:b/>
      <w:bCs/>
    </w:rPr>
  </w:style>
  <w:style w:type="character" w:styleId="18">
    <w:name w:val="Hyperlink"/>
    <w:uiPriority w:val="99"/>
    <w:rPr>
      <w:color w:val="0000FF"/>
      <w:u w:val="single"/>
    </w:rPr>
  </w:style>
  <w:style w:type="paragraph" w:customStyle="1" w:styleId="19">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0">
    <w:name w:val="样式1"/>
    <w:basedOn w:val="1"/>
    <w:qFormat/>
    <w:uiPriority w:val="0"/>
    <w:pPr>
      <w:numPr>
        <w:ilvl w:val="0"/>
        <w:numId w:val="1"/>
      </w:numPr>
    </w:pPr>
    <w:rPr>
      <w:szCs w:val="20"/>
    </w:rPr>
  </w:style>
  <w:style w:type="paragraph" w:customStyle="1" w:styleId="21">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2">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3">
    <w:name w:val="自定义样式1"/>
    <w:basedOn w:val="1"/>
    <w:uiPriority w:val="0"/>
    <w:pPr>
      <w:spacing w:line="440" w:lineRule="exact"/>
      <w:ind w:left="575" w:leftChars="17" w:hanging="539"/>
    </w:pPr>
    <w:rPr>
      <w:rFonts w:ascii="宋体" w:hAnsi="宋体"/>
      <w:b/>
      <w:bCs/>
      <w:kern w:val="0"/>
      <w:sz w:val="24"/>
    </w:rPr>
  </w:style>
  <w:style w:type="paragraph" w:styleId="24">
    <w:name w:val="List Paragraph"/>
    <w:basedOn w:val="1"/>
    <w:qFormat/>
    <w:uiPriority w:val="34"/>
    <w:pPr>
      <w:ind w:firstLine="420" w:firstLineChars="200"/>
    </w:pPr>
  </w:style>
  <w:style w:type="paragraph" w:customStyle="1" w:styleId="25">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Info spid="_x0000_s2746"/>
    <customShpInfo spid="_x0000_s2744"/>
    <customShpInfo spid="_x0000_s2743"/>
    <customShpInfo spid="_x0000_s2742"/>
    <customShpInfo spid="_x0000_s2741"/>
    <customShpInfo spid="_x0000_s2747"/>
    <customShpInfo spid="_x0000_s27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486</Words>
  <Characters>2775</Characters>
  <Lines>23</Lines>
  <Paragraphs>6</Paragraphs>
  <TotalTime>0</TotalTime>
  <ScaleCrop>false</ScaleCrop>
  <LinksUpToDate>false</LinksUpToDate>
  <CharactersWithSpaces>3255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2016-11-12T05:44:00Z</dcterms:created>
  <dc:creator>微软用户</dc:creator>
  <cp:lastModifiedBy>杨世林</cp:lastModifiedBy>
  <cp:lastPrinted>2016-07-12T07:11:00Z</cp:lastPrinted>
  <dcterms:modified xsi:type="dcterms:W3CDTF">2025-08-26T02:05:23Z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FDF717A5E4EB49E39C677BA3DE8616F8_13</vt:lpwstr>
  </property>
</Properties>
</file>