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3931CE">
      <w:pPr>
        <w:widowControl/>
        <w:spacing w:before="100" w:beforeAutospacing="1" w:after="100" w:afterAutospacing="1" w:line="380" w:lineRule="exact"/>
        <w:jc w:val="center"/>
        <w:rPr>
          <w:rFonts w:hint="eastAsia" w:ascii="宋体" w:hAnsi="宋体" w:cs="宋体"/>
          <w:b/>
          <w:kern w:val="0"/>
          <w:sz w:val="30"/>
          <w:szCs w:val="20"/>
        </w:rPr>
      </w:pPr>
      <w:bookmarkStart w:id="0" w:name="_GoBack"/>
      <w:bookmarkEnd w:id="0"/>
      <w:r>
        <w:rPr>
          <w:rFonts w:hint="eastAsia" w:ascii="宋体" w:hAnsi="宋体" w:cs="宋体"/>
          <w:b/>
          <w:kern w:val="0"/>
          <w:sz w:val="30"/>
          <w:szCs w:val="20"/>
        </w:rPr>
        <w:t xml:space="preserve">江 门 市 品 高 电 器  实 业 有 限 公 司                     </w:t>
      </w:r>
      <w:r>
        <w:rPr>
          <w:rFonts w:ascii="宋体" w:hAnsi="宋体" w:cs="宋体"/>
          <w:b/>
          <w:kern w:val="0"/>
          <w:sz w:val="30"/>
          <w:szCs w:val="20"/>
        </w:rPr>
        <w:t>HQP  ELECTRIC  INDUSTRIAL CO.,LID</w:t>
      </w:r>
      <w:r>
        <w:rPr>
          <w:rFonts w:hint="eastAsia" w:ascii="宋体" w:hAnsi="宋体" w:cs="宋体"/>
          <w:b/>
          <w:kern w:val="0"/>
          <w:sz w:val="30"/>
          <w:szCs w:val="20"/>
        </w:rPr>
        <w:t xml:space="preserve">         </w:t>
      </w:r>
    </w:p>
    <w:p w14:paraId="04AF09D8">
      <w:pPr>
        <w:widowControl/>
        <w:spacing w:before="100" w:beforeAutospacing="1" w:after="100" w:afterAutospacing="1" w:line="380" w:lineRule="exact"/>
        <w:jc w:val="center"/>
        <w:rPr>
          <w:rFonts w:ascii="宋体" w:hAnsi="宋体" w:cs="宋体"/>
          <w:b/>
          <w:kern w:val="0"/>
          <w:sz w:val="30"/>
          <w:szCs w:val="20"/>
        </w:rPr>
      </w:pPr>
      <w:r>
        <w:rPr>
          <w:rFonts w:hint="eastAsia" w:ascii="宋体" w:hAnsi="宋体" w:cs="宋体"/>
          <w:b/>
          <w:kern w:val="0"/>
          <w:sz w:val="30"/>
          <w:szCs w:val="20"/>
        </w:rPr>
        <w:t xml:space="preserve">风险控制计划表 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3"/>
        <w:gridCol w:w="6983"/>
        <w:gridCol w:w="1412"/>
      </w:tblGrid>
      <w:tr w14:paraId="304A26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640" w:hRule="atLeast"/>
          <w:jc w:val="center"/>
        </w:trPr>
        <w:tc>
          <w:tcPr>
            <w:tcW w:w="976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AC239F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 xml:space="preserve">1．管理方案名称： </w:t>
            </w:r>
          </w:p>
        </w:tc>
      </w:tr>
      <w:tr w14:paraId="4C962E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640" w:hRule="atLeast"/>
          <w:jc w:val="center"/>
        </w:trPr>
        <w:tc>
          <w:tcPr>
            <w:tcW w:w="976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D9F8B5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 xml:space="preserve">2．涉及部门： </w:t>
            </w:r>
          </w:p>
        </w:tc>
      </w:tr>
      <w:tr w14:paraId="283D8A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640" w:hRule="atLeast"/>
          <w:jc w:val="center"/>
        </w:trPr>
        <w:tc>
          <w:tcPr>
            <w:tcW w:w="976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4F4A1F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 xml:space="preserve">3．活动内容： </w:t>
            </w:r>
          </w:p>
        </w:tc>
      </w:tr>
      <w:tr w14:paraId="47B287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465" w:hRule="atLeast"/>
          <w:jc w:val="center"/>
        </w:trPr>
        <w:tc>
          <w:tcPr>
            <w:tcW w:w="83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21E9C9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 xml:space="preserve">项目 </w:t>
            </w:r>
          </w:p>
        </w:tc>
        <w:tc>
          <w:tcPr>
            <w:tcW w:w="14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49FCCF1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 xml:space="preserve">负责部门 </w:t>
            </w:r>
          </w:p>
        </w:tc>
      </w:tr>
      <w:tr w14:paraId="2A8F82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593" w:hRule="atLeast"/>
          <w:jc w:val="center"/>
        </w:trPr>
        <w:tc>
          <w:tcPr>
            <w:tcW w:w="83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B5220D4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4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D06F834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 xml:space="preserve"> </w:t>
            </w:r>
          </w:p>
        </w:tc>
      </w:tr>
      <w:tr w14:paraId="3B762A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2615" w:hRule="atLeast"/>
          <w:jc w:val="center"/>
        </w:trPr>
        <w:tc>
          <w:tcPr>
            <w:tcW w:w="976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422B65C9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 xml:space="preserve">4．实施进度 </w:t>
            </w:r>
          </w:p>
        </w:tc>
      </w:tr>
      <w:tr w14:paraId="1654CB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421" w:hRule="atLeast"/>
          <w:jc w:val="center"/>
        </w:trPr>
        <w:tc>
          <w:tcPr>
            <w:tcW w:w="976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F26BF3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 xml:space="preserve">5．验证情况 </w:t>
            </w:r>
          </w:p>
        </w:tc>
      </w:tr>
      <w:tr w14:paraId="63B902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jc w:val="center"/>
        </w:trPr>
        <w:tc>
          <w:tcPr>
            <w:tcW w:w="13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00D7DB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 xml:space="preserve">项目 </w:t>
            </w:r>
          </w:p>
        </w:tc>
        <w:tc>
          <w:tcPr>
            <w:tcW w:w="6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9F78CDF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 xml:space="preserve">完成情况 </w:t>
            </w:r>
          </w:p>
        </w:tc>
        <w:tc>
          <w:tcPr>
            <w:tcW w:w="14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973375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 xml:space="preserve">验证人 </w:t>
            </w:r>
          </w:p>
        </w:tc>
      </w:tr>
      <w:tr w14:paraId="037604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2125" w:hRule="atLeast"/>
          <w:jc w:val="center"/>
        </w:trPr>
        <w:tc>
          <w:tcPr>
            <w:tcW w:w="13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303BB3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6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98B8C96"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cs="宋体"/>
                <w:kern w:val="0"/>
                <w:sz w:val="24"/>
              </w:rPr>
            </w:pPr>
          </w:p>
        </w:tc>
        <w:tc>
          <w:tcPr>
            <w:tcW w:w="1412" w:type="dxa"/>
            <w:noWrap w:val="0"/>
            <w:vAlign w:val="center"/>
          </w:tcPr>
          <w:p w14:paraId="35CD8471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</w:tbl>
    <w:p w14:paraId="0472D09E">
      <w:pPr>
        <w:rPr>
          <w:rFonts w:hint="eastAsia"/>
        </w:rPr>
      </w:pPr>
      <w:r>
        <w:rPr>
          <w:rFonts w:hint="eastAsia"/>
        </w:rPr>
        <w:t xml:space="preserve">                                                      编号：</w:t>
      </w:r>
      <w:r>
        <w:rPr>
          <w:rFonts w:hint="eastAsia" w:ascii="宋体" w:hAnsi="宋体" w:cs="宋体"/>
          <w:kern w:val="0"/>
          <w:sz w:val="30"/>
          <w:szCs w:val="20"/>
        </w:rPr>
        <w:t xml:space="preserve">   </w:t>
      </w:r>
      <w:r>
        <w:rPr>
          <w:rFonts w:hint="eastAsia" w:ascii="宋体" w:hAnsi="宋体" w:cs="宋体"/>
          <w:kern w:val="0"/>
          <w:sz w:val="24"/>
        </w:rPr>
        <w:t>HQ-RE-40-QAD</w:t>
      </w:r>
    </w:p>
    <w:sectPr>
      <w:pgSz w:w="11906" w:h="16838"/>
      <w:pgMar w:top="1361" w:right="1644" w:bottom="1247" w:left="158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E4BAF"/>
    <w:rsid w:val="00083D6D"/>
    <w:rsid w:val="0033020C"/>
    <w:rsid w:val="00547C97"/>
    <w:rsid w:val="00554002"/>
    <w:rsid w:val="00A24B10"/>
    <w:rsid w:val="00CA2F27"/>
    <w:rsid w:val="00FE4BAF"/>
    <w:rsid w:val="3C9349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1</Pages>
  <Words>39</Words>
  <Characters>223</Characters>
  <Lines>1</Lines>
  <Paragraphs>1</Paragraphs>
  <TotalTime>0</TotalTime>
  <ScaleCrop>false</ScaleCrop>
  <LinksUpToDate>false</LinksUpToDate>
  <CharactersWithSpaces>261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2013-05-11T05:49:00Z</dcterms:created>
  <dc:creator>USER</dc:creator>
  <cp:lastModifiedBy>杨世林</cp:lastModifiedBy>
  <cp:lastPrinted>2013-09-16T01:04:00Z</cp:lastPrinted>
  <dcterms:modified xsi:type="dcterms:W3CDTF">2025-08-26T02:06:28Z</dcterms:modified>
  <dc:title>风险控制计划表 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E3D7FEBDA62F494D8275CD414ED67956_13</vt:lpwstr>
  </property>
</Properties>
</file>