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总经办部门架构岗位设置与任职要求</w:t>
      </w:r>
    </w:p>
    <w:p/>
    <w:p>
      <w:pPr>
        <w:pStyle w:val="Heading2"/>
      </w:pPr>
      <w:r>
        <w:t>第一章 部门概况</w:t>
      </w:r>
    </w:p>
    <w:p/>
    <w:p>
      <w:pPr>
        <w:pStyle w:val="Heading3"/>
      </w:pPr>
      <w:r>
        <w:t>1.1 部门定位</w:t>
      </w:r>
    </w:p>
    <w:p>
      <w:r>
        <w:t>总经办是公司核心综合管理部门，由总经理、副总经理组成，负责重大决策推进和常务管理。设助理一名，负责决策支持、综合协调、督办检查、文秘管理等职能。</w:t>
      </w:r>
    </w:p>
    <w:p/>
    <w:p>
      <w:pPr>
        <w:pStyle w:val="Heading3"/>
      </w:pPr>
      <w:r>
        <w:t>1.2 总经理助理使命</w:t>
      </w:r>
    </w:p>
    <w:p>
      <w:pPr>
        <w:pStyle w:val="ListBullet"/>
      </w:pPr>
      <w:r>
        <w:t>**服务使命**：为总经理提供全方位、高效率的决策支持服务，运用信息技术手段和数据分析工具，提升决策科学性和服务质量</w:t>
      </w:r>
    </w:p>
    <w:p>
      <w:pPr>
        <w:pStyle w:val="ListBullet"/>
      </w:pPr>
      <w:r>
        <w:t>**协调使命**：统筹各部门工作，促进跨部门协作与资源整合，建立高效的信息沟通平台，推动业务流程数字化协同</w:t>
      </w:r>
    </w:p>
    <w:p>
      <w:pPr>
        <w:pStyle w:val="ListBullet"/>
      </w:pPr>
      <w:r>
        <w:t>**督办使命**：确保公司重大决策和工作部署得到有效执行，运用信息化手段建立督办跟踪系统，实现全过程监督管理</w:t>
      </w:r>
    </w:p>
    <w:p>
      <w:pPr>
        <w:pStyle w:val="ListBullet"/>
      </w:pPr>
      <w:r>
        <w:t>**管理使命**：规范公司综合事务管理，提升整体运营效率，负责信息技术管理，推进数字化转型，保障信息系统安全稳定运行</w:t>
      </w:r>
    </w:p>
    <w:p/>
    <w:p/>
    <w:p>
      <w:pPr>
        <w:pStyle w:val="Heading2"/>
      </w:pPr>
      <w:r>
        <w:t>第三章 岗位职责</w:t>
      </w:r>
    </w:p>
    <w:p/>
    <w:p>
      <w:pPr>
        <w:pStyle w:val="Heading3"/>
      </w:pPr>
      <w:r>
        <w:t>3.1 总经理助理岗位职责</w:t>
      </w:r>
    </w:p>
    <w:p/>
    <w:p>
      <w:r>
        <w:t>总经理助理职责：</w:t>
      </w:r>
    </w:p>
    <w:p/>
    <w:p>
      <w:pPr>
        <w:pStyle w:val="Heading4"/>
      </w:pPr>
      <w:r>
        <w:t>3.1.1 决策支持</w:t>
      </w:r>
    </w:p>
    <w:p>
      <w:pPr>
        <w:pStyle w:val="ListBullet"/>
      </w:pPr>
      <w:r>
        <w:t>**战略规划**：协助制定发展战略和年度经营计划</w:t>
      </w:r>
    </w:p>
    <w:p>
      <w:pPr>
        <w:pStyle w:val="ListBullet"/>
      </w:pPr>
      <w:r>
        <w:t>**信息分析**：收集整理经营管理信息，提供决策参考</w:t>
      </w:r>
    </w:p>
    <w:p/>
    <w:p>
      <w:pPr>
        <w:pStyle w:val="Heading4"/>
      </w:pPr>
      <w:r>
        <w:t>3.1.2 综合协调</w:t>
      </w:r>
    </w:p>
    <w:p>
      <w:pPr>
        <w:pStyle w:val="ListBullet"/>
      </w:pPr>
      <w:r>
        <w:t>**部门协调**：统筹各部门工作，协调跨部门问题</w:t>
      </w:r>
    </w:p>
    <w:p/>
    <w:p>
      <w:pPr>
        <w:pStyle w:val="Heading4"/>
      </w:pPr>
      <w:r>
        <w:t>3.1.3 文秘管理</w:t>
      </w:r>
    </w:p>
    <w:p>
      <w:pPr>
        <w:pStyle w:val="ListBullet"/>
      </w:pPr>
      <w:r>
        <w:t>**文件处理**：起草、审核和管理重要文件</w:t>
      </w:r>
    </w:p>
    <w:p>
      <w:pPr>
        <w:pStyle w:val="ListBullet"/>
      </w:pPr>
      <w:r>
        <w:t>**公文管理**：处理公文收发、登记和传阅</w:t>
      </w:r>
    </w:p>
    <w:p/>
    <w:p>
      <w:pPr>
        <w:pStyle w:val="Heading4"/>
      </w:pPr>
      <w:r>
        <w:t>3.1.4 日常事务</w:t>
      </w:r>
    </w:p>
    <w:p>
      <w:pPr>
        <w:pStyle w:val="ListBullet"/>
      </w:pPr>
      <w:r>
        <w:t>**办公维护**：维护总经理办公环境和秩序</w:t>
      </w:r>
    </w:p>
    <w:p/>
    <w:p>
      <w:pPr>
        <w:pStyle w:val="Heading4"/>
      </w:pPr>
      <w:r>
        <w:t>3.1.5 督办检查</w:t>
      </w:r>
    </w:p>
    <w:p>
      <w:pPr>
        <w:pStyle w:val="ListBullet"/>
      </w:pPr>
      <w:r>
        <w:t>**决议跟踪**：督办重大决策和工作部署执行</w:t>
      </w:r>
    </w:p>
    <w:p>
      <w:pPr>
        <w:pStyle w:val="ListBullet"/>
      </w:pPr>
      <w:r>
        <w:t>**任务跟进**：跟进重要项目执行情况</w:t>
      </w:r>
    </w:p>
    <w:p>
      <w:pPr>
        <w:pStyle w:val="ListBullet"/>
      </w:pPr>
      <w:r>
        <w:t>**问题协调**：协调解决执行问题</w:t>
      </w:r>
    </w:p>
    <w:p>
      <w:pPr>
        <w:pStyle w:val="ListBullet"/>
      </w:pPr>
      <w:r>
        <w:t>**效果评估**：评估执行效果，提出改进建议</w:t>
      </w:r>
    </w:p>
    <w:p/>
    <w:p>
      <w:pPr>
        <w:pStyle w:val="Heading4"/>
      </w:pPr>
      <w:r>
        <w:t>3.1.6 信息技术管理</w:t>
      </w:r>
    </w:p>
    <w:p>
      <w:pPr>
        <w:pStyle w:val="ListBullet"/>
      </w:pPr>
      <w:r>
        <w:t>**系统维护**：负责信息系统日常维护和管理</w:t>
      </w:r>
    </w:p>
    <w:p>
      <w:pPr>
        <w:pStyle w:val="ListBullet"/>
      </w:pPr>
      <w:r>
        <w:t>**数据管理**：负责公司数据的维护和管理，确保数据安全完整</w:t>
      </w:r>
    </w:p>
    <w:p>
      <w:pPr>
        <w:pStyle w:val="ListBullet"/>
      </w:pPr>
      <w:r>
        <w:t>**技术支持**：为各部门提供技术支持和培训</w:t>
      </w:r>
    </w:p>
    <w:p>
      <w:pPr>
        <w:pStyle w:val="ListBullet"/>
      </w:pPr>
      <w:r>
        <w:t>**数字化推进**：推动数字化转型，优化业务流程</w:t>
      </w:r>
    </w:p>
    <w:p>
      <w:pPr>
        <w:pStyle w:val="ListBullet"/>
      </w:pPr>
      <w:r>
        <w:t>**网络安全**：维护网络安全，防范安全风险</w:t>
      </w:r>
    </w:p>
    <w:p>
      <w:pPr>
        <w:pStyle w:val="ListBullet"/>
      </w:pPr>
      <w:r>
        <w:t>**设备管理**：管理IT设备和软件资产</w:t>
      </w:r>
    </w:p>
    <w:p/>
    <w:p>
      <w:pPr>
        <w:pStyle w:val="Heading4"/>
      </w:pPr>
      <w:r>
        <w:t>3.1.7 保密管理</w:t>
      </w:r>
    </w:p>
    <w:p>
      <w:pPr>
        <w:pStyle w:val="ListBullet"/>
      </w:pPr>
      <w:r>
        <w:t>**制度执行**：负责保密制度执行和监督</w:t>
      </w:r>
    </w:p>
    <w:p>
      <w:pPr>
        <w:pStyle w:val="ListBullet"/>
      </w:pPr>
      <w:r>
        <w:t>**机密管理**：管理公司机密文件和资料</w:t>
      </w:r>
    </w:p>
    <w:p>
      <w:pPr>
        <w:pStyle w:val="ListBullet"/>
      </w:pPr>
      <w:r>
        <w:t>**安全教育**：开展保密教育和培训</w:t>
      </w:r>
    </w:p>
    <w:p>
      <w:pPr>
        <w:pStyle w:val="ListBullet"/>
      </w:pPr>
      <w:r>
        <w:t>**风险评估**：处理保密检查和风险评估</w:t>
      </w:r>
    </w:p>
    <w:p>
      <w:pPr>
        <w:pStyle w:val="ListBullet"/>
      </w:pPr>
      <w:r>
        <w:t>**信息安全**：确保信息系统和数据的安全保密</w:t>
      </w:r>
    </w:p>
    <w:p/>
    <w:p>
      <w:pPr>
        <w:pStyle w:val="Heading4"/>
      </w:pPr>
      <w:r>
        <w:t>3.1.8 其他职责</w:t>
      </w:r>
    </w:p>
    <w:p>
      <w:pPr>
        <w:pStyle w:val="ListBullet"/>
      </w:pPr>
      <w:r>
        <w:t>**临时任务**：完成上级或公司领导临时安排的任务</w:t>
      </w:r>
    </w:p>
    <w:p/>
    <w:p>
      <w:pPr>
        <w:pStyle w:val="Heading2"/>
      </w:pPr>
      <w:r>
        <w:t>第四章 任职要求</w:t>
      </w:r>
    </w:p>
    <w:p/>
    <w:p>
      <w:pPr>
        <w:pStyle w:val="Heading3"/>
      </w:pPr>
      <w:r>
        <w:t>4.1 总经理助理任职要求</w:t>
      </w:r>
    </w:p>
    <w:p/>
    <w:p>
      <w:pPr>
        <w:pStyle w:val="Heading4"/>
      </w:pPr>
      <w:r>
        <w:t>4.1.1 教育背景</w:t>
      </w:r>
    </w:p>
    <w:p>
      <w:pPr>
        <w:pStyle w:val="ListBullet"/>
      </w:pPr>
      <w:r>
        <w:t>**学历要求**：专科及以上学历，5年以上企业管理经验者优先</w:t>
      </w:r>
    </w:p>
    <w:p/>
    <w:p>
      <w:pPr>
        <w:pStyle w:val="Heading4"/>
      </w:pPr>
      <w:r>
        <w:t>4.1.2 工作经验</w:t>
      </w:r>
    </w:p>
    <w:p>
      <w:pPr>
        <w:pStyle w:val="ListBullet"/>
      </w:pPr>
      <w:r>
        <w:t>**综合经验**：5年以上行政管理或企业管理经验</w:t>
      </w:r>
    </w:p>
    <w:p>
      <w:pPr>
        <w:pStyle w:val="ListBullet"/>
      </w:pPr>
      <w:r>
        <w:t>**行业经验**：熟悉本行业运作模式和特点</w:t>
      </w:r>
    </w:p>
    <w:p>
      <w:pPr>
        <w:pStyle w:val="ListBullet"/>
      </w:pPr>
      <w:r>
        <w:t>**协调经验**：具备综合管理和协调经验</w:t>
      </w:r>
    </w:p>
    <w:p>
      <w:pPr>
        <w:pStyle w:val="ListBullet"/>
      </w:pPr>
      <w:r>
        <w:t>**文秘经验**：具备文秘和公文处理经验</w:t>
      </w:r>
    </w:p>
    <w:p>
      <w:pPr>
        <w:pStyle w:val="ListBullet"/>
      </w:pPr>
      <w:r>
        <w:t>**技术经验**：3年以上信息技术管理或信息化项目实施经验</w:t>
      </w:r>
    </w:p>
    <w:p>
      <w:pPr>
        <w:pStyle w:val="ListBullet"/>
      </w:pPr>
      <w:r>
        <w:t>**数字化经验**：有数字化转型或信息系统建设经验者优先</w:t>
      </w:r>
    </w:p>
    <w:p/>
    <w:p>
      <w:pPr>
        <w:pStyle w:val="Heading4"/>
      </w:pPr>
      <w:r>
        <w:t>4.1.3 专业技能</w:t>
      </w:r>
    </w:p>
    <w:p>
      <w:pPr>
        <w:pStyle w:val="ListBullet"/>
      </w:pPr>
      <w:r>
        <w:t>**综合能力**：具备战略眼光和全局观念，统筹各项工作</w:t>
      </w:r>
    </w:p>
    <w:p>
      <w:pPr>
        <w:pStyle w:val="ListBullet"/>
      </w:pPr>
      <w:r>
        <w:t>**协调沟通**：优秀的协调沟通和人际交往能力</w:t>
      </w:r>
    </w:p>
    <w:p>
      <w:pPr>
        <w:pStyle w:val="ListBullet"/>
      </w:pPr>
      <w:r>
        <w:t>**文字功底**：优秀的文字表达和公文写作能力，独立起草各类文件</w:t>
      </w:r>
    </w:p>
    <w:p>
      <w:pPr>
        <w:pStyle w:val="ListBullet"/>
      </w:pPr>
      <w:r>
        <w:t>**办公软件**：熟练使用办公软件和设备，具备信息化办公能力</w:t>
      </w:r>
    </w:p>
    <w:p>
      <w:pPr>
        <w:pStyle w:val="ListBullet"/>
      </w:pPr>
      <w:r>
        <w:t>**信息技术**：具备信息技术基础，熟悉网络管理、数据库管理、系统维护等技能</w:t>
      </w:r>
    </w:p>
    <w:p>
      <w:pPr>
        <w:pStyle w:val="ListBullet"/>
      </w:pPr>
      <w:r>
        <w:t>**数字化思维**：具备数字化转型思维，运用信息技术优化管理流程</w:t>
      </w:r>
    </w:p>
    <w:p>
      <w:pPr>
        <w:pStyle w:val="ListBullet"/>
      </w:pPr>
      <w:r>
        <w:t>**分析判断**：较强的分析判断和决策支持能力</w:t>
      </w:r>
    </w:p>
    <w:p/>
    <w:p>
      <w:pPr>
        <w:pStyle w:val="Heading4"/>
      </w:pPr>
      <w:r>
        <w:t>4.1.4 素质要求</w:t>
      </w:r>
    </w:p>
    <w:p>
      <w:pPr>
        <w:pStyle w:val="ListBullet"/>
      </w:pPr>
      <w:r>
        <w:t>**政治素质**：政治立场坚定，思想觉悟高</w:t>
      </w:r>
    </w:p>
    <w:p>
      <w:pPr>
        <w:pStyle w:val="ListBullet"/>
      </w:pPr>
      <w:r>
        <w:t>**职业素养**：高度的责任心和敬业精神，工作细致认真</w:t>
      </w:r>
    </w:p>
    <w:p>
      <w:pPr>
        <w:pStyle w:val="ListBullet"/>
      </w:pPr>
      <w:r>
        <w:t>**保密意识**：严格的保密意识和职业操守</w:t>
      </w:r>
    </w:p>
    <w:p>
      <w:pPr>
        <w:pStyle w:val="ListBullet"/>
      </w:pPr>
      <w:r>
        <w:t>**学习能力**：持续学习和改进的能力，适应性强</w:t>
      </w:r>
    </w:p>
    <w:p>
      <w:pPr>
        <w:pStyle w:val="ListBullet"/>
      </w:pPr>
      <w:r>
        <w:t>**抗压能力**：较强的抗压能力和多任务处理能力</w:t>
      </w:r>
    </w:p>
    <w:p>
      <w:pPr>
        <w:pStyle w:val="ListBullet"/>
      </w:pPr>
      <w:r>
        <w:t>**服务意识**：强烈的服务意识和团队协作精神</w:t>
      </w:r>
    </w:p>
    <w:p/>
    <w:p>
      <w:pPr>
        <w:pStyle w:val="Heading4"/>
      </w:pPr>
      <w:r>
        <w:t>4.1.5 特殊要求</w:t>
      </w:r>
    </w:p>
    <w:p>
      <w:pPr>
        <w:pStyle w:val="ListBullet"/>
      </w:pPr>
      <w:r>
        <w:t>**综合能力**：独立承担多项工作，具备"一专多能"特质，既精通行政管理又熟悉信息技术</w:t>
      </w:r>
    </w:p>
    <w:p>
      <w:pPr>
        <w:pStyle w:val="ListBullet"/>
      </w:pPr>
      <w:r>
        <w:t>**时间管理**：优秀的时间管理和工作计划能力</w:t>
      </w:r>
    </w:p>
    <w:p>
      <w:pPr>
        <w:pStyle w:val="ListBullet"/>
      </w:pPr>
      <w:r>
        <w:t>**应变能力**：灵活应对突发情况和复杂问题，包括信息系统故障等技术问题</w:t>
      </w:r>
    </w:p>
    <w:p>
      <w:pPr>
        <w:pStyle w:val="ListBullet"/>
      </w:pPr>
      <w:r>
        <w:t>**持续学习**：保持对新知识、新技能的学习更新，特别是信息技术发展趋势</w:t>
      </w:r>
    </w:p>
    <w:p>
      <w:pPr>
        <w:pStyle w:val="ListBullet"/>
      </w:pPr>
      <w:r>
        <w:t>**技术敏感性**：对新技术有敏锐洞察力，识别和应用有助于提升管理效率的技术工具</w:t>
      </w:r>
    </w:p>
    <w:p/>
    <w:p>
      <w:pPr>
        <w:pStyle w:val="Heading2"/>
      </w:pPr>
      <w:r>
        <w:t>第五章 工作标准</w:t>
      </w:r>
    </w:p>
    <w:p/>
    <w:p>
      <w:pPr>
        <w:pStyle w:val="Heading3"/>
      </w:pPr>
      <w:r>
        <w:t>5.1 工作质量标准</w:t>
      </w:r>
    </w:p>
    <w:p>
      <w:pPr>
        <w:pStyle w:val="ListBullet"/>
      </w:pPr>
      <w:r>
        <w:t>**及时性**：任务按时完成率≥95%，紧急事项立即响应</w:t>
      </w:r>
    </w:p>
    <w:p>
      <w:pPr>
        <w:pStyle w:val="ListBullet"/>
      </w:pPr>
      <w:r>
        <w:t>**规范性**：严格执行制度和标准，工作程序规范</w:t>
      </w:r>
    </w:p>
    <w:p>
      <w:pPr>
        <w:pStyle w:val="ListBullet"/>
      </w:pPr>
      <w:r>
        <w:t>**技术标准**：信息系统稳定运行率≥99%，数据备份完整率100%</w:t>
      </w:r>
    </w:p>
    <w:p/>
    <w:p>
      <w:pPr>
        <w:pStyle w:val="Heading3"/>
      </w:pPr>
      <w:r>
        <w:t>5.2 服务标准</w:t>
      </w:r>
    </w:p>
    <w:p>
      <w:pPr>
        <w:pStyle w:val="ListBullet"/>
      </w:pPr>
      <w:r>
        <w:t>**主动服务**：主动发现问题，提前准备</w:t>
      </w:r>
    </w:p>
    <w:p>
      <w:pPr>
        <w:pStyle w:val="ListBullet"/>
      </w:pPr>
      <w:r>
        <w:t>**高效响应**：对内外部需求快速响应，及时反馈</w:t>
      </w:r>
    </w:p>
    <w:p>
      <w:pPr>
        <w:pStyle w:val="ListBullet"/>
      </w:pPr>
      <w:r>
        <w:t>**优质服务**：提供专业化、标准化服务</w:t>
      </w:r>
    </w:p>
    <w:p>
      <w:pPr>
        <w:pStyle w:val="ListBullet"/>
      </w:pPr>
      <w:r>
        <w:t>**技术支持**：为各部门提供及时有效的技术支持，响应时间≤2小时</w:t>
      </w:r>
    </w:p>
    <w:p/>
    <w:p>
      <w:pPr>
        <w:pStyle w:val="Heading3"/>
      </w:pPr>
      <w:r>
        <w:t>5.3 保密标准</w:t>
      </w:r>
    </w:p>
    <w:p>
      <w:pPr>
        <w:pStyle w:val="ListBullet"/>
      </w:pPr>
      <w:r>
        <w:t>**保密制度**：严格执行保密制度，确保信息安全</w:t>
      </w:r>
    </w:p>
    <w:p>
      <w:pPr>
        <w:pStyle w:val="ListBullet"/>
      </w:pPr>
      <w:r>
        <w:t>**机密管理**：妥善管理机密文件，防止信息泄露</w:t>
      </w:r>
    </w:p>
    <w:p>
      <w:pPr>
        <w:pStyle w:val="ListBullet"/>
      </w:pPr>
      <w:r>
        <w:t>**安全意识**：时刻保持保密安全意识</w:t>
      </w:r>
    </w:p>
    <w:p>
      <w:pPr>
        <w:pStyle w:val="ListBullet"/>
      </w:pPr>
      <w:r>
        <w:t>**信息安全**：确保网络安全防护到位，定期安全检查和风险评估</w:t>
      </w:r>
    </w:p>
    <w:p/>
    <w:p>
      <w:pPr>
        <w:pStyle w:val="Heading3"/>
      </w:pPr>
      <w:r>
        <w:t>5.4 信息技术标准</w:t>
      </w:r>
    </w:p>
    <w:p>
      <w:pPr>
        <w:pStyle w:val="ListBullet"/>
      </w:pPr>
      <w:r>
        <w:t>**系统维护**：定期维护信息系统，确保系统稳定运行</w:t>
      </w:r>
    </w:p>
    <w:p>
      <w:pPr>
        <w:pStyle w:val="ListBullet"/>
      </w:pPr>
      <w:r>
        <w:t>**数据管理**：建立完善的数据管理体系，确保数据安全完整</w:t>
      </w:r>
    </w:p>
    <w:p>
      <w:pPr>
        <w:pStyle w:val="ListBullet"/>
      </w:pPr>
      <w:r>
        <w:t>**技术创新**：持续关注新技术发展，推动信息化水平提升</w:t>
      </w:r>
    </w:p>
    <w:p/>
    <w:p>
      <w:pPr>
        <w:pStyle w:val="Heading2"/>
      </w:pPr>
      <w:r>
        <w:t>第六章 职业发展</w:t>
      </w:r>
    </w:p>
    <w:p/>
    <w:p>
      <w:pPr>
        <w:pStyle w:val="Heading3"/>
      </w:pPr>
      <w:r>
        <w:t>6.1 发展方向</w:t>
      </w:r>
    </w:p>
    <w:p>
      <w:pPr>
        <w:pStyle w:val="ListBullet"/>
      </w:pPr>
      <w:r>
        <w:t>**纵向发展**：总经理助理 → 总经办主任（未来编制扩大时）→ 副总经理</w:t>
      </w:r>
    </w:p>
    <w:p>
      <w:pPr>
        <w:pStyle w:val="ListBullet"/>
      </w:pPr>
      <w:r>
        <w:t>**横向发展**：行政管理专家、综合管理顾问、信息化管理专家</w:t>
      </w:r>
    </w:p>
    <w:p>
      <w:pPr>
        <w:pStyle w:val="ListBullet"/>
      </w:pPr>
      <w:r>
        <w:t>**专业深化**：高级文秘师、行政管理师、信息系统项目管理师、首席信息官(CIO)</w:t>
      </w:r>
    </w:p>
    <w:p>
      <w:pPr>
        <w:pStyle w:val="ListBullet"/>
      </w:pPr>
      <w:r>
        <w:t>**复合发展**：管理+技术复合型高级管理人才</w:t>
      </w:r>
    </w:p>
    <w:p/>
    <w:p>
      <w:pPr>
        <w:pStyle w:val="Heading3"/>
      </w:pPr>
      <w:r>
        <w:t>6.2 能力提升</w:t>
      </w:r>
    </w:p>
    <w:p>
      <w:pPr>
        <w:pStyle w:val="ListBullet"/>
      </w:pPr>
      <w:r>
        <w:t>**在岗培训**：定期参加行政管理、文秘、信息技术等专业培训</w:t>
      </w:r>
    </w:p>
    <w:p>
      <w:pPr>
        <w:pStyle w:val="ListBullet"/>
      </w:pPr>
      <w:r>
        <w:t>**技能更新**：持续学习新的管理理念、办公技能和信息技术</w:t>
      </w:r>
    </w:p>
    <w:p>
      <w:pPr>
        <w:pStyle w:val="ListBullet"/>
      </w:pPr>
      <w:r>
        <w:t>**经验积累**：通过实践提升综合管理能力和信息技术应用能力</w:t>
      </w:r>
    </w:p>
    <w:p>
      <w:pPr>
        <w:pStyle w:val="ListBullet"/>
      </w:pPr>
      <w:r>
        <w:t>**技术认证**：鼓励获取信息技术相关专业认证和资格证书</w:t>
      </w:r>
    </w:p>
    <w:p>
      <w:pPr>
        <w:pStyle w:val="ListBullet"/>
      </w:pPr>
      <w:r>
        <w:t>**交流学习**：参加行业会议和技术交流，了解最新发展趋势</w:t>
      </w:r>
    </w:p>
    <w:p/>
    <w:p>
      <w:pPr>
        <w:pStyle w:val="Heading2"/>
      </w:pPr>
      <w:r>
        <w:t>第七章 薪酬福利</w:t>
      </w:r>
    </w:p>
    <w:p/>
    <w:p>
      <w:pPr>
        <w:pStyle w:val="Heading3"/>
      </w:pPr>
      <w:r>
        <w:t>7.1 薪酬结构</w:t>
      </w:r>
    </w:p>
    <w:p>
      <w:pPr>
        <w:pStyle w:val="ListBullet"/>
      </w:pPr>
      <w:r>
        <w:t>**基本工资**：参照中层管理岗位标准</w:t>
      </w:r>
    </w:p>
    <w:p>
      <w:pPr>
        <w:pStyle w:val="ListBullet"/>
      </w:pPr>
      <w:r>
        <w:t>**绩效奖金**：根据工作表现和考核结果发放</w:t>
      </w:r>
    </w:p>
    <w:p>
      <w:pPr>
        <w:pStyle w:val="ListBullet"/>
      </w:pPr>
      <w:r>
        <w:t>**年终奖金**：根据业绩和个人贡献确定</w:t>
      </w:r>
    </w:p>
    <w:p/>
    <w:p>
      <w:pPr>
        <w:pStyle w:val="Heading3"/>
      </w:pPr>
      <w:r>
        <w:t>7.2 福利待遇</w:t>
      </w:r>
    </w:p>
    <w:p>
      <w:pPr>
        <w:pStyle w:val="ListBullet"/>
      </w:pPr>
      <w:r>
        <w:t>**社会保险**：按国家规定缴纳五险一金</w:t>
      </w:r>
    </w:p>
    <w:p>
      <w:pPr>
        <w:pStyle w:val="ListBullet"/>
      </w:pPr>
      <w:r>
        <w:t>**带薪休假**：享受国家规定的各类假期</w:t>
      </w:r>
    </w:p>
    <w:p>
      <w:pPr>
        <w:pStyle w:val="ListBullet"/>
      </w:pPr>
      <w:r>
        <w:t>**培训机会**：提供专业培训和外部学习机会</w:t>
      </w:r>
    </w:p>
    <w:p>
      <w:pPr>
        <w:pStyle w:val="ListBullet"/>
      </w:pPr>
      <w:r>
        <w:t>**职业发展**：支持个人职业发展和技能提升</w:t>
      </w:r>
    </w:p>
    <w:p/>
    <w:p>
      <w:pPr>
        <w:pStyle w:val="Heading2"/>
      </w:pPr>
      <w:r>
        <w:t>附则</w:t>
      </w:r>
    </w:p>
    <w:p>
      <w:pPr>
        <w:pStyle w:val="ListNumber"/>
      </w:pPr>
      <w:r>
        <w:t>本文件自发布之日起执行</w:t>
      </w:r>
    </w:p>
    <w:p>
      <w:pPr>
        <w:pStyle w:val="ListNumber"/>
      </w:pPr>
      <w:r>
        <w:t>根据公司发展和实际情况变化适时调整</w:t>
      </w:r>
    </w:p>
    <w:p>
      <w:pPr>
        <w:pStyle w:val="ListNumber"/>
      </w:pPr>
      <w:r>
        <w:t>由总经理办公室负责解释和修订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