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职业道德操守要求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目的</w:t>
      </w:r>
    </w:p>
    <w:p>
      <w:r>
        <w:t>规范员工职业行为，维护公司形象和利益。</w:t>
      </w:r>
    </w:p>
    <w:p/>
    <w:p>
      <w:pPr>
        <w:pStyle w:val="Heading3"/>
      </w:pPr>
      <w:r>
        <w:t>第二条 适用范围</w:t>
      </w:r>
    </w:p>
    <w:p>
      <w:r>
        <w:t>适用于人事行政部全体员工。</w:t>
      </w:r>
    </w:p>
    <w:p/>
    <w:p>
      <w:pPr>
        <w:pStyle w:val="Heading2"/>
      </w:pPr>
      <w:r>
        <w:t>第二章 基本要求</w:t>
      </w:r>
    </w:p>
    <w:p/>
    <w:p>
      <w:pPr>
        <w:pStyle w:val="Heading3"/>
      </w:pPr>
      <w:r>
        <w:t>第三条 诚信守法</w:t>
      </w:r>
    </w:p>
    <w:p>
      <w:pPr>
        <w:pStyle w:val="ListBullet"/>
      </w:pPr>
      <w:r>
        <w:t>遵守国家法律法规</w:t>
      </w:r>
    </w:p>
    <w:p>
      <w:pPr>
        <w:pStyle w:val="ListBullet"/>
      </w:pPr>
      <w:r>
        <w:t>诚实守信，不弄虚作假</w:t>
      </w:r>
    </w:p>
    <w:p/>
    <w:p>
      <w:pPr>
        <w:pStyle w:val="Heading3"/>
      </w:pPr>
      <w:r>
        <w:t>第四条 廉洁自律</w:t>
      </w:r>
    </w:p>
    <w:p>
      <w:pPr>
        <w:pStyle w:val="ListBullet"/>
      </w:pPr>
      <w:r>
        <w:t>不收受不正当利益</w:t>
      </w:r>
    </w:p>
    <w:p>
      <w:pPr>
        <w:pStyle w:val="ListBullet"/>
      </w:pPr>
      <w:r>
        <w:t>不利用职务之便谋取私利</w:t>
      </w:r>
    </w:p>
    <w:p/>
    <w:p>
      <w:pPr>
        <w:pStyle w:val="Heading3"/>
      </w:pPr>
      <w:r>
        <w:t>第五条 保密义务</w:t>
      </w:r>
    </w:p>
    <w:p>
      <w:pPr>
        <w:pStyle w:val="ListBullet"/>
      </w:pPr>
      <w:r>
        <w:t>保守公司商业秘密</w:t>
      </w:r>
    </w:p>
    <w:p>
      <w:pPr>
        <w:pStyle w:val="ListBullet"/>
      </w:pPr>
      <w:r>
        <w:t>保护员工个人信息</w:t>
      </w:r>
    </w:p>
    <w:p/>
    <w:p>
      <w:pPr>
        <w:pStyle w:val="Heading2"/>
      </w:pPr>
      <w:r>
        <w:t>第三章 行为规范</w:t>
      </w:r>
    </w:p>
    <w:p/>
    <w:p>
      <w:pPr>
        <w:pStyle w:val="Heading3"/>
      </w:pPr>
      <w:r>
        <w:t>第六条 工作纪律</w:t>
      </w:r>
    </w:p>
    <w:p>
      <w:pPr>
        <w:pStyle w:val="ListBullet"/>
      </w:pPr>
      <w:r>
        <w:t>遵守公司规章制度</w:t>
      </w:r>
    </w:p>
    <w:p>
      <w:pPr>
        <w:pStyle w:val="ListBullet"/>
      </w:pPr>
      <w:r>
        <w:t>服从工作安排</w:t>
      </w:r>
    </w:p>
    <w:p/>
    <w:p>
      <w:pPr>
        <w:pStyle w:val="Heading3"/>
      </w:pPr>
      <w:r>
        <w:t>第七条 服务态度</w:t>
      </w:r>
    </w:p>
    <w:p>
      <w:pPr>
        <w:pStyle w:val="ListBullet"/>
      </w:pPr>
      <w:r>
        <w:t>热情服务，礼貌待人</w:t>
      </w:r>
    </w:p>
    <w:p>
      <w:pPr>
        <w:pStyle w:val="ListBullet"/>
      </w:pPr>
      <w:r>
        <w:t>公平公正，不徇私情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