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仓储部职业道德操守要求制度</w:t>
      </w:r>
    </w:p>
    <w:p/>
    <w:p>
      <w:pPr>
        <w:pStyle w:val="Heading2"/>
      </w:pPr>
      <w:r>
        <w:t>一、总则</w:t>
      </w:r>
    </w:p>
    <w:p/>
    <w:p>
      <w:pPr>
        <w:pStyle w:val="Heading3"/>
      </w:pPr>
      <w:r>
        <w:t>1.1 目的</w:t>
      </w:r>
    </w:p>
    <w:p>
      <w:r>
        <w:t>规范仓储部员工职业行为，树立良好职业道德风尚，维护公司利益和声誉，建设诚信、专业、高效的仓储团队，促进公司持续健康发展。</w:t>
      </w:r>
    </w:p>
    <w:p/>
    <w:p>
      <w:pPr>
        <w:pStyle w:val="Heading3"/>
      </w:pPr>
      <w:r>
        <w:t>1.2 适用范围</w:t>
      </w:r>
    </w:p>
    <w:p>
      <w:r>
        <w:t>适用于仓储部全体员工，包括仓储主管、原料仓管员、成品仓管员、配送员、仓储文员等所有岗位。</w:t>
      </w:r>
    </w:p>
    <w:p/>
    <w:p>
      <w:pPr>
        <w:pStyle w:val="Heading3"/>
      </w:pPr>
      <w:r>
        <w:t>1.3 基本原则</w:t>
      </w:r>
    </w:p>
    <w:p>
      <w:pPr>
        <w:pStyle w:val="ListBullet"/>
      </w:pPr>
      <w:r>
        <w:t>**诚信为本**：诚实守信，言行一致</w:t>
      </w:r>
    </w:p>
    <w:p>
      <w:pPr>
        <w:pStyle w:val="ListBullet"/>
      </w:pPr>
      <w:r>
        <w:t>**廉洁自律**：清正廉洁，严于律己</w:t>
      </w:r>
    </w:p>
    <w:p>
      <w:pPr>
        <w:pStyle w:val="ListBullet"/>
      </w:pPr>
      <w:r>
        <w:t>**敬业专业**：精益求精，追求卓越</w:t>
      </w:r>
    </w:p>
    <w:p>
      <w:pPr>
        <w:pStyle w:val="ListBullet"/>
      </w:pPr>
      <w:r>
        <w:t>**团结协作**：互相尊重，协同配合</w:t>
      </w:r>
    </w:p>
    <w:p>
      <w:pPr>
        <w:pStyle w:val="ListBullet"/>
      </w:pPr>
      <w:r>
        <w:t>**客户至上**：服务为先，质量第一</w:t>
      </w:r>
    </w:p>
    <w:p/>
    <w:p>
      <w:pPr>
        <w:pStyle w:val="Heading2"/>
      </w:pPr>
      <w:r>
        <w:t>二、职业道德规范</w:t>
      </w:r>
    </w:p>
    <w:p/>
    <w:p>
      <w:pPr>
        <w:pStyle w:val="Heading3"/>
      </w:pPr>
      <w:r>
        <w:t>2.1 诚信守则</w:t>
      </w:r>
    </w:p>
    <w:p/>
    <w:p>
      <w:pPr>
        <w:pStyle w:val="Heading4"/>
      </w:pPr>
      <w:r>
        <w:t>2.1.1 诚实守信</w:t>
      </w:r>
    </w:p>
    <w:p>
      <w:pPr>
        <w:pStyle w:val="ListBullet"/>
      </w:pPr>
      <w:r>
        <w:t>**真实记录**：如实记录仓储数据，不得虚报、瞒报、篡改</w:t>
      </w:r>
    </w:p>
    <w:p>
      <w:pPr>
        <w:pStyle w:val="ListBullet"/>
      </w:pPr>
      <w:r>
        <w:t>**如实报告**：发现异常情况及时如实上报，不得隐瞒或谎报</w:t>
      </w:r>
    </w:p>
    <w:p>
      <w:pPr>
        <w:pStyle w:val="ListBullet"/>
      </w:pPr>
      <w:r>
        <w:t>**信守承诺**：承诺的事情必须做到，不得失信于人</w:t>
      </w:r>
    </w:p>
    <w:p>
      <w:pPr>
        <w:pStyle w:val="ListBullet"/>
      </w:pPr>
      <w:r>
        <w:t>**言行一致**：说到做到，表里如一</w:t>
      </w:r>
    </w:p>
    <w:p/>
    <w:p>
      <w:pPr>
        <w:pStyle w:val="Heading4"/>
      </w:pPr>
      <w:r>
        <w:t>2.1.2 禁止行为</w:t>
      </w:r>
    </w:p>
    <w:p>
      <w:pPr>
        <w:pStyle w:val="ListBullet"/>
      </w:pPr>
      <w:r>
        <w:t>❌ 严禁伪造、篡改仓储记录和数据</w:t>
      </w:r>
    </w:p>
    <w:p>
      <w:pPr>
        <w:pStyle w:val="ListBullet"/>
      </w:pPr>
      <w:r>
        <w:t>❌ 严禁隐瞒仓储异常情况和安全事故</w:t>
      </w:r>
    </w:p>
    <w:p>
      <w:pPr>
        <w:pStyle w:val="ListBullet"/>
      </w:pPr>
      <w:r>
        <w:t>❌ 严禁虚报库存数量和质量状况</w:t>
      </w:r>
    </w:p>
    <w:p>
      <w:pPr>
        <w:pStyle w:val="ListBullet"/>
      </w:pPr>
      <w:r>
        <w:t>❌ 严禁欺骗客户、同事和管理层</w:t>
      </w:r>
    </w:p>
    <w:p/>
    <w:p>
      <w:pPr>
        <w:pStyle w:val="Heading3"/>
      </w:pPr>
      <w:r>
        <w:t>2.2 廉洁自律</w:t>
      </w:r>
    </w:p>
    <w:p/>
    <w:p>
      <w:pPr>
        <w:pStyle w:val="Heading4"/>
      </w:pPr>
      <w:r>
        <w:t>2.2.1 廉洁要求</w:t>
      </w:r>
    </w:p>
    <w:p>
      <w:pPr>
        <w:pStyle w:val="ListBullet"/>
      </w:pPr>
      <w:r>
        <w:t>**拒绝贿赂**：不接受供应商、客户或其他相关方的任何贿赂</w:t>
      </w:r>
    </w:p>
    <w:p>
      <w:pPr>
        <w:pStyle w:val="ListBullet"/>
      </w:pPr>
      <w:r>
        <w:t>**抵制回扣**：不索取、不接受任何形式的回扣或好处费</w:t>
      </w:r>
    </w:p>
    <w:p>
      <w:pPr>
        <w:pStyle w:val="ListBullet"/>
      </w:pPr>
      <w:r>
        <w:t>**公私分明**：不利用职务之便谋取私利</w:t>
      </w:r>
    </w:p>
    <w:p>
      <w:pPr>
        <w:pStyle w:val="ListBullet"/>
      </w:pPr>
      <w:r>
        <w:t>**秉公办事**：公平公正处理各项仓储事务</w:t>
      </w:r>
    </w:p>
    <w:p/>
    <w:p>
      <w:pPr>
        <w:pStyle w:val="Heading4"/>
      </w:pPr>
      <w:r>
        <w:t>2.2.2 禁止行为</w:t>
      </w:r>
    </w:p>
    <w:p>
      <w:pPr>
        <w:pStyle w:val="ListBullet"/>
      </w:pPr>
      <w:r>
        <w:t>❌ 严禁接受供应商宴请、礼品、礼金</w:t>
      </w:r>
    </w:p>
    <w:p>
      <w:pPr>
        <w:pStyle w:val="ListBullet"/>
      </w:pPr>
      <w:r>
        <w:t>❌ 严禁向供应商索取回扣或好处费</w:t>
      </w:r>
    </w:p>
    <w:p>
      <w:pPr>
        <w:pStyle w:val="ListBullet"/>
      </w:pPr>
      <w:r>
        <w:t>❌ 严禁利用职务之便为个人或他人谋取不正当利益</w:t>
      </w:r>
    </w:p>
    <w:p>
      <w:pPr>
        <w:pStyle w:val="ListBullet"/>
      </w:pPr>
      <w:r>
        <w:t>❌ 严禁侵占、挪用公司财物</w:t>
      </w:r>
    </w:p>
    <w:p>
      <w:pPr>
        <w:pStyle w:val="ListBullet"/>
      </w:pPr>
      <w:r>
        <w:t>❌ 严禁泄露公司商业机密和客户信息</w:t>
      </w:r>
    </w:p>
    <w:p/>
    <w:p>
      <w:pPr>
        <w:pStyle w:val="Heading3"/>
      </w:pPr>
      <w:r>
        <w:t>2.3 敬业专业</w:t>
      </w:r>
    </w:p>
    <w:p/>
    <w:p>
      <w:pPr>
        <w:pStyle w:val="Heading4"/>
      </w:pPr>
      <w:r>
        <w:t>2.3.1 专业要求</w:t>
      </w:r>
    </w:p>
    <w:p>
      <w:pPr>
        <w:pStyle w:val="ListBullet"/>
      </w:pPr>
      <w:r>
        <w:t>**持续学习**：主动学习仓储管理知识和技能</w:t>
      </w:r>
    </w:p>
    <w:p>
      <w:pPr>
        <w:pStyle w:val="ListBullet"/>
      </w:pPr>
      <w:r>
        <w:t>**精益求精**：追求工作质量和效率的不断提升</w:t>
      </w:r>
    </w:p>
    <w:p>
      <w:pPr>
        <w:pStyle w:val="ListBullet"/>
      </w:pPr>
      <w:r>
        <w:t>**严谨细致**：工作认真负责，注重细节管理</w:t>
      </w:r>
    </w:p>
    <w:p>
      <w:pPr>
        <w:pStyle w:val="ListBullet"/>
      </w:pPr>
      <w:r>
        <w:t>**创新改进**：积极提出合理化建议，持续改进工作</w:t>
      </w:r>
    </w:p>
    <w:p/>
    <w:p>
      <w:pPr>
        <w:pStyle w:val="Heading4"/>
      </w:pPr>
      <w:r>
        <w:t>2.3.2 职业标准</w:t>
      </w:r>
    </w:p>
    <w:p>
      <w:pPr>
        <w:pStyle w:val="ListBullet"/>
      </w:pPr>
      <w:r>
        <w:t>熟悉并严格遵守仓储作业流程和操作规范</w:t>
      </w:r>
    </w:p>
    <w:p>
      <w:pPr>
        <w:pStyle w:val="ListBullet"/>
      </w:pPr>
      <w:r>
        <w:t>准确掌握物料特性和存储要求</w:t>
      </w:r>
    </w:p>
    <w:p>
      <w:pPr>
        <w:pStyle w:val="ListBullet"/>
      </w:pPr>
      <w:r>
        <w:t>熟练使用仓储管理系统和设备</w:t>
      </w:r>
    </w:p>
    <w:p>
      <w:pPr>
        <w:pStyle w:val="ListBullet"/>
      </w:pPr>
      <w:r>
        <w:t>具备应急处理和问题解决能力</w:t>
      </w:r>
    </w:p>
    <w:p/>
    <w:p>
      <w:pPr>
        <w:pStyle w:val="Heading3"/>
      </w:pPr>
      <w:r>
        <w:t>2.4 团结协作</w:t>
      </w:r>
    </w:p>
    <w:p/>
    <w:p>
      <w:pPr>
        <w:pStyle w:val="Heading4"/>
      </w:pPr>
      <w:r>
        <w:t>2.4.1 团队精神</w:t>
      </w:r>
    </w:p>
    <w:p>
      <w:pPr>
        <w:pStyle w:val="ListBullet"/>
      </w:pPr>
      <w:r>
        <w:t>**互相尊重**：尊重同事、尊重客户、尊重供应商</w:t>
      </w:r>
    </w:p>
    <w:p>
      <w:pPr>
        <w:pStyle w:val="ListBullet"/>
      </w:pPr>
      <w:r>
        <w:t>**主动配合**：积极配合团队工作，主动承担责任</w:t>
      </w:r>
    </w:p>
    <w:p>
      <w:pPr>
        <w:pStyle w:val="ListBullet"/>
      </w:pPr>
      <w:r>
        <w:t>**信息共享**：及时分享重要信息，促进团队协作</w:t>
      </w:r>
    </w:p>
    <w:p>
      <w:pPr>
        <w:pStyle w:val="ListBullet"/>
      </w:pPr>
      <w:r>
        <w:t>**共同进步**：帮助同事成长，共同提升团队能力</w:t>
      </w:r>
    </w:p>
    <w:p/>
    <w:p>
      <w:pPr>
        <w:pStyle w:val="Heading4"/>
      </w:pPr>
      <w:r>
        <w:t>2.4.2 沟通协作</w:t>
      </w:r>
    </w:p>
    <w:p>
      <w:pPr>
        <w:pStyle w:val="ListBullet"/>
      </w:pPr>
      <w:r>
        <w:t>建立良好的跨部门沟通机制</w:t>
      </w:r>
    </w:p>
    <w:p>
      <w:pPr>
        <w:pStyle w:val="ListBullet"/>
      </w:pPr>
      <w:r>
        <w:t>主动协调处理仓储相关问题</w:t>
      </w:r>
    </w:p>
    <w:p>
      <w:pPr>
        <w:pStyle w:val="ListBullet"/>
      </w:pPr>
      <w:r>
        <w:t>积极分享工作经验和专业知识</w:t>
      </w:r>
    </w:p>
    <w:p>
      <w:pPr>
        <w:pStyle w:val="ListBullet"/>
      </w:pPr>
      <w:r>
        <w:t>营造和谐、积极的工作氛围</w:t>
      </w:r>
    </w:p>
    <w:p/>
    <w:p>
      <w:pPr>
        <w:pStyle w:val="Heading3"/>
      </w:pPr>
      <w:r>
        <w:t>2.5 客户至上</w:t>
      </w:r>
    </w:p>
    <w:p/>
    <w:p>
      <w:pPr>
        <w:pStyle w:val="Heading4"/>
      </w:pPr>
      <w:r>
        <w:t>2.5.1 服务意识</w:t>
      </w:r>
    </w:p>
    <w:p>
      <w:pPr>
        <w:pStyle w:val="ListBullet"/>
      </w:pPr>
      <w:r>
        <w:t>**主动服务**：主动了解客户需求，提供优质服务</w:t>
      </w:r>
    </w:p>
    <w:p>
      <w:pPr>
        <w:pStyle w:val="ListBullet"/>
      </w:pPr>
      <w:r>
        <w:t>**快速响应**：对客户请求快速响应，及时解决问题</w:t>
      </w:r>
    </w:p>
    <w:p>
      <w:pPr>
        <w:pStyle w:val="ListBullet"/>
      </w:pPr>
      <w:r>
        <w:t>**质量保证**：确保仓储服务质量，满足客户期望</w:t>
      </w:r>
    </w:p>
    <w:p>
      <w:pPr>
        <w:pStyle w:val="ListBullet"/>
      </w:pPr>
      <w:r>
        <w:t>**持续改进**：根据客户反馈不断改进服务质量</w:t>
      </w:r>
    </w:p>
    <w:p/>
    <w:p>
      <w:pPr>
        <w:pStyle w:val="Heading4"/>
      </w:pPr>
      <w:r>
        <w:t>2.5.2 服务标准</w:t>
      </w:r>
    </w:p>
    <w:p>
      <w:pPr>
        <w:pStyle w:val="ListBullet"/>
      </w:pPr>
      <w:r>
        <w:t>内部客户（生产、业务等部门）满意度≥95%</w:t>
      </w:r>
    </w:p>
    <w:p>
      <w:pPr>
        <w:pStyle w:val="ListBullet"/>
      </w:pPr>
      <w:r>
        <w:t>外部客户投诉处理及时率100%</w:t>
      </w:r>
    </w:p>
    <w:p>
      <w:pPr>
        <w:pStyle w:val="ListBullet"/>
      </w:pPr>
      <w:r>
        <w:t>客户合理需求满足率100%</w:t>
      </w:r>
    </w:p>
    <w:p>
      <w:pPr>
        <w:pStyle w:val="ListBullet"/>
      </w:pPr>
      <w:r>
        <w:t>建立客户服务档案，跟踪服务质量</w:t>
      </w:r>
    </w:p>
    <w:p/>
    <w:p>
      <w:pPr>
        <w:pStyle w:val="Heading2"/>
      </w:pPr>
      <w:r>
        <w:t>三、职业行为规范</w:t>
      </w:r>
    </w:p>
    <w:p/>
    <w:p>
      <w:pPr>
        <w:pStyle w:val="Heading3"/>
      </w:pPr>
      <w:r>
        <w:t>3.1 工作纪律</w:t>
      </w:r>
    </w:p>
    <w:p/>
    <w:p>
      <w:pPr>
        <w:pStyle w:val="Heading4"/>
      </w:pPr>
      <w:r>
        <w:t>3.1.1 考勤纪律</w:t>
      </w:r>
    </w:p>
    <w:p>
      <w:pPr>
        <w:pStyle w:val="ListBullet"/>
      </w:pPr>
      <w:r>
        <w:t>严格遵守公司考勤制度，不迟到、不早退、不旷工</w:t>
      </w:r>
    </w:p>
    <w:p>
      <w:pPr>
        <w:pStyle w:val="ListBullet"/>
      </w:pPr>
      <w:r>
        <w:t>请假必须提前申请，不得无故缺勤</w:t>
      </w:r>
    </w:p>
    <w:p>
      <w:pPr>
        <w:pStyle w:val="ListBullet"/>
      </w:pPr>
      <w:r>
        <w:t>工作时间不得擅自离岗、串岗</w:t>
      </w:r>
    </w:p>
    <w:p>
      <w:pPr>
        <w:pStyle w:val="ListBullet"/>
      </w:pPr>
      <w:r>
        <w:t>加班必须服从安排，不得无故推诿</w:t>
      </w:r>
    </w:p>
    <w:p/>
    <w:p>
      <w:pPr>
        <w:pStyle w:val="Heading4"/>
      </w:pPr>
      <w:r>
        <w:t>3.1.2 作业纪律</w:t>
      </w:r>
    </w:p>
    <w:p>
      <w:pPr>
        <w:pStyle w:val="ListBullet"/>
      </w:pPr>
      <w:r>
        <w:t>严格按照作业流程和操作规范作业</w:t>
      </w:r>
    </w:p>
    <w:p>
      <w:pPr>
        <w:pStyle w:val="ListBullet"/>
      </w:pPr>
      <w:r>
        <w:t>不得擅自更改作业程序或简化操作步骤</w:t>
      </w:r>
    </w:p>
    <w:p>
      <w:pPr>
        <w:pStyle w:val="ListBullet"/>
      </w:pPr>
      <w:r>
        <w:t>发现安全隐患必须立即报告和处理</w:t>
      </w:r>
    </w:p>
    <w:p>
      <w:pPr>
        <w:pStyle w:val="ListBullet"/>
      </w:pPr>
      <w:r>
        <w:t>不得违章作业或冒险作业</w:t>
      </w:r>
    </w:p>
    <w:p/>
    <w:p>
      <w:pPr>
        <w:pStyle w:val="Heading3"/>
      </w:pPr>
      <w:r>
        <w:t>3.2 保密规定</w:t>
      </w:r>
    </w:p>
    <w:p/>
    <w:p>
      <w:pPr>
        <w:pStyle w:val="Heading4"/>
      </w:pPr>
      <w:r>
        <w:t>3.2.1 保密范围</w:t>
      </w:r>
    </w:p>
    <w:p>
      <w:pPr>
        <w:pStyle w:val="ListBullet"/>
      </w:pPr>
      <w:r>
        <w:t>公司商业机密：客户信息、供应商信息、价格信息</w:t>
      </w:r>
    </w:p>
    <w:p>
      <w:pPr>
        <w:pStyle w:val="ListBullet"/>
      </w:pPr>
      <w:r>
        <w:t>仓储数据：库存数量、物料价值、存储位置</w:t>
      </w:r>
    </w:p>
    <w:p>
      <w:pPr>
        <w:pStyle w:val="ListBullet"/>
      </w:pPr>
      <w:r>
        <w:t>内部信息：管理制度、作业流程、人员信息</w:t>
      </w:r>
    </w:p>
    <w:p>
      <w:pPr>
        <w:pStyle w:val="ListBullet"/>
      </w:pPr>
      <w:r>
        <w:t>其他需要保密的信息</w:t>
      </w:r>
    </w:p>
    <w:p/>
    <w:p>
      <w:pPr>
        <w:pStyle w:val="Heading4"/>
      </w:pPr>
      <w:r>
        <w:t>3.2.2 保密要求</w:t>
      </w:r>
    </w:p>
    <w:p>
      <w:pPr>
        <w:pStyle w:val="ListBullet"/>
      </w:pPr>
      <w:r>
        <w:t>妥善保管涉及保密信息的文件和资料</w:t>
      </w:r>
    </w:p>
    <w:p>
      <w:pPr>
        <w:pStyle w:val="ListBullet"/>
      </w:pPr>
      <w:r>
        <w:t>不得向无关人员透露保密信息</w:t>
      </w:r>
    </w:p>
    <w:p>
      <w:pPr>
        <w:pStyle w:val="ListBullet"/>
      </w:pPr>
      <w:r>
        <w:t>离职时必须交回所有涉密资料</w:t>
      </w:r>
    </w:p>
    <w:p>
      <w:pPr>
        <w:pStyle w:val="ListBullet"/>
      </w:pPr>
      <w:r>
        <w:t>发现泄密事件必须立即报告</w:t>
      </w:r>
    </w:p>
    <w:p/>
    <w:p>
      <w:pPr>
        <w:pStyle w:val="Heading3"/>
      </w:pPr>
      <w:r>
        <w:t>3.3 利益冲突</w:t>
      </w:r>
    </w:p>
    <w:p/>
    <w:p>
      <w:pPr>
        <w:pStyle w:val="Heading4"/>
      </w:pPr>
      <w:r>
        <w:t>3.3.1 利益回避</w:t>
      </w:r>
    </w:p>
    <w:p>
      <w:pPr>
        <w:pStyle w:val="ListBullet"/>
      </w:pPr>
      <w:r>
        <w:t>直系亲属从事与公司业务相关工作时必须主动报告</w:t>
      </w:r>
    </w:p>
    <w:p>
      <w:pPr>
        <w:pStyle w:val="ListBullet"/>
      </w:pPr>
      <w:r>
        <w:t>不得利用职务之便为亲属谋取利益</w:t>
      </w:r>
    </w:p>
    <w:p>
      <w:pPr>
        <w:pStyle w:val="ListBullet"/>
      </w:pPr>
      <w:r>
        <w:t>不得投资与公司有业务往来的企业</w:t>
      </w:r>
    </w:p>
    <w:p>
      <w:pPr>
        <w:pStyle w:val="ListBullet"/>
      </w:pPr>
      <w:r>
        <w:t>不得接受可能影响公正执行职务的宴请或礼品</w:t>
      </w:r>
    </w:p>
    <w:p/>
    <w:p>
      <w:pPr>
        <w:pStyle w:val="Heading4"/>
      </w:pPr>
      <w:r>
        <w:t>3.3.2 申报制度</w:t>
      </w:r>
    </w:p>
    <w:p>
      <w:pPr>
        <w:pStyle w:val="ListBullet"/>
      </w:pPr>
      <w:r>
        <w:t>发现利益冲突情况必须主动向上级报告</w:t>
      </w:r>
    </w:p>
    <w:p>
      <w:pPr>
        <w:pStyle w:val="ListBullet"/>
      </w:pPr>
      <w:r>
        <w:t>建立利益冲突申报登记制度</w:t>
      </w:r>
    </w:p>
    <w:p>
      <w:pPr>
        <w:pStyle w:val="ListBullet"/>
      </w:pPr>
      <w:r>
        <w:t>定期对员工利益冲突情况进行检查</w:t>
      </w:r>
    </w:p>
    <w:p>
      <w:pPr>
        <w:pStyle w:val="ListBullet"/>
      </w:pPr>
      <w:r>
        <w:t>对隐瞒不报者严肃处理</w:t>
      </w:r>
    </w:p>
    <w:p/>
    <w:p>
      <w:pPr>
        <w:pStyle w:val="Heading2"/>
      </w:pPr>
      <w:r>
        <w:t>四、监督管理</w:t>
      </w:r>
    </w:p>
    <w:p/>
    <w:p>
      <w:pPr>
        <w:pStyle w:val="Heading3"/>
      </w:pPr>
      <w:r>
        <w:t>4.1 监督机制</w:t>
      </w:r>
    </w:p>
    <w:p/>
    <w:p>
      <w:pPr>
        <w:pStyle w:val="Heading4"/>
      </w:pPr>
      <w:r>
        <w:t>4.1.1 内部监督</w:t>
      </w:r>
    </w:p>
    <w:p>
      <w:pPr>
        <w:pStyle w:val="ListBullet"/>
      </w:pPr>
      <w:r>
        <w:t>**日常监督**：主管日常监督检查员工行为</w:t>
      </w:r>
    </w:p>
    <w:p>
      <w:pPr>
        <w:pStyle w:val="ListBullet"/>
      </w:pPr>
      <w:r>
        <w:t>**定期检查**：每月开展职业道德行为检查</w:t>
      </w:r>
    </w:p>
    <w:p>
      <w:pPr>
        <w:pStyle w:val="ListBullet"/>
      </w:pPr>
      <w:r>
        <w:t>**专项审计**：定期组织职业道德专项审计</w:t>
      </w:r>
    </w:p>
    <w:p>
      <w:pPr>
        <w:pStyle w:val="ListBullet"/>
      </w:pPr>
      <w:r>
        <w:t>**举报机制**：建立匿名举报渠道，保护举报人</w:t>
      </w:r>
    </w:p>
    <w:p/>
    <w:p>
      <w:pPr>
        <w:pStyle w:val="Heading4"/>
      </w:pPr>
      <w:r>
        <w:t>4.1.2 外部监督</w:t>
      </w:r>
    </w:p>
    <w:p>
      <w:pPr>
        <w:pStyle w:val="ListBullet"/>
      </w:pPr>
      <w:r>
        <w:t>**客户反馈**：收集客户对职业道德的反馈意见</w:t>
      </w:r>
    </w:p>
    <w:p>
      <w:pPr>
        <w:pStyle w:val="ListBullet"/>
      </w:pPr>
      <w:r>
        <w:t>**供应商评价**：了解供应商对仓储人员的评价</w:t>
      </w:r>
    </w:p>
    <w:p>
      <w:pPr>
        <w:pStyle w:val="ListBullet"/>
      </w:pPr>
      <w:r>
        <w:t>**第三方审计**：聘请第三方机构进行职业道德审计</w:t>
      </w:r>
    </w:p>
    <w:p>
      <w:pPr>
        <w:pStyle w:val="ListBullet"/>
      </w:pPr>
      <w:r>
        <w:t>**社会监督**：接受社会公众的监督</w:t>
      </w:r>
    </w:p>
    <w:p/>
    <w:p>
      <w:pPr>
        <w:pStyle w:val="Heading3"/>
      </w:pPr>
      <w:r>
        <w:t>4.2 考核评价</w:t>
      </w:r>
    </w:p>
    <w:p/>
    <w:p>
      <w:pPr>
        <w:pStyle w:val="Heading4"/>
      </w:pPr>
      <w:r>
        <w:t>4.2.1 考核内容</w:t>
      </w:r>
    </w:p>
    <w:p>
      <w:pPr>
        <w:pStyle w:val="ListBullet"/>
      </w:pPr>
      <w:r>
        <w:t>诚信记录：是否有失信行为记录</w:t>
      </w:r>
    </w:p>
    <w:p>
      <w:pPr>
        <w:pStyle w:val="ListBullet"/>
      </w:pPr>
      <w:r>
        <w:t>廉洁表现：是否遵守廉洁自律规定</w:t>
      </w:r>
    </w:p>
    <w:p>
      <w:pPr>
        <w:pStyle w:val="ListBullet"/>
      </w:pPr>
      <w:r>
        <w:t>敬业程度：工作态度和专业表现</w:t>
      </w:r>
    </w:p>
    <w:p>
      <w:pPr>
        <w:pStyle w:val="ListBullet"/>
      </w:pPr>
      <w:r>
        <w:t>团队协作：团队合作和沟通协调能力</w:t>
      </w:r>
    </w:p>
    <w:p>
      <w:pPr>
        <w:pStyle w:val="ListBullet"/>
      </w:pPr>
      <w:r>
        <w:t>客户服务：客户服务质量和满意度</w:t>
      </w:r>
    </w:p>
    <w:p/>
    <w:p>
      <w:pPr>
        <w:pStyle w:val="Heading4"/>
      </w:pPr>
      <w:r>
        <w:t>4.2.2 考核方式</w:t>
      </w:r>
    </w:p>
    <w:p>
      <w:pPr>
        <w:pStyle w:val="ListBullet"/>
      </w:pPr>
      <w:r>
        <w:t>**日常观察**：主管日常观察记录</w:t>
      </w:r>
    </w:p>
    <w:p>
      <w:pPr>
        <w:pStyle w:val="ListBullet"/>
      </w:pPr>
      <w:r>
        <w:t>**同事评价**：同事间相互评价</w:t>
      </w:r>
    </w:p>
    <w:p>
      <w:pPr>
        <w:pStyle w:val="ListBullet"/>
      </w:pPr>
      <w:r>
        <w:t>**客户反馈**：客户满意度调查</w:t>
      </w:r>
    </w:p>
    <w:p>
      <w:pPr>
        <w:pStyle w:val="ListBullet"/>
      </w:pPr>
      <w:r>
        <w:t>**自我评估**：员工自我职业道德评估</w:t>
      </w:r>
    </w:p>
    <w:p>
      <w:pPr>
        <w:pStyle w:val="ListBullet"/>
      </w:pPr>
      <w:r>
        <w:t>**专项检查**：定期开展职业道德专项检查</w:t>
      </w:r>
    </w:p>
    <w:p/>
    <w:p>
      <w:pPr>
        <w:pStyle w:val="Heading3"/>
      </w:pPr>
      <w:r>
        <w:t>4.3 奖惩机制</w:t>
      </w:r>
    </w:p>
    <w:p/>
    <w:p>
      <w:pPr>
        <w:pStyle w:val="Heading4"/>
      </w:pPr>
      <w:r>
        <w:t>4.3.1 奖励措施</w:t>
      </w:r>
    </w:p>
    <w:p>
      <w:pPr>
        <w:pStyle w:val="ListBullet"/>
      </w:pPr>
      <w:r>
        <w:t>**道德标兵**：评选职业道德标兵，给予表彰和奖励</w:t>
      </w:r>
    </w:p>
    <w:p>
      <w:pPr>
        <w:pStyle w:val="ListBullet"/>
      </w:pPr>
      <w:r>
        <w:t>**诚信员工**：对诚信表现突出的员工给予奖励</w:t>
      </w:r>
    </w:p>
    <w:p>
      <w:pPr>
        <w:pStyle w:val="ListBullet"/>
      </w:pPr>
      <w:r>
        <w:t>**服务明星**：对客户服务表现优秀的员工给予奖励</w:t>
      </w:r>
    </w:p>
    <w:p>
      <w:pPr>
        <w:pStyle w:val="ListBullet"/>
      </w:pPr>
      <w:r>
        <w:t>**团队贡献**：对促进团队协作的员工给予奖励</w:t>
      </w:r>
    </w:p>
    <w:p/>
    <w:p>
      <w:pPr>
        <w:pStyle w:val="Heading4"/>
      </w:pPr>
      <w:r>
        <w:t>4.3.2 惩罚措施</w:t>
      </w:r>
    </w:p>
    <w:p>
      <w:pPr>
        <w:pStyle w:val="ListBullet"/>
      </w:pPr>
      <w:r>
        <w:t>**警告处理**：轻微违规行为给予警告</w:t>
      </w:r>
    </w:p>
    <w:p>
      <w:pPr>
        <w:pStyle w:val="ListBullet"/>
      </w:pPr>
      <w:r>
        <w:t>**记过处分**：严重违规行为给予记过处分</w:t>
      </w:r>
    </w:p>
    <w:p>
      <w:pPr>
        <w:pStyle w:val="ListBullet"/>
      </w:pPr>
      <w:r>
        <w:t>**经济处罚**：造成经济损失的追究经济责任</w:t>
      </w:r>
    </w:p>
    <w:p>
      <w:pPr>
        <w:pStyle w:val="ListBullet"/>
      </w:pPr>
      <w:r>
        <w:t>**降职降薪**：严重违反职业道德的降职降薪</w:t>
      </w:r>
    </w:p>
    <w:p>
      <w:pPr>
        <w:pStyle w:val="ListBullet"/>
      </w:pPr>
      <w:r>
        <w:t>**解除劳动合同**：情节严重者解除劳动合同</w:t>
      </w:r>
    </w:p>
    <w:p/>
    <w:p>
      <w:pPr>
        <w:pStyle w:val="Heading2"/>
      </w:pPr>
      <w:r>
        <w:t>五、教育培训</w:t>
      </w:r>
    </w:p>
    <w:p/>
    <w:p>
      <w:pPr>
        <w:pStyle w:val="Heading3"/>
      </w:pPr>
      <w:r>
        <w:t>5.1 培训体系</w:t>
      </w:r>
    </w:p>
    <w:p/>
    <w:p>
      <w:pPr>
        <w:pStyle w:val="Heading4"/>
      </w:pPr>
      <w:r>
        <w:t>5.1.1 入职培训</w:t>
      </w:r>
    </w:p>
    <w:p>
      <w:pPr>
        <w:pStyle w:val="ListBullet"/>
      </w:pPr>
      <w:r>
        <w:t>**职业道德培训**：新员工入职必须进行职业道德培训</w:t>
      </w:r>
    </w:p>
    <w:p>
      <w:pPr>
        <w:pStyle w:val="ListBullet"/>
      </w:pPr>
      <w:r>
        <w:t>**案例教育**：通过典型案例进行警示教育</w:t>
      </w:r>
    </w:p>
    <w:p>
      <w:pPr>
        <w:pStyle w:val="ListBullet"/>
      </w:pPr>
      <w:r>
        <w:t>**制度学习**：学习职业道德操守制度</w:t>
      </w:r>
    </w:p>
    <w:p>
      <w:pPr>
        <w:pStyle w:val="ListBullet"/>
      </w:pPr>
      <w:r>
        <w:t>**考试考核**：培训结束后进行考试，合格后方可上岗</w:t>
      </w:r>
    </w:p>
    <w:p/>
    <w:p>
      <w:pPr>
        <w:pStyle w:val="Heading4"/>
      </w:pPr>
      <w:r>
        <w:t>5.1.2 定期培训</w:t>
      </w:r>
    </w:p>
    <w:p>
      <w:pPr>
        <w:pStyle w:val="ListBullet"/>
      </w:pPr>
      <w:r>
        <w:t>**月度培训**：每月组织一次职业道德培训</w:t>
      </w:r>
    </w:p>
    <w:p>
      <w:pPr>
        <w:pStyle w:val="ListBullet"/>
      </w:pPr>
      <w:r>
        <w:t>**专题培训**：针对特定问题进行专题培训</w:t>
      </w:r>
    </w:p>
    <w:p>
      <w:pPr>
        <w:pStyle w:val="ListBullet"/>
      </w:pPr>
      <w:r>
        <w:t>**警示教育**：定期开展警示教育活动</w:t>
      </w:r>
    </w:p>
    <w:p>
      <w:pPr>
        <w:pStyle w:val="ListBullet"/>
      </w:pPr>
      <w:r>
        <w:t>**经验分享**：优秀员工分享职业道德经验</w:t>
      </w:r>
    </w:p>
    <w:p/>
    <w:p>
      <w:pPr>
        <w:pStyle w:val="Heading3"/>
      </w:pPr>
      <w:r>
        <w:t>5.2 培训内容</w:t>
      </w:r>
    </w:p>
    <w:p/>
    <w:p>
      <w:pPr>
        <w:pStyle w:val="Heading4"/>
      </w:pPr>
      <w:r>
        <w:t>5.2.1 基础内容</w:t>
      </w:r>
    </w:p>
    <w:p>
      <w:pPr>
        <w:pStyle w:val="ListBullet"/>
      </w:pPr>
      <w:r>
        <w:t>职业道德基本理论和规范</w:t>
      </w:r>
    </w:p>
    <w:p>
      <w:pPr>
        <w:pStyle w:val="ListBullet"/>
      </w:pPr>
      <w:r>
        <w:t>公司职业道德操守制度</w:t>
      </w:r>
    </w:p>
    <w:p>
      <w:pPr>
        <w:pStyle w:val="ListBullet"/>
      </w:pPr>
      <w:r>
        <w:t>相关法律法规和政策</w:t>
      </w:r>
    </w:p>
    <w:p>
      <w:pPr>
        <w:pStyle w:val="ListBullet"/>
      </w:pPr>
      <w:r>
        <w:t>行业职业道德标准</w:t>
      </w:r>
    </w:p>
    <w:p/>
    <w:p>
      <w:pPr>
        <w:pStyle w:val="Heading4"/>
      </w:pPr>
      <w:r>
        <w:t>5.2.2 实务内容</w:t>
      </w:r>
    </w:p>
    <w:p>
      <w:pPr>
        <w:pStyle w:val="ListBullet"/>
      </w:pPr>
      <w:r>
        <w:t>诚信操作实务和技巧</w:t>
      </w:r>
    </w:p>
    <w:p>
      <w:pPr>
        <w:pStyle w:val="ListBullet"/>
      </w:pPr>
      <w:r>
        <w:t>廉洁自律的具体做法</w:t>
      </w:r>
    </w:p>
    <w:p>
      <w:pPr>
        <w:pStyle w:val="ListBullet"/>
      </w:pPr>
      <w:r>
        <w:t>客户服务技能和方法</w:t>
      </w:r>
    </w:p>
    <w:p>
      <w:pPr>
        <w:pStyle w:val="ListBullet"/>
      </w:pPr>
      <w:r>
        <w:t>团队协作和沟通技巧</w:t>
      </w:r>
    </w:p>
    <w:p/>
    <w:p>
      <w:pPr>
        <w:pStyle w:val="Heading3"/>
      </w:pPr>
      <w:r>
        <w:t>5.3 培训方式</w:t>
      </w:r>
    </w:p>
    <w:p>
      <w:pPr>
        <w:pStyle w:val="ListBullet"/>
      </w:pPr>
      <w:r>
        <w:t>**集中培训**：定期组织集中培训</w:t>
      </w:r>
    </w:p>
    <w:p>
      <w:pPr>
        <w:pStyle w:val="ListBullet"/>
      </w:pPr>
      <w:r>
        <w:t>**在线学习**：建立在线学习平台</w:t>
      </w:r>
    </w:p>
    <w:p>
      <w:pPr>
        <w:pStyle w:val="ListBullet"/>
      </w:pPr>
      <w:r>
        <w:t>**案例研讨**：组织案例分析和讨论</w:t>
      </w:r>
    </w:p>
    <w:p>
      <w:pPr>
        <w:pStyle w:val="ListBullet"/>
      </w:pPr>
      <w:r>
        <w:t>**角色扮演**：通过角色扮演提高实际操作能力</w:t>
      </w:r>
    </w:p>
    <w:p/>
    <w:p>
      <w:pPr>
        <w:pStyle w:val="Heading2"/>
      </w:pPr>
      <w:r>
        <w:t>六、违规处理</w:t>
      </w:r>
    </w:p>
    <w:p/>
    <w:p>
      <w:pPr>
        <w:pStyle w:val="Heading3"/>
      </w:pPr>
      <w:r>
        <w:t>6.1 违规行为分类</w:t>
      </w:r>
    </w:p>
    <w:p/>
    <w:p>
      <w:pPr>
        <w:pStyle w:val="Heading4"/>
      </w:pPr>
      <w:r>
        <w:t>6.1.1 一般违规行为</w:t>
      </w:r>
    </w:p>
    <w:p>
      <w:pPr>
        <w:pStyle w:val="ListBullet"/>
      </w:pPr>
      <w:r>
        <w:t>迟到早退、擅离职守</w:t>
      </w:r>
    </w:p>
    <w:p>
      <w:pPr>
        <w:pStyle w:val="ListBullet"/>
      </w:pPr>
      <w:r>
        <w:t>工作态度不认真，敷衍塞责</w:t>
      </w:r>
    </w:p>
    <w:p>
      <w:pPr>
        <w:pStyle w:val="ListBullet"/>
      </w:pPr>
      <w:r>
        <w:t>轻微违反作业规范</w:t>
      </w:r>
    </w:p>
    <w:p>
      <w:pPr>
        <w:pStyle w:val="ListBullet"/>
      </w:pPr>
      <w:r>
        <w:t>与同事发生轻微冲突</w:t>
      </w:r>
    </w:p>
    <w:p/>
    <w:p>
      <w:pPr>
        <w:pStyle w:val="Heading4"/>
      </w:pPr>
      <w:r>
        <w:t>6.1.2 严重违规行为</w:t>
      </w:r>
    </w:p>
    <w:p>
      <w:pPr>
        <w:pStyle w:val="ListBullet"/>
      </w:pPr>
      <w:r>
        <w:t>故意隐瞒或谎报重要信息</w:t>
      </w:r>
    </w:p>
    <w:p>
      <w:pPr>
        <w:pStyle w:val="ListBullet"/>
      </w:pPr>
      <w:r>
        <w:t>接受供应商小额礼品或宴请</w:t>
      </w:r>
    </w:p>
    <w:p>
      <w:pPr>
        <w:pStyle w:val="ListBullet"/>
      </w:pPr>
      <w:r>
        <w:t>工作失职造成一定损失</w:t>
      </w:r>
    </w:p>
    <w:p>
      <w:pPr>
        <w:pStyle w:val="ListBullet"/>
      </w:pPr>
      <w:r>
        <w:t>泄露一般性商业信息</w:t>
      </w:r>
    </w:p>
    <w:p/>
    <w:p>
      <w:pPr>
        <w:pStyle w:val="Heading4"/>
      </w:pPr>
      <w:r>
        <w:t>6.1.3 重大违规行为</w:t>
      </w:r>
    </w:p>
    <w:p>
      <w:pPr>
        <w:pStyle w:val="ListBullet"/>
      </w:pPr>
      <w:r>
        <w:t>接受供应商大额贿赂</w:t>
      </w:r>
    </w:p>
    <w:p>
      <w:pPr>
        <w:pStyle w:val="ListBullet"/>
      </w:pPr>
      <w:r>
        <w:t>故意损坏或盗窃公司财物</w:t>
      </w:r>
    </w:p>
    <w:p>
      <w:pPr>
        <w:pStyle w:val="ListBullet"/>
      </w:pPr>
      <w:r>
        <w:t>严重失职造成重大损失</w:t>
      </w:r>
    </w:p>
    <w:p>
      <w:pPr>
        <w:pStyle w:val="ListBullet"/>
      </w:pPr>
      <w:r>
        <w:t>泄露重要商业机密</w:t>
      </w:r>
    </w:p>
    <w:p/>
    <w:p>
      <w:pPr>
        <w:pStyle w:val="Heading3"/>
      </w:pPr>
      <w:r>
        <w:t>6.2 处理程序</w:t>
      </w:r>
    </w:p>
    <w:p/>
    <w:p>
      <w:pPr>
        <w:pStyle w:val="Heading4"/>
      </w:pPr>
      <w:r>
        <w:t>6.2.1 调查取证</w:t>
      </w:r>
    </w:p>
    <w:p>
      <w:pPr>
        <w:pStyle w:val="ListBullet"/>
      </w:pPr>
      <w:r>
        <w:t>**初步调查**：接到举报或发现违规后立即调查</w:t>
      </w:r>
    </w:p>
    <w:p>
      <w:pPr>
        <w:pStyle w:val="ListBullet"/>
      </w:pPr>
      <w:r>
        <w:t>**收集证据**：收集相关证据和证言</w:t>
      </w:r>
    </w:p>
    <w:p>
      <w:pPr>
        <w:pStyle w:val="ListBullet"/>
      </w:pPr>
      <w:r>
        <w:t>**询问当事人**：听取当事人陈述和申辩</w:t>
      </w:r>
    </w:p>
    <w:p>
      <w:pPr>
        <w:pStyle w:val="ListBullet"/>
      </w:pPr>
      <w:r>
        <w:t>**调查报告**：形成调查报告，提出处理建议</w:t>
      </w:r>
    </w:p>
    <w:p/>
    <w:p>
      <w:pPr>
        <w:pStyle w:val="Heading4"/>
      </w:pPr>
      <w:r>
        <w:t>6.2.2 处理决定</w:t>
      </w:r>
    </w:p>
    <w:p>
      <w:pPr>
        <w:pStyle w:val="ListBullet"/>
      </w:pPr>
      <w:r>
        <w:t>**研究决定**：由部门会议研究决定处理意见</w:t>
      </w:r>
    </w:p>
    <w:p>
      <w:pPr>
        <w:pStyle w:val="ListBullet"/>
      </w:pPr>
      <w:r>
        <w:t>**报批程序**：按权限报批处理决定</w:t>
      </w:r>
    </w:p>
    <w:p>
      <w:pPr>
        <w:pStyle w:val="ListBullet"/>
      </w:pPr>
      <w:r>
        <w:t>**告知当事人**：书面告知当事人处理决定</w:t>
      </w:r>
    </w:p>
    <w:p>
      <w:pPr>
        <w:pStyle w:val="ListBullet"/>
      </w:pPr>
      <w:r>
        <w:t>**申诉权利**：告知当事人申诉权利和期限</w:t>
      </w:r>
    </w:p>
    <w:p/>
    <w:p>
      <w:pPr>
        <w:pStyle w:val="Heading4"/>
      </w:pPr>
      <w:r>
        <w:t>6.2.3 执行监督</w:t>
      </w:r>
    </w:p>
    <w:p>
      <w:pPr>
        <w:pStyle w:val="ListBullet"/>
      </w:pPr>
      <w:r>
        <w:t>**执行处理**：按处理决定执行相应处罚</w:t>
      </w:r>
    </w:p>
    <w:p>
      <w:pPr>
        <w:pStyle w:val="ListBullet"/>
      </w:pPr>
      <w:r>
        <w:t>**跟踪监督**：跟踪处理效果，防止再次发生</w:t>
      </w:r>
    </w:p>
    <w:p>
      <w:pPr>
        <w:pStyle w:val="ListBullet"/>
      </w:pPr>
      <w:r>
        <w:t>**记录存档**：将处理结果记录存档</w:t>
      </w:r>
    </w:p>
    <w:p>
      <w:pPr>
        <w:pStyle w:val="ListBullet"/>
      </w:pPr>
      <w:r>
        <w:t>**通报教育**：必要时在部门内通报，警示教育</w:t>
      </w:r>
    </w:p>
    <w:p/>
    <w:p>
      <w:pPr>
        <w:pStyle w:val="Heading3"/>
      </w:pPr>
      <w:r>
        <w:t>6.3 申诉机制</w:t>
      </w:r>
    </w:p>
    <w:p>
      <w:pPr>
        <w:pStyle w:val="ListBullet"/>
      </w:pPr>
      <w:r>
        <w:t>**申诉期限**：收到处理决定后5个工作日内可申诉</w:t>
      </w:r>
    </w:p>
    <w:p>
      <w:pPr>
        <w:pStyle w:val="ListBullet"/>
      </w:pPr>
      <w:r>
        <w:t>**申诉渠道**：向人力资源部或上级部门申诉</w:t>
      </w:r>
    </w:p>
    <w:p>
      <w:pPr>
        <w:pStyle w:val="ListBullet"/>
      </w:pPr>
      <w:r>
        <w:t>**复议程序**：组织复议，15个工作日内给出结果</w:t>
      </w:r>
    </w:p>
    <w:p>
      <w:pPr>
        <w:pStyle w:val="ListBullet"/>
      </w:pPr>
      <w:r>
        <w:t>**最终裁决**：复议结果为最终裁决</w:t>
      </w:r>
    </w:p>
    <w:p/>
    <w:p>
      <w:pPr>
        <w:pStyle w:val="Heading2"/>
      </w:pPr>
      <w:r>
        <w:t>七、持续改进</w:t>
      </w:r>
    </w:p>
    <w:p/>
    <w:p>
      <w:pPr>
        <w:pStyle w:val="Heading3"/>
      </w:pPr>
      <w:r>
        <w:t>7.1 改进机制</w:t>
      </w:r>
    </w:p>
    <w:p>
      <w:pPr>
        <w:pStyle w:val="ListBullet"/>
      </w:pPr>
      <w:r>
        <w:t>**定期评估**：每季度评估职业道德操守制度执行效果</w:t>
      </w:r>
    </w:p>
    <w:p>
      <w:pPr>
        <w:pStyle w:val="ListBullet"/>
      </w:pPr>
      <w:r>
        <w:t>**问题分析**：分析存在的问题和不足</w:t>
      </w:r>
    </w:p>
    <w:p>
      <w:pPr>
        <w:pStyle w:val="ListBullet"/>
      </w:pPr>
      <w:r>
        <w:t>**改进建议**：收集员工和管理层改进建议</w:t>
      </w:r>
    </w:p>
    <w:p>
      <w:pPr>
        <w:pStyle w:val="ListBullet"/>
      </w:pPr>
      <w:r>
        <w:t>**制度优化**：根据评估结果优化制度内容</w:t>
      </w:r>
    </w:p>
    <w:p/>
    <w:p>
      <w:pPr>
        <w:pStyle w:val="Heading3"/>
      </w:pPr>
      <w:r>
        <w:t>7.2 标杆学习</w:t>
      </w:r>
    </w:p>
    <w:p>
      <w:pPr>
        <w:pStyle w:val="ListBullet"/>
      </w:pPr>
      <w:r>
        <w:t>**行业标杆**：学习行业先进企业的职业道德管理经验</w:t>
      </w:r>
    </w:p>
    <w:p>
      <w:pPr>
        <w:pStyle w:val="ListBullet"/>
      </w:pPr>
      <w:r>
        <w:t>**内部标杆**：树立内部职业道德标兵</w:t>
      </w:r>
    </w:p>
    <w:p>
      <w:pPr>
        <w:pStyle w:val="ListBullet"/>
      </w:pPr>
      <w:r>
        <w:t>**经验交流**：组织经验交流活动</w:t>
      </w:r>
    </w:p>
    <w:p>
      <w:pPr>
        <w:pStyle w:val="ListBullet"/>
      </w:pPr>
      <w:r>
        <w:t>**持续改进**：建立持续改进机制</w:t>
      </w:r>
    </w:p>
    <w:p/>
    <w:p>
      <w:pPr>
        <w:pStyle w:val="Heading3"/>
      </w:pPr>
      <w:r>
        <w:t>7.3 文化建设</w:t>
      </w:r>
    </w:p>
    <w:p>
      <w:pPr>
        <w:pStyle w:val="ListBullet"/>
      </w:pPr>
      <w:r>
        <w:t>**文化宣导**：加强职业道德文化宣导</w:t>
      </w:r>
    </w:p>
    <w:p>
      <w:pPr>
        <w:pStyle w:val="ListBullet"/>
      </w:pPr>
      <w:r>
        <w:t>**氛围营造**：营造积极向上的职业道德氛围</w:t>
      </w:r>
    </w:p>
    <w:p>
      <w:pPr>
        <w:pStyle w:val="ListBullet"/>
      </w:pPr>
      <w:r>
        <w:t>**典型引路**：树立典型，发挥示范引领作用</w:t>
      </w:r>
    </w:p>
    <w:p>
      <w:pPr>
        <w:pStyle w:val="ListBullet"/>
      </w:pPr>
      <w:r>
        <w:t>**全员参与**：鼓励全员参与职业道德建设</w:t>
      </w:r>
    </w:p>
    <w:p/>
    <w:p>
      <w:pPr>
        <w:pStyle w:val="Heading2"/>
      </w:pPr>
      <w:r>
        <w:t>八、附则</w:t>
      </w:r>
    </w:p>
    <w:p/>
    <w:p>
      <w:pPr>
        <w:pStyle w:val="Heading3"/>
      </w:pPr>
      <w:r>
        <w:t>8.1 制度修订</w:t>
      </w:r>
    </w:p>
    <w:p>
      <w:r>
        <w:t>本制度根据公司发展和业务需要适时修订，修订程序如下：</w:t>
      </w:r>
    </w:p>
    <w:p>
      <w:pPr>
        <w:pStyle w:val="ListNumber"/>
      </w:pPr>
      <w:r>
        <w:t>部门提出修订建议</w:t>
      </w:r>
    </w:p>
    <w:p>
      <w:pPr>
        <w:pStyle w:val="ListNumber"/>
      </w:pPr>
      <w:r>
        <w:t>人力资源部组织评审</w:t>
      </w:r>
    </w:p>
    <w:p>
      <w:pPr>
        <w:pStyle w:val="ListNumber"/>
      </w:pPr>
      <w:r>
        <w:t>公司管理层审批</w:t>
      </w:r>
    </w:p>
    <w:p>
      <w:pPr>
        <w:pStyle w:val="ListNumber"/>
      </w:pPr>
      <w:r>
        <w:t>正式发布实施</w:t>
      </w:r>
    </w:p>
    <w:p/>
    <w:p>
      <w:pPr>
        <w:pStyle w:val="Heading3"/>
      </w:pPr>
      <w:r>
        <w:t>8.2 解释权</w:t>
      </w:r>
    </w:p>
    <w:p>
      <w:r>
        <w:t>本制度由人力资源部会同仓储部负责解释。</w:t>
      </w:r>
    </w:p>
    <w:p/>
    <w:p>
      <w:pPr>
        <w:pStyle w:val="Heading3"/>
      </w:pPr>
      <w:r>
        <w:t>8.3 生效时间</w:t>
      </w:r>
    </w:p>
    <w:p>
      <w:r>
        <w:t>本制度自发布之日起执行，原相关规定同时废止。</w:t>
      </w:r>
    </w:p>
    <w:p/>
    <w:p>
      <w:r>
        <w:t>**文件版本：** V1.0</w:t>
      </w:r>
    </w:p>
    <w:p>
      <w:r>
        <w:t>**制定日期：** 2024年8月</w:t>
      </w:r>
    </w:p>
    <w:p>
      <w:r>
        <w:t>**生效日期：** 2024年9月1日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