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仓储质量管理制度</w:t>
      </w:r>
    </w:p>
    <w:p/>
    <w:p>
      <w:pPr>
        <w:pStyle w:val="Heading2"/>
      </w:pPr>
      <w:r>
        <w:t>一、总则</w:t>
      </w:r>
    </w:p>
    <w:p/>
    <w:p>
      <w:pPr>
        <w:pStyle w:val="Heading3"/>
      </w:pPr>
      <w:r>
        <w:t>1.1 目的</w:t>
      </w:r>
    </w:p>
    <w:p>
      <w:r>
        <w:t>建立健全仓储质量管理体系，规范仓储质量管理行为，确保仓储物料质量稳定可靠，防止质量事故发生，提高客户满意度，维护公司质量声誉。</w:t>
      </w:r>
    </w:p>
    <w:p/>
    <w:p>
      <w:pPr>
        <w:pStyle w:val="Heading3"/>
      </w:pPr>
      <w:r>
        <w:t>1.2 适用范围</w:t>
      </w:r>
    </w:p>
    <w:p>
      <w:r>
        <w:t>适用于仓储部所有物料的接收、存储、保管、发放等全过程质量管理活动。</w:t>
      </w:r>
    </w:p>
    <w:p/>
    <w:p>
      <w:pPr>
        <w:pStyle w:val="Heading3"/>
      </w:pPr>
      <w:r>
        <w:t>1.3 质量方针</w:t>
      </w:r>
    </w:p>
    <w:p>
      <w:pPr>
        <w:pStyle w:val="ListBullet"/>
      </w:pPr>
      <w:r>
        <w:t>**质量第一**：将质量作为仓储管理的核心</w:t>
      </w:r>
    </w:p>
    <w:p>
      <w:pPr>
        <w:pStyle w:val="ListBullet"/>
      </w:pPr>
      <w:r>
        <w:t>**预防为主**：通过预防措施避免质量问题</w:t>
      </w:r>
    </w:p>
    <w:p>
      <w:pPr>
        <w:pStyle w:val="ListBullet"/>
      </w:pPr>
      <w:r>
        <w:t>**全员参与**：每个员工都对质量负责</w:t>
      </w:r>
    </w:p>
    <w:p>
      <w:pPr>
        <w:pStyle w:val="ListBullet"/>
      </w:pPr>
      <w:r>
        <w:t>**持续改进**：不断完善质量管理体系</w:t>
      </w:r>
    </w:p>
    <w:p/>
    <w:p>
      <w:pPr>
        <w:pStyle w:val="Heading2"/>
      </w:pPr>
      <w:r>
        <w:t>二、质量管理组织</w:t>
      </w:r>
    </w:p>
    <w:p/>
    <w:p>
      <w:pPr>
        <w:pStyle w:val="Heading3"/>
      </w:pPr>
      <w:r>
        <w:t>2.1 组织架构</w:t>
      </w:r>
    </w:p>
    <w:p/>
    <w:p>
      <w:pPr>
        <w:pStyle w:val="Heading4"/>
      </w:pPr>
      <w:r>
        <w:t>2.1.1 质量管理网络</w:t>
      </w:r>
    </w:p>
    <w:p>
      <w:r>
        <w:t>```</w:t>
      </w:r>
    </w:p>
    <w:p>
      <w:r>
        <w:t>仓储部质量领导小组</w:t>
      </w:r>
    </w:p>
    <w:p>
      <w:r>
        <w:t>├── 仓储主管（质量第一责任人）</w:t>
      </w:r>
    </w:p>
    <w:p>
      <w:r>
        <w:t>├── 质量管理员（专职质量员）</w:t>
      </w:r>
    </w:p>
    <w:p>
      <w:r>
        <w:t>├── 各仓库质量负责人</w:t>
      </w:r>
    </w:p>
    <w:p>
      <w:r>
        <w:t>├── 各班组质检员</w:t>
      </w:r>
    </w:p>
    <w:p>
      <w:r>
        <w:t>└── 全体员工（质量直接责任人）</w:t>
      </w:r>
    </w:p>
    <w:p>
      <w:r>
        <w:t>```</w:t>
      </w:r>
    </w:p>
    <w:p/>
    <w:p>
      <w:pPr>
        <w:pStyle w:val="Heading4"/>
      </w:pPr>
      <w:r>
        <w:t>2.1.2 职责分工</w:t>
      </w:r>
    </w:p>
    <w:p>
      <w:pPr>
        <w:pStyle w:val="ListBullet"/>
      </w:pPr>
      <w:r>
        <w:t>**仓储主管**：全面负责仓储质量管理工作</w:t>
      </w:r>
    </w:p>
    <w:p>
      <w:pPr>
        <w:pStyle w:val="ListBullet"/>
      </w:pPr>
      <w:r>
        <w:t>**质量管理员**：具体负责日常质量管理和监督检查</w:t>
      </w:r>
    </w:p>
    <w:p>
      <w:pPr>
        <w:pStyle w:val="ListBullet"/>
      </w:pPr>
      <w:r>
        <w:t>**仓库质量负责人**：负责本仓库的质量管理</w:t>
      </w:r>
    </w:p>
    <w:p>
      <w:pPr>
        <w:pStyle w:val="ListBullet"/>
      </w:pPr>
      <w:r>
        <w:t>**班组质检员**：负责本班组的质量检查</w:t>
      </w:r>
    </w:p>
    <w:p>
      <w:pPr>
        <w:pStyle w:val="ListBullet"/>
      </w:pPr>
      <w:r>
        <w:t>**员工**：对本岗位的质量负直接责任</w:t>
      </w:r>
    </w:p>
    <w:p/>
    <w:p>
      <w:pPr>
        <w:pStyle w:val="Heading3"/>
      </w:pPr>
      <w:r>
        <w:t>2.2 质量责任制度</w:t>
      </w:r>
    </w:p>
    <w:p/>
    <w:p>
      <w:pPr>
        <w:pStyle w:val="Heading4"/>
      </w:pPr>
      <w:r>
        <w:t>2.2.1 质量责任制</w:t>
      </w:r>
    </w:p>
    <w:p>
      <w:pPr>
        <w:pStyle w:val="ListBullet"/>
      </w:pPr>
      <w:r>
        <w:t>**领导责任**：仓储主管对部门质量负全面领导责任</w:t>
      </w:r>
    </w:p>
    <w:p>
      <w:pPr>
        <w:pStyle w:val="ListBullet"/>
      </w:pPr>
      <w:r>
        <w:t>**管理责任**：各级管理人员对所管辖范围质量负管理责任</w:t>
      </w:r>
    </w:p>
    <w:p>
      <w:pPr>
        <w:pStyle w:val="ListBullet"/>
      </w:pPr>
      <w:r>
        <w:t>**岗位责任**：每个员工对本岗位质量负直接责任</w:t>
      </w:r>
    </w:p>
    <w:p>
      <w:pPr>
        <w:pStyle w:val="ListBullet"/>
      </w:pPr>
      <w:r>
        <w:t>**监督责任**：质量管理人员负监督检查责任</w:t>
      </w:r>
    </w:p>
    <w:p/>
    <w:p>
      <w:pPr>
        <w:pStyle w:val="Heading4"/>
      </w:pPr>
      <w:r>
        <w:t>2.2.2 质量目标责任书</w:t>
      </w:r>
    </w:p>
    <w:p>
      <w:pPr>
        <w:pStyle w:val="ListBullet"/>
      </w:pPr>
      <w:r>
        <w:t>每年签订质量目标责任书</w:t>
      </w:r>
    </w:p>
    <w:p>
      <w:pPr>
        <w:pStyle w:val="ListBullet"/>
      </w:pPr>
      <w:r>
        <w:t>明确各级人员质量目标和责任</w:t>
      </w:r>
    </w:p>
    <w:p>
      <w:pPr>
        <w:pStyle w:val="ListBullet"/>
      </w:pPr>
      <w:r>
        <w:t>定期考核质量目标完成情况</w:t>
      </w:r>
    </w:p>
    <w:p>
      <w:pPr>
        <w:pStyle w:val="ListBullet"/>
      </w:pPr>
      <w:r>
        <w:t>与绩效考核挂钩</w:t>
      </w:r>
    </w:p>
    <w:p/>
    <w:p>
      <w:pPr>
        <w:pStyle w:val="Heading2"/>
      </w:pPr>
      <w:r>
        <w:t>三、质量标准与规范</w:t>
      </w:r>
    </w:p>
    <w:p/>
    <w:p>
      <w:pPr>
        <w:pStyle w:val="Heading3"/>
      </w:pPr>
      <w:r>
        <w:t>3.1 质量标准</w:t>
      </w:r>
    </w:p>
    <w:p/>
    <w:p>
      <w:pPr>
        <w:pStyle w:val="Heading4"/>
      </w:pPr>
      <w:r>
        <w:t>3.1.1 入库质量标准</w:t>
      </w:r>
    </w:p>
    <w:p>
      <w:r>
        <w:t>| 质量项目 | 标准要求 | 检验方法 |</w:t>
      </w:r>
    </w:p>
    <w:p>
      <w:r>
        <w:t>|----------|----------|----------|</w:t>
      </w:r>
    </w:p>
    <w:p>
      <w:r>
        <w:t>| 外观质量 | 无破损、无污染、无变形 | 目视检查 |</w:t>
      </w:r>
    </w:p>
    <w:p>
      <w:r>
        <w:t>| 包装质量 | 包装完整、标识清晰 | 目视检查 |</w:t>
      </w:r>
    </w:p>
    <w:p>
      <w:r>
        <w:t>| 数量准确 | 与单据一致，误差≤0.1% | 清点核对 |</w:t>
      </w:r>
    </w:p>
    <w:p>
      <w:r>
        <w:t>| 质量证明 | 具备合格证、质检报告 | 文件审核 |</w:t>
      </w:r>
    </w:p>
    <w:p/>
    <w:p>
      <w:pPr>
        <w:pStyle w:val="Heading4"/>
      </w:pPr>
      <w:r>
        <w:t>3.1.2 存储质量标准</w:t>
      </w:r>
    </w:p>
    <w:p>
      <w:r>
        <w:t>| 质量项目 | 标准要求 | 监控方法 |</w:t>
      </w:r>
    </w:p>
    <w:p>
      <w:r>
        <w:t>|----------|----------|----------|</w:t>
      </w:r>
    </w:p>
    <w:p>
      <w:r>
        <w:t>| 环境条件 | 温湿度符合物料要求 | 仪表监控 |</w:t>
      </w:r>
    </w:p>
    <w:p>
      <w:r>
        <w:t>| 存储状态 | 分类存放、标识清楚 | 目视检查 |</w:t>
      </w:r>
    </w:p>
    <w:p>
      <w:r>
        <w:t>| 防护措施 | 防潮、防尘、防虫措施到位 | 定期检查 |</w:t>
      </w:r>
    </w:p>
    <w:p>
      <w:r>
        <w:t>| 有效期管理 | 先进先出，近效期预警 | 系统监控 |</w:t>
      </w:r>
    </w:p>
    <w:p/>
    <w:p>
      <w:pPr>
        <w:pStyle w:val="Heading4"/>
      </w:pPr>
      <w:r>
        <w:t>3.1.3 出库质量标准</w:t>
      </w:r>
    </w:p>
    <w:p>
      <w:r>
        <w:t>| 质量项目 | 标准要求 | 检验方法 |</w:t>
      </w:r>
    </w:p>
    <w:p>
      <w:r>
        <w:t>|----------|----------|----------|</w:t>
      </w:r>
    </w:p>
    <w:p>
      <w:r>
        <w:t>| 外观质量 | 无破损、无污染、无变质 | 目视检查 |</w:t>
      </w:r>
    </w:p>
    <w:p>
      <w:r>
        <w:t>| 包装质量 | 包装完好、标识准确 | 目视检查 |</w:t>
      </w:r>
    </w:p>
    <w:p>
      <w:r>
        <w:t>| 数量准确 | 与单据一致，误差≤0.1% | 清点核对 |</w:t>
      </w:r>
    </w:p>
    <w:p>
      <w:r>
        <w:t>| 发货及时 | 按约定时间准确发货 | 时效检查 |</w:t>
      </w:r>
    </w:p>
    <w:p/>
    <w:p>
      <w:pPr>
        <w:pStyle w:val="Heading3"/>
      </w:pPr>
      <w:r>
        <w:t>3.2 作业规范</w:t>
      </w:r>
    </w:p>
    <w:p/>
    <w:p>
      <w:pPr>
        <w:pStyle w:val="Heading4"/>
      </w:pPr>
      <w:r>
        <w:t>3.2.1 入库作业规范</w:t>
      </w:r>
    </w:p>
    <w:p>
      <w:pPr>
        <w:pStyle w:val="ListBullet"/>
      </w:pPr>
      <w:r>
        <w:t>**验收准备**：准备好验收工具和环境</w:t>
      </w:r>
    </w:p>
    <w:p>
      <w:pPr>
        <w:pStyle w:val="ListBullet"/>
      </w:pPr>
      <w:r>
        <w:t>**质量检查**：按标准逐项检查物料质量</w:t>
      </w:r>
    </w:p>
    <w:p>
      <w:pPr>
        <w:pStyle w:val="ListBullet"/>
      </w:pPr>
      <w:r>
        <w:t>**记录完整**：详细记录验收情况和结果</w:t>
      </w:r>
    </w:p>
    <w:p>
      <w:pPr>
        <w:pStyle w:val="ListBullet"/>
      </w:pPr>
      <w:r>
        <w:t>**异常处理**：发现质量问题立即隔离并报告</w:t>
      </w:r>
    </w:p>
    <w:p/>
    <w:p>
      <w:pPr>
        <w:pStyle w:val="Heading4"/>
      </w:pPr>
      <w:r>
        <w:t>3.2.2 存储作业规范</w:t>
      </w:r>
    </w:p>
    <w:p>
      <w:pPr>
        <w:pStyle w:val="ListBullet"/>
      </w:pPr>
      <w:r>
        <w:t>**分类存储**：按物料特性和质量要求分类存储</w:t>
      </w:r>
    </w:p>
    <w:p>
      <w:pPr>
        <w:pStyle w:val="ListBullet"/>
      </w:pPr>
      <w:r>
        <w:t>**定期检查**：定期检查物料质量状态</w:t>
      </w:r>
    </w:p>
    <w:p>
      <w:pPr>
        <w:pStyle w:val="ListBullet"/>
      </w:pPr>
      <w:r>
        <w:t>**防护措施**：采取适当的防护措施保护物料质量</w:t>
      </w:r>
    </w:p>
    <w:p>
      <w:pPr>
        <w:pStyle w:val="ListBullet"/>
      </w:pPr>
      <w:r>
        <w:t>**环境控制**：严格控制存储环境条件</w:t>
      </w:r>
    </w:p>
    <w:p/>
    <w:p>
      <w:pPr>
        <w:pStyle w:val="Heading4"/>
      </w:pPr>
      <w:r>
        <w:t>3.2.3 出库作业规范</w:t>
      </w:r>
    </w:p>
    <w:p>
      <w:pPr>
        <w:pStyle w:val="ListBullet"/>
      </w:pPr>
      <w:r>
        <w:t>**质量复核**：出库前复核物料质量状态</w:t>
      </w:r>
    </w:p>
    <w:p>
      <w:pPr>
        <w:pStyle w:val="ListBullet"/>
      </w:pPr>
      <w:r>
        <w:t>**先进先出**：严格执行先进先出原则</w:t>
      </w:r>
    </w:p>
    <w:p>
      <w:pPr>
        <w:pStyle w:val="ListBullet"/>
      </w:pPr>
      <w:r>
        <w:t>**包装检查**：检查包装是否适合运输要求</w:t>
      </w:r>
    </w:p>
    <w:p>
      <w:pPr>
        <w:pStyle w:val="ListBullet"/>
      </w:pPr>
      <w:r>
        <w:t>**发货确认**：确认发货物料质量符合要求</w:t>
      </w:r>
    </w:p>
    <w:p/>
    <w:p>
      <w:pPr>
        <w:pStyle w:val="Heading2"/>
      </w:pPr>
      <w:r>
        <w:t>四、质量控制流程</w:t>
      </w:r>
    </w:p>
    <w:p/>
    <w:p>
      <w:pPr>
        <w:pStyle w:val="Heading3"/>
      </w:pPr>
      <w:r>
        <w:t>4.1 入库质量控制</w:t>
      </w:r>
    </w:p>
    <w:p/>
    <w:p>
      <w:pPr>
        <w:pStyle w:val="Heading4"/>
      </w:pPr>
      <w:r>
        <w:t>4.1.1 验收流程</w:t>
      </w:r>
    </w:p>
    <w:p>
      <w:pPr>
        <w:pStyle w:val="ListNumber"/>
      </w:pPr>
      <w:r>
        <w:t>**接货准备**：准备验收工具和环境</w:t>
      </w:r>
    </w:p>
    <w:p>
      <w:pPr>
        <w:pStyle w:val="ListNumber"/>
      </w:pPr>
      <w:r>
        <w:t>**单据核对**：核对送货单、质检报告等单据</w:t>
      </w:r>
    </w:p>
    <w:p>
      <w:pPr>
        <w:pStyle w:val="ListNumber"/>
      </w:pPr>
      <w:r>
        <w:t>**外观检查**：检查包装完整性和外观质量</w:t>
      </w:r>
    </w:p>
    <w:p>
      <w:pPr>
        <w:pStyle w:val="ListNumber"/>
      </w:pPr>
      <w:r>
        <w:t>**数量清点**：清点数量，核对与单据是否一致</w:t>
      </w:r>
    </w:p>
    <w:p>
      <w:pPr>
        <w:pStyle w:val="ListNumber"/>
      </w:pPr>
      <w:r>
        <w:t>**质量抽检**：按抽检比例进行质量抽检</w:t>
      </w:r>
    </w:p>
    <w:p>
      <w:pPr>
        <w:pStyle w:val="ListNumber"/>
      </w:pPr>
      <w:r>
        <w:t>**结果判定**：根据检查结果判定是否合格</w:t>
      </w:r>
    </w:p>
    <w:p>
      <w:pPr>
        <w:pStyle w:val="ListNumber"/>
      </w:pPr>
      <w:r>
        <w:t>**记录入库**：合格物料办理入库手续</w:t>
      </w:r>
    </w:p>
    <w:p>
      <w:pPr>
        <w:pStyle w:val="ListNumber"/>
      </w:pPr>
      <w:r>
        <w:t>**异常处理**：不合格物料隔离处理</w:t>
      </w:r>
    </w:p>
    <w:p/>
    <w:p>
      <w:pPr>
        <w:pStyle w:val="Heading4"/>
      </w:pPr>
      <w:r>
        <w:t>4.1.2 验收标准</w:t>
      </w:r>
    </w:p>
    <w:p>
      <w:pPr>
        <w:pStyle w:val="ListBullet"/>
      </w:pPr>
      <w:r>
        <w:t>**全检**：贵重物料、危险品必须全检</w:t>
      </w:r>
    </w:p>
    <w:p>
      <w:pPr>
        <w:pStyle w:val="ListBullet"/>
      </w:pPr>
      <w:r>
        <w:t>**抽检**：一般物料按5%-10%比例抽检</w:t>
      </w:r>
    </w:p>
    <w:p>
      <w:pPr>
        <w:pStyle w:val="ListBullet"/>
      </w:pPr>
      <w:r>
        <w:t>**免检**：有免检协议且质量稳定的物料</w:t>
      </w:r>
    </w:p>
    <w:p>
      <w:pPr>
        <w:pStyle w:val="ListBullet"/>
      </w:pPr>
      <w:r>
        <w:t>**拒收**：不符合质量标准的物料坚决拒收</w:t>
      </w:r>
    </w:p>
    <w:p/>
    <w:p>
      <w:pPr>
        <w:pStyle w:val="Heading3"/>
      </w:pPr>
      <w:r>
        <w:t>4.2 存储质量控制</w:t>
      </w:r>
    </w:p>
    <w:p/>
    <w:p>
      <w:pPr>
        <w:pStyle w:val="Heading4"/>
      </w:pPr>
      <w:r>
        <w:t>4.2.1 日常巡检</w:t>
      </w:r>
    </w:p>
    <w:p>
      <w:pPr>
        <w:pStyle w:val="ListBullet"/>
      </w:pPr>
      <w:r>
        <w:t>**巡检频率**：每日至少巡检一次</w:t>
      </w:r>
    </w:p>
    <w:p>
      <w:pPr>
        <w:pStyle w:val="ListBullet"/>
      </w:pPr>
      <w:r>
        <w:t>**巡检内容**：物料外观、存储环境、防护措施</w:t>
      </w:r>
    </w:p>
    <w:p>
      <w:pPr>
        <w:pStyle w:val="ListBullet"/>
      </w:pPr>
      <w:r>
        <w:t>**巡检记录**：详细记录巡检情况和发现的问题</w:t>
      </w:r>
    </w:p>
    <w:p>
      <w:pPr>
        <w:pStyle w:val="ListBullet"/>
      </w:pPr>
      <w:r>
        <w:t>**问题处理**：发现问题立即处理并报告</w:t>
      </w:r>
    </w:p>
    <w:p/>
    <w:p>
      <w:pPr>
        <w:pStyle w:val="Heading4"/>
      </w:pPr>
      <w:r>
        <w:t>4.2.2 定期盘点</w:t>
      </w:r>
    </w:p>
    <w:p>
      <w:pPr>
        <w:pStyle w:val="ListBullet"/>
      </w:pPr>
      <w:r>
        <w:t>**盘点频率**：每月全面盘点一次</w:t>
      </w:r>
    </w:p>
    <w:p>
      <w:pPr>
        <w:pStyle w:val="ListBullet"/>
      </w:pPr>
      <w:r>
        <w:t>**盘点内容**：数量、质量、有效期、存储状态</w:t>
      </w:r>
    </w:p>
    <w:p>
      <w:pPr>
        <w:pStyle w:val="ListBullet"/>
      </w:pPr>
      <w:r>
        <w:t>**质量检查**：盘点时进行质量状态检查</w:t>
      </w:r>
    </w:p>
    <w:p>
      <w:pPr>
        <w:pStyle w:val="ListBullet"/>
      </w:pPr>
      <w:r>
        <w:t>**差异处理**：发现差异及时分析原因并处理</w:t>
      </w:r>
    </w:p>
    <w:p/>
    <w:p>
      <w:pPr>
        <w:pStyle w:val="Heading4"/>
      </w:pPr>
      <w:r>
        <w:t>4.2.3 环境监控</w:t>
      </w:r>
    </w:p>
    <w:p>
      <w:pPr>
        <w:pStyle w:val="ListBullet"/>
      </w:pPr>
      <w:r>
        <w:t>**温湿度监控**：关键区域24小时温湿度监控</w:t>
      </w:r>
    </w:p>
    <w:p>
      <w:pPr>
        <w:pStyle w:val="ListBullet"/>
      </w:pPr>
      <w:r>
        <w:t>**光照控制**：避免阳光直射物料</w:t>
      </w:r>
    </w:p>
    <w:p>
      <w:pPr>
        <w:pStyle w:val="ListBullet"/>
      </w:pPr>
      <w:r>
        <w:t>**通风管理**：保持适当通风，防止霉变</w:t>
      </w:r>
    </w:p>
    <w:p>
      <w:pPr>
        <w:pStyle w:val="ListBullet"/>
      </w:pPr>
      <w:r>
        <w:t>**清洁管理**：保持存储环境清洁卫生</w:t>
      </w:r>
    </w:p>
    <w:p/>
    <w:p>
      <w:pPr>
        <w:pStyle w:val="Heading3"/>
      </w:pPr>
      <w:r>
        <w:t>4.3 出库质量控制</w:t>
      </w:r>
    </w:p>
    <w:p/>
    <w:p>
      <w:pPr>
        <w:pStyle w:val="Heading4"/>
      </w:pPr>
      <w:r>
        <w:t>4.3.1 出库检验</w:t>
      </w:r>
    </w:p>
    <w:p>
      <w:pPr>
        <w:pStyle w:val="ListBullet"/>
      </w:pPr>
      <w:r>
        <w:t>**质量复核**：出库前对物料质量进行复核</w:t>
      </w:r>
    </w:p>
    <w:p>
      <w:pPr>
        <w:pStyle w:val="ListBullet"/>
      </w:pPr>
      <w:r>
        <w:t>**有效期检查**：检查物料是否在有效期内</w:t>
      </w:r>
    </w:p>
    <w:p>
      <w:pPr>
        <w:pStyle w:val="ListBullet"/>
      </w:pPr>
      <w:r>
        <w:t>**包装检查**：检查包装是否完好适合运输</w:t>
      </w:r>
    </w:p>
    <w:p>
      <w:pPr>
        <w:pStyle w:val="ListBullet"/>
      </w:pPr>
      <w:r>
        <w:t>**标识检查**：检查标识是否准确清晰</w:t>
      </w:r>
    </w:p>
    <w:p/>
    <w:p>
      <w:pPr>
        <w:pStyle w:val="Heading4"/>
      </w:pPr>
      <w:r>
        <w:t>4.3.2 发货确认</w:t>
      </w:r>
    </w:p>
    <w:p>
      <w:pPr>
        <w:pStyle w:val="ListBullet"/>
      </w:pPr>
      <w:r>
        <w:t>**质量确认**：确认发货物料质量符合要求</w:t>
      </w:r>
    </w:p>
    <w:p>
      <w:pPr>
        <w:pStyle w:val="ListBullet"/>
      </w:pPr>
      <w:r>
        <w:t>**数量确认**：确认发货数量准确无误</w:t>
      </w:r>
    </w:p>
    <w:p>
      <w:pPr>
        <w:pStyle w:val="ListBullet"/>
      </w:pPr>
      <w:r>
        <w:t>**包装确认**：确认包装符合运输要求</w:t>
      </w:r>
    </w:p>
    <w:p>
      <w:pPr>
        <w:pStyle w:val="ListBullet"/>
      </w:pPr>
      <w:r>
        <w:t>**单据确认**：确认相关单据完整准确</w:t>
      </w:r>
    </w:p>
    <w:p/>
    <w:p>
      <w:pPr>
        <w:pStyle w:val="Heading2"/>
      </w:pPr>
      <w:r>
        <w:t>五、质量检验与监测</w:t>
      </w:r>
    </w:p>
    <w:p/>
    <w:p>
      <w:pPr>
        <w:pStyle w:val="Heading3"/>
      </w:pPr>
      <w:r>
        <w:t>5.1 检验设备管理</w:t>
      </w:r>
    </w:p>
    <w:p/>
    <w:p>
      <w:pPr>
        <w:pStyle w:val="Heading4"/>
      </w:pPr>
      <w:r>
        <w:t>5.1.1 设备配置</w:t>
      </w:r>
    </w:p>
    <w:p>
      <w:pPr>
        <w:pStyle w:val="ListBullet"/>
      </w:pPr>
      <w:r>
        <w:t>**基本设备**：温湿度计、电子秤、卡尺、测厚仪</w:t>
      </w:r>
    </w:p>
    <w:p>
      <w:pPr>
        <w:pStyle w:val="ListBullet"/>
      </w:pPr>
      <w:r>
        <w:t>**专业设备**：水分测定仪、硬度计、色度仪</w:t>
      </w:r>
    </w:p>
    <w:p>
      <w:pPr>
        <w:pStyle w:val="ListBullet"/>
      </w:pPr>
      <w:r>
        <w:t>**检测设备**：金属探测器、X光机（需要时）</w:t>
      </w:r>
    </w:p>
    <w:p>
      <w:pPr>
        <w:pStyle w:val="ListBullet"/>
      </w:pPr>
      <w:r>
        <w:t>**计量设备**：定期校准的计量器具</w:t>
      </w:r>
    </w:p>
    <w:p/>
    <w:p>
      <w:pPr>
        <w:pStyle w:val="Heading4"/>
      </w:pPr>
      <w:r>
        <w:t>5.1.2 设备管理</w:t>
      </w:r>
    </w:p>
    <w:p>
      <w:pPr>
        <w:pStyle w:val="ListBullet"/>
      </w:pPr>
      <w:r>
        <w:t>**设备台账**：建立检验设备台账</w:t>
      </w:r>
    </w:p>
    <w:p>
      <w:pPr>
        <w:pStyle w:val="ListBullet"/>
      </w:pPr>
      <w:r>
        <w:t>**校准管理**：定期校准，确保准确性</w:t>
      </w:r>
    </w:p>
    <w:p>
      <w:pPr>
        <w:pStyle w:val="ListBullet"/>
      </w:pPr>
      <w:r>
        <w:t>**维护管理**：定期维护保养</w:t>
      </w:r>
    </w:p>
    <w:p>
      <w:pPr>
        <w:pStyle w:val="ListBullet"/>
      </w:pPr>
      <w:r>
        <w:t>**使用管理**：规范使用，建立使用记录</w:t>
      </w:r>
    </w:p>
    <w:p/>
    <w:p>
      <w:pPr>
        <w:pStyle w:val="Heading3"/>
      </w:pPr>
      <w:r>
        <w:t>5.2 检验方法</w:t>
      </w:r>
    </w:p>
    <w:p/>
    <w:p>
      <w:pPr>
        <w:pStyle w:val="Heading4"/>
      </w:pPr>
      <w:r>
        <w:t>5.2.1 感官检验</w:t>
      </w:r>
    </w:p>
    <w:p>
      <w:pPr>
        <w:pStyle w:val="ListBullet"/>
      </w:pPr>
      <w:r>
        <w:t>**目视检查**：检查外观、颜色、形状、完整性</w:t>
      </w:r>
    </w:p>
    <w:p>
      <w:pPr>
        <w:pStyle w:val="ListBullet"/>
      </w:pPr>
      <w:r>
        <w:t>**手感检查**：检查质地、硬度、温度</w:t>
      </w:r>
    </w:p>
    <w:p>
      <w:pPr>
        <w:pStyle w:val="ListBullet"/>
      </w:pPr>
      <w:r>
        <w:t>**嗅觉检查**：检查气味是否正常</w:t>
      </w:r>
    </w:p>
    <w:p>
      <w:pPr>
        <w:pStyle w:val="ListBullet"/>
      </w:pPr>
      <w:r>
        <w:t>**听觉检查**：检查声音是否正常（如包装）</w:t>
      </w:r>
    </w:p>
    <w:p/>
    <w:p>
      <w:pPr>
        <w:pStyle w:val="Heading4"/>
      </w:pPr>
      <w:r>
        <w:t>5.2.2 物理检验</w:t>
      </w:r>
    </w:p>
    <w:p>
      <w:pPr>
        <w:pStyle w:val="ListBullet"/>
      </w:pPr>
      <w:r>
        <w:t>**尺寸测量**：测量长度、宽度、厚度等尺寸</w:t>
      </w:r>
    </w:p>
    <w:p>
      <w:pPr>
        <w:pStyle w:val="ListBullet"/>
      </w:pPr>
      <w:r>
        <w:t>**重量检测**：检测重量是否符合标准</w:t>
      </w:r>
    </w:p>
    <w:p>
      <w:pPr>
        <w:pStyle w:val="ListBullet"/>
      </w:pPr>
      <w:r>
        <w:t>**密度检测**：检测密度是否符合要求</w:t>
      </w:r>
    </w:p>
    <w:p>
      <w:pPr>
        <w:pStyle w:val="ListBullet"/>
      </w:pPr>
      <w:r>
        <w:t>**硬度检测**：检测硬度是否符合标准</w:t>
      </w:r>
    </w:p>
    <w:p/>
    <w:p>
      <w:pPr>
        <w:pStyle w:val="Heading4"/>
      </w:pPr>
      <w:r>
        <w:t>5.2.3 化学检验</w:t>
      </w:r>
    </w:p>
    <w:p>
      <w:pPr>
        <w:pStyle w:val="ListBullet"/>
      </w:pPr>
      <w:r>
        <w:t>**成分检测**：检测化学成分是否符合要求</w:t>
      </w:r>
    </w:p>
    <w:p>
      <w:pPr>
        <w:pStyle w:val="ListBullet"/>
      </w:pPr>
      <w:r>
        <w:t>**纯度检测**：检测纯度是否达标</w:t>
      </w:r>
    </w:p>
    <w:p>
      <w:pPr>
        <w:pStyle w:val="ListBullet"/>
      </w:pPr>
      <w:r>
        <w:t>**pH值检测**：检测酸碱度是否符合要求</w:t>
      </w:r>
    </w:p>
    <w:p>
      <w:pPr>
        <w:pStyle w:val="ListBullet"/>
      </w:pPr>
      <w:r>
        <w:t>**水分检测**：检测水分含量是否符合标准</w:t>
      </w:r>
    </w:p>
    <w:p/>
    <w:p>
      <w:pPr>
        <w:pStyle w:val="Heading3"/>
      </w:pPr>
      <w:r>
        <w:t>5.3 监测计划</w:t>
      </w:r>
    </w:p>
    <w:p/>
    <w:p>
      <w:pPr>
        <w:pStyle w:val="Heading4"/>
      </w:pPr>
      <w:r>
        <w:t>5.3.1 日常监测</w:t>
      </w:r>
    </w:p>
    <w:p>
      <w:pPr>
        <w:pStyle w:val="ListBullet"/>
      </w:pPr>
      <w:r>
        <w:t>**环境监测**：每日监测存储环境温湿度</w:t>
      </w:r>
    </w:p>
    <w:p>
      <w:pPr>
        <w:pStyle w:val="ListBullet"/>
      </w:pPr>
      <w:r>
        <w:t>**物料监测**：每日巡检物料质量状态</w:t>
      </w:r>
    </w:p>
    <w:p>
      <w:pPr>
        <w:pStyle w:val="ListBullet"/>
      </w:pPr>
      <w:r>
        <w:t>**设备监测**：每日检查检验设备状态</w:t>
      </w:r>
    </w:p>
    <w:p>
      <w:pPr>
        <w:pStyle w:val="ListBullet"/>
      </w:pPr>
      <w:r>
        <w:t>**记录监测**：每日检查质量记录完整性</w:t>
      </w:r>
    </w:p>
    <w:p/>
    <w:p>
      <w:pPr>
        <w:pStyle w:val="Heading4"/>
      </w:pPr>
      <w:r>
        <w:t>5.3.2 定期监测</w:t>
      </w:r>
    </w:p>
    <w:p>
      <w:pPr>
        <w:pStyle w:val="ListBullet"/>
      </w:pPr>
      <w:r>
        <w:t>**月度监测**：每月全面监测一次物料质量</w:t>
      </w:r>
    </w:p>
    <w:p>
      <w:pPr>
        <w:pStyle w:val="ListBullet"/>
      </w:pPr>
      <w:r>
        <w:t>**季度监测**：每季度进行深度质量分析</w:t>
      </w:r>
    </w:p>
    <w:p>
      <w:pPr>
        <w:pStyle w:val="ListBullet"/>
      </w:pPr>
      <w:r>
        <w:t>**年度监测**：每年进行全面质量评估</w:t>
      </w:r>
    </w:p>
    <w:p>
      <w:pPr>
        <w:pStyle w:val="ListBullet"/>
      </w:pPr>
      <w:r>
        <w:t>**专项监测**：根据需要进行专项质量监测</w:t>
      </w:r>
    </w:p>
    <w:p/>
    <w:p>
      <w:pPr>
        <w:pStyle w:val="Heading2"/>
      </w:pPr>
      <w:r>
        <w:t>六、质量异常处理</w:t>
      </w:r>
    </w:p>
    <w:p/>
    <w:p>
      <w:pPr>
        <w:pStyle w:val="Heading3"/>
      </w:pPr>
      <w:r>
        <w:t>6.1 异常分类</w:t>
      </w:r>
    </w:p>
    <w:p/>
    <w:p>
      <w:pPr>
        <w:pStyle w:val="Heading4"/>
      </w:pPr>
      <w:r>
        <w:t>6.1.1 质量异常类型</w:t>
      </w:r>
    </w:p>
    <w:p>
      <w:pPr>
        <w:pStyle w:val="ListBullet"/>
      </w:pPr>
      <w:r>
        <w:t>**入库异常**：入库时发现的质量问题</w:t>
      </w:r>
    </w:p>
    <w:p>
      <w:pPr>
        <w:pStyle w:val="ListBullet"/>
      </w:pPr>
      <w:r>
        <w:t>**存储异常**：存储期间发现的质量问题</w:t>
      </w:r>
    </w:p>
    <w:p>
      <w:pPr>
        <w:pStyle w:val="ListBullet"/>
      </w:pPr>
      <w:r>
        <w:t>**出库异常**：出库时发现的质量问题</w:t>
      </w:r>
    </w:p>
    <w:p>
      <w:pPr>
        <w:pStyle w:val="ListBullet"/>
      </w:pPr>
      <w:r>
        <w:t>**客户投诉**：客户反馈的质量问题</w:t>
      </w:r>
    </w:p>
    <w:p/>
    <w:p>
      <w:pPr>
        <w:pStyle w:val="Heading4"/>
      </w:pPr>
      <w:r>
        <w:t>6.1.2 异常分级</w:t>
      </w:r>
    </w:p>
    <w:p>
      <w:pPr>
        <w:pStyle w:val="ListBullet"/>
      </w:pPr>
      <w:r>
        <w:t>**轻微异常**：不影响使用，可降级处理</w:t>
      </w:r>
    </w:p>
    <w:p>
      <w:pPr>
        <w:pStyle w:val="ListBullet"/>
      </w:pPr>
      <w:r>
        <w:t>**一般异常**：影响使用，需要处理</w:t>
      </w:r>
    </w:p>
    <w:p>
      <w:pPr>
        <w:pStyle w:val="ListBullet"/>
      </w:pPr>
      <w:r>
        <w:t>**严重异常**：严重影响使用，需要隔离</w:t>
      </w:r>
    </w:p>
    <w:p>
      <w:pPr>
        <w:pStyle w:val="ListBullet"/>
      </w:pPr>
      <w:r>
        <w:t>**重大异常**：可能导致安全事故，立即处理</w:t>
      </w:r>
    </w:p>
    <w:p/>
    <w:p>
      <w:pPr>
        <w:pStyle w:val="Heading3"/>
      </w:pPr>
      <w:r>
        <w:t>6.2 处理流程</w:t>
      </w:r>
    </w:p>
    <w:p/>
    <w:p>
      <w:pPr>
        <w:pStyle w:val="Heading4"/>
      </w:pPr>
      <w:r>
        <w:t>6.2.1 异常报告</w:t>
      </w:r>
    </w:p>
    <w:p>
      <w:pPr>
        <w:pStyle w:val="ListBullet"/>
      </w:pPr>
      <w:r>
        <w:t>**报告时限**：发现异常后立即报告</w:t>
      </w:r>
    </w:p>
    <w:p>
      <w:pPr>
        <w:pStyle w:val="ListBullet"/>
      </w:pPr>
      <w:r>
        <w:t>**报告内容**：异常类型、发现时间、影响范围、初步原因</w:t>
      </w:r>
    </w:p>
    <w:p>
      <w:pPr>
        <w:pStyle w:val="ListBullet"/>
      </w:pPr>
      <w:r>
        <w:t>**报告方式**：先口头报告，后书面报告</w:t>
      </w:r>
    </w:p>
    <w:p>
      <w:pPr>
        <w:pStyle w:val="ListBullet"/>
      </w:pPr>
      <w:r>
        <w:t>**报告对象**：质量管理员和上级领导</w:t>
      </w:r>
    </w:p>
    <w:p/>
    <w:p>
      <w:pPr>
        <w:pStyle w:val="Heading4"/>
      </w:pPr>
      <w:r>
        <w:t>6.2.2 异常处置</w:t>
      </w:r>
    </w:p>
    <w:p>
      <w:pPr>
        <w:pStyle w:val="ListNumber"/>
      </w:pPr>
      <w:r>
        <w:t>**立即隔离**：将异常物料隔离存放</w:t>
      </w:r>
    </w:p>
    <w:p>
      <w:pPr>
        <w:pStyle w:val="ListNumber"/>
      </w:pPr>
      <w:r>
        <w:t>**标识清楚**：做好明显标识，防止误用</w:t>
      </w:r>
    </w:p>
    <w:p>
      <w:pPr>
        <w:pStyle w:val="ListNumber"/>
      </w:pPr>
      <w:r>
        <w:t>**原因分析**：深入分析异常原因</w:t>
      </w:r>
    </w:p>
    <w:p>
      <w:pPr>
        <w:pStyle w:val="ListNumber"/>
      </w:pPr>
      <w:r>
        <w:t>**处理方案**：制定具体处理方案</w:t>
      </w:r>
    </w:p>
    <w:p>
      <w:pPr>
        <w:pStyle w:val="ListNumber"/>
      </w:pPr>
      <w:r>
        <w:t>**审批实施**：审批后实施处理方案</w:t>
      </w:r>
    </w:p>
    <w:p>
      <w:pPr>
        <w:pStyle w:val="ListNumber"/>
      </w:pPr>
      <w:r>
        <w:t>**效果验证**：验证处理效果</w:t>
      </w:r>
    </w:p>
    <w:p>
      <w:pPr>
        <w:pStyle w:val="ListNumber"/>
      </w:pPr>
      <w:r>
        <w:t>**总结改进**：总结经验，完善预防措施</w:t>
      </w:r>
    </w:p>
    <w:p/>
    <w:p>
      <w:pPr>
        <w:pStyle w:val="Heading4"/>
      </w:pPr>
      <w:r>
        <w:t>6.2.3 处理措施</w:t>
      </w:r>
    </w:p>
    <w:p>
      <w:pPr>
        <w:pStyle w:val="ListBullet"/>
      </w:pPr>
      <w:r>
        <w:t>**退货处理**：供应商责任的质量问题退货</w:t>
      </w:r>
    </w:p>
    <w:p>
      <w:pPr>
        <w:pStyle w:val="ListBullet"/>
      </w:pPr>
      <w:r>
        <w:t>**降级处理**：轻微质量问题降级使用</w:t>
      </w:r>
    </w:p>
    <w:p>
      <w:pPr>
        <w:pStyle w:val="ListBullet"/>
      </w:pPr>
      <w:r>
        <w:t>**返工处理**：通过返工达到质量要求</w:t>
      </w:r>
    </w:p>
    <w:p>
      <w:pPr>
        <w:pStyle w:val="ListBullet"/>
      </w:pPr>
      <w:r>
        <w:t>**报废处理**：无法修复的质量问题报废</w:t>
      </w:r>
    </w:p>
    <w:p>
      <w:pPr>
        <w:pStyle w:val="ListBullet"/>
      </w:pPr>
      <w:r>
        <w:t>**索赔处理**：造成损失的要求供应商赔偿</w:t>
      </w:r>
    </w:p>
    <w:p/>
    <w:p>
      <w:pPr>
        <w:pStyle w:val="Heading2"/>
      </w:pPr>
      <w:r>
        <w:t>七、质量改进与提升</w:t>
      </w:r>
    </w:p>
    <w:p/>
    <w:p>
      <w:pPr>
        <w:pStyle w:val="Heading3"/>
      </w:pPr>
      <w:r>
        <w:t>7.1 持续改进机制</w:t>
      </w:r>
    </w:p>
    <w:p/>
    <w:p>
      <w:pPr>
        <w:pStyle w:val="Heading4"/>
      </w:pPr>
      <w:r>
        <w:t>7.1.1 改进流程</w:t>
      </w:r>
    </w:p>
    <w:p>
      <w:pPr>
        <w:pStyle w:val="ListBullet"/>
      </w:pPr>
      <w:r>
        <w:t>**问题识别**：识别质量管理中的问题</w:t>
      </w:r>
    </w:p>
    <w:p>
      <w:pPr>
        <w:pStyle w:val="ListBullet"/>
      </w:pPr>
      <w:r>
        <w:t>**原因分析**：深入分析问题产生原因</w:t>
      </w:r>
    </w:p>
    <w:p>
      <w:pPr>
        <w:pStyle w:val="ListBullet"/>
      </w:pPr>
      <w:r>
        <w:t>**措施制定**：制定针对性改进措施</w:t>
      </w:r>
    </w:p>
    <w:p>
      <w:pPr>
        <w:pStyle w:val="ListBullet"/>
      </w:pPr>
      <w:r>
        <w:t>**实施改进**：组织实施改进措施</w:t>
      </w:r>
    </w:p>
    <w:p>
      <w:pPr>
        <w:pStyle w:val="ListBullet"/>
      </w:pPr>
      <w:r>
        <w:t>**效果评估**：评估改进措施效果</w:t>
      </w:r>
    </w:p>
    <w:p>
      <w:pPr>
        <w:pStyle w:val="ListBullet"/>
      </w:pPr>
      <w:r>
        <w:t>**标准化**：将有效措施标准化</w:t>
      </w:r>
    </w:p>
    <w:p/>
    <w:p>
      <w:pPr>
        <w:pStyle w:val="Heading4"/>
      </w:pPr>
      <w:r>
        <w:t>7.1.2 改进方法</w:t>
      </w:r>
    </w:p>
    <w:p>
      <w:pPr>
        <w:pStyle w:val="ListBullet"/>
      </w:pPr>
      <w:r>
        <w:t>**PDCA循环**：计划-执行-检查-改进循环</w:t>
      </w:r>
    </w:p>
    <w:p>
      <w:pPr>
        <w:pStyle w:val="ListBullet"/>
      </w:pPr>
      <w:r>
        <w:t>**5W1H分析法**：分析问题的原因和解决方法</w:t>
      </w:r>
    </w:p>
    <w:p>
      <w:pPr>
        <w:pStyle w:val="ListBullet"/>
      </w:pPr>
      <w:r>
        <w:t>**鱼骨图分析**：系统分析问题的各种原因</w:t>
      </w:r>
    </w:p>
    <w:p>
      <w:pPr>
        <w:pStyle w:val="ListBullet"/>
      </w:pPr>
      <w:r>
        <w:t>**统计分析**：运用统计方法分析质量数据</w:t>
      </w:r>
    </w:p>
    <w:p/>
    <w:p>
      <w:pPr>
        <w:pStyle w:val="Heading3"/>
      </w:pPr>
      <w:r>
        <w:t>7.2 质量目标管理</w:t>
      </w:r>
    </w:p>
    <w:p/>
    <w:p>
      <w:pPr>
        <w:pStyle w:val="Heading4"/>
      </w:pPr>
      <w:r>
        <w:t>7.2.1 目标设定</w:t>
      </w:r>
    </w:p>
    <w:p>
      <w:pPr>
        <w:pStyle w:val="ListBullet"/>
      </w:pPr>
      <w:r>
        <w:t>**年度目标**：每年制定年度质量目标</w:t>
      </w:r>
    </w:p>
    <w:p>
      <w:pPr>
        <w:pStyle w:val="ListBullet"/>
      </w:pPr>
      <w:r>
        <w:t>**分解目标**：将目标分解到各岗位</w:t>
      </w:r>
    </w:p>
    <w:p>
      <w:pPr>
        <w:pStyle w:val="ListBullet"/>
      </w:pPr>
      <w:r>
        <w:t>**量化指标**：制定可量化的质量指标</w:t>
      </w:r>
    </w:p>
    <w:p>
      <w:pPr>
        <w:pStyle w:val="ListBullet"/>
      </w:pPr>
      <w:r>
        <w:t>**时间节点**：明确目标完成时间节点</w:t>
      </w:r>
    </w:p>
    <w:p/>
    <w:p>
      <w:pPr>
        <w:pStyle w:val="Heading4"/>
      </w:pPr>
      <w:r>
        <w:t>7.2.2 目标考核</w:t>
      </w:r>
    </w:p>
    <w:p>
      <w:pPr>
        <w:pStyle w:val="ListBullet"/>
      </w:pPr>
      <w:r>
        <w:t>**月度考核**：每月考核质量目标完成情况</w:t>
      </w:r>
    </w:p>
    <w:p>
      <w:pPr>
        <w:pStyle w:val="ListBullet"/>
      </w:pPr>
      <w:r>
        <w:t>**季度评估**：每季度评估目标完成进度</w:t>
      </w:r>
    </w:p>
    <w:p>
      <w:pPr>
        <w:pStyle w:val="ListBullet"/>
      </w:pPr>
      <w:r>
        <w:t>**年度总结**：年度总结质量目标完成情况</w:t>
      </w:r>
    </w:p>
    <w:p>
      <w:pPr>
        <w:pStyle w:val="ListBullet"/>
      </w:pPr>
      <w:r>
        <w:t>**持续改进**：根据考核结果持续改进</w:t>
      </w:r>
    </w:p>
    <w:p/>
    <w:p>
      <w:pPr>
        <w:pStyle w:val="Heading3"/>
      </w:pPr>
      <w:r>
        <w:t>7.3 质量文化建设</w:t>
      </w:r>
    </w:p>
    <w:p/>
    <w:p>
      <w:pPr>
        <w:pStyle w:val="Heading4"/>
      </w:pPr>
      <w:r>
        <w:t>7.3.1 文化理念</w:t>
      </w:r>
    </w:p>
    <w:p>
      <w:pPr>
        <w:pStyle w:val="ListBullet"/>
      </w:pPr>
      <w:r>
        <w:t>**质量第一**：树立质量第一的意识</w:t>
      </w:r>
    </w:p>
    <w:p>
      <w:pPr>
        <w:pStyle w:val="ListBullet"/>
      </w:pPr>
      <w:r>
        <w:t>**全员参与**：每个人都是质量管理者</w:t>
      </w:r>
    </w:p>
    <w:p>
      <w:pPr>
        <w:pStyle w:val="ListBullet"/>
      </w:pPr>
      <w:r>
        <w:t>**持续改进**：追求质量的持续改进</w:t>
      </w:r>
    </w:p>
    <w:p>
      <w:pPr>
        <w:pStyle w:val="ListBullet"/>
      </w:pPr>
      <w:r>
        <w:t>**客户满意**：以客户满意为最终目标</w:t>
      </w:r>
    </w:p>
    <w:p/>
    <w:p>
      <w:pPr>
        <w:pStyle w:val="Heading4"/>
      </w:pPr>
      <w:r>
        <w:t>7.3.2 文化活动</w:t>
      </w:r>
    </w:p>
    <w:p>
      <w:pPr>
        <w:pStyle w:val="ListBullet"/>
      </w:pPr>
      <w:r>
        <w:t>**质量月活动**：每年开展质量月活动</w:t>
      </w:r>
    </w:p>
    <w:p>
      <w:pPr>
        <w:pStyle w:val="ListBullet"/>
      </w:pPr>
      <w:r>
        <w:t>**质量培训**：定期开展质量知识培训</w:t>
      </w:r>
    </w:p>
    <w:p>
      <w:pPr>
        <w:pStyle w:val="ListBullet"/>
      </w:pPr>
      <w:r>
        <w:t>**质量竞赛**：组织质量知识竞赛和技能比赛</w:t>
      </w:r>
    </w:p>
    <w:p>
      <w:pPr>
        <w:pStyle w:val="ListBullet"/>
      </w:pPr>
      <w:r>
        <w:t>**经验分享**：定期组织质量经验分享会</w:t>
      </w:r>
    </w:p>
    <w:p/>
    <w:p>
      <w:pPr>
        <w:pStyle w:val="Heading2"/>
      </w:pPr>
      <w:r>
        <w:t>八、质量记录与档案管理</w:t>
      </w:r>
    </w:p>
    <w:p/>
    <w:p>
      <w:pPr>
        <w:pStyle w:val="Heading3"/>
      </w:pPr>
      <w:r>
        <w:t>8.1 质量记录管理</w:t>
      </w:r>
    </w:p>
    <w:p/>
    <w:p>
      <w:pPr>
        <w:pStyle w:val="Heading4"/>
      </w:pPr>
      <w:r>
        <w:t>8.1.1 记录类型</w:t>
      </w:r>
    </w:p>
    <w:p>
      <w:pPr>
        <w:pStyle w:val="ListBullet"/>
      </w:pPr>
      <w:r>
        <w:t>**入库记录**：入库检验记录、质量证明</w:t>
      </w:r>
    </w:p>
    <w:p>
      <w:pPr>
        <w:pStyle w:val="ListBullet"/>
      </w:pPr>
      <w:r>
        <w:t>**存储记录**：日常巡检记录、环境监测记录</w:t>
      </w:r>
    </w:p>
    <w:p>
      <w:pPr>
        <w:pStyle w:val="ListBullet"/>
      </w:pPr>
      <w:r>
        <w:t>**出库记录**：出库检验记录、质量确认记录</w:t>
      </w:r>
    </w:p>
    <w:p>
      <w:pPr>
        <w:pStyle w:val="ListBullet"/>
      </w:pPr>
      <w:r>
        <w:t>**异常记录**：质量异常报告、处理记录</w:t>
      </w:r>
    </w:p>
    <w:p/>
    <w:p>
      <w:pPr>
        <w:pStyle w:val="Heading4"/>
      </w:pPr>
      <w:r>
        <w:t>8.1.2 记录要求</w:t>
      </w:r>
    </w:p>
    <w:p>
      <w:pPr>
        <w:pStyle w:val="ListBullet"/>
      </w:pPr>
      <w:r>
        <w:t>**及时性**：作业完成后及时记录</w:t>
      </w:r>
    </w:p>
    <w:p>
      <w:pPr>
        <w:pStyle w:val="ListBullet"/>
      </w:pPr>
      <w:r>
        <w:t>**准确性**：记录内容真实准确</w:t>
      </w:r>
    </w:p>
    <w:p>
      <w:pPr>
        <w:pStyle w:val="ListBullet"/>
      </w:pPr>
      <w:r>
        <w:t>**完整性**：记录内容完整，不得遗漏</w:t>
      </w:r>
    </w:p>
    <w:p>
      <w:pPr>
        <w:pStyle w:val="ListBullet"/>
      </w:pPr>
      <w:r>
        <w:t>**可追溯性**：记录具有可追溯性</w:t>
      </w:r>
    </w:p>
    <w:p/>
    <w:p>
      <w:pPr>
        <w:pStyle w:val="Heading3"/>
      </w:pPr>
      <w:r>
        <w:t>8.2 质量档案管理</w:t>
      </w:r>
    </w:p>
    <w:p/>
    <w:p>
      <w:pPr>
        <w:pStyle w:val="Heading4"/>
      </w:pPr>
      <w:r>
        <w:t>8.2.1 档案分类</w:t>
      </w:r>
    </w:p>
    <w:p>
      <w:pPr>
        <w:pStyle w:val="ListBullet"/>
      </w:pPr>
      <w:r>
        <w:t>**基础档案**：质量管理制度、标准、规范</w:t>
      </w:r>
    </w:p>
    <w:p>
      <w:pPr>
        <w:pStyle w:val="ListBullet"/>
      </w:pPr>
      <w:r>
        <w:t>**过程档案**：质量检验记录、监测记录</w:t>
      </w:r>
    </w:p>
    <w:p>
      <w:pPr>
        <w:pStyle w:val="ListBullet"/>
      </w:pPr>
      <w:r>
        <w:t>**结果档案**：质量报告、分析总结</w:t>
      </w:r>
    </w:p>
    <w:p>
      <w:pPr>
        <w:pStyle w:val="ListBullet"/>
      </w:pPr>
      <w:r>
        <w:t>**改进档案**：质量改进措施、效果评估</w:t>
      </w:r>
    </w:p>
    <w:p/>
    <w:p>
      <w:pPr>
        <w:pStyle w:val="Heading4"/>
      </w:pPr>
      <w:r>
        <w:t>8.2.2 档案管理</w:t>
      </w:r>
    </w:p>
    <w:p>
      <w:pPr>
        <w:pStyle w:val="ListBullet"/>
      </w:pPr>
      <w:r>
        <w:t>**档案编号**：统一编号，便于查询</w:t>
      </w:r>
    </w:p>
    <w:p>
      <w:pPr>
        <w:pStyle w:val="ListBullet"/>
      </w:pPr>
      <w:r>
        <w:t>**保存期限**：重要档案保存3年以上</w:t>
      </w:r>
    </w:p>
    <w:p>
      <w:pPr>
        <w:pStyle w:val="ListBullet"/>
      </w:pPr>
      <w:r>
        <w:t>**保存方式**：纸质和电子档案同时保存</w:t>
      </w:r>
    </w:p>
    <w:p>
      <w:pPr>
        <w:pStyle w:val="ListBullet"/>
      </w:pPr>
      <w:r>
        <w:t>**借阅管理**：建立借阅登记制度</w:t>
      </w:r>
    </w:p>
    <w:p/>
    <w:p>
      <w:pPr>
        <w:pStyle w:val="Heading2"/>
      </w:pPr>
      <w:r>
        <w:t>九、质量考核与奖惩</w:t>
      </w:r>
    </w:p>
    <w:p/>
    <w:p>
      <w:pPr>
        <w:pStyle w:val="Heading3"/>
      </w:pPr>
      <w:r>
        <w:t>9.1 质量考核体系</w:t>
      </w:r>
    </w:p>
    <w:p/>
    <w:p>
      <w:pPr>
        <w:pStyle w:val="Heading4"/>
      </w:pPr>
      <w:r>
        <w:t>9.1.1 考核指标</w:t>
      </w:r>
    </w:p>
    <w:p>
      <w:r>
        <w:t>| 考核指标 | 目标值 | 考核权重 |</w:t>
      </w:r>
    </w:p>
    <w:p>
      <w:r>
        <w:t>|----------|--------|----------|</w:t>
      </w:r>
    </w:p>
    <w:p>
      <w:r>
        <w:t>| 入库合格率 | 100% | 20% |</w:t>
      </w:r>
    </w:p>
    <w:p>
      <w:r>
        <w:t>| 存储完好率 | ≥99.5% | 20% |</w:t>
      </w:r>
    </w:p>
    <w:p>
      <w:r>
        <w:t>| 出库合格率 | 100% | 20% |</w:t>
      </w:r>
    </w:p>
    <w:p>
      <w:r>
        <w:t>| 客户投诉率 | ≤0.1% | 15% |</w:t>
      </w:r>
    </w:p>
    <w:p>
      <w:r>
        <w:t>| 质量事故次数 | 0次 | 15% |</w:t>
      </w:r>
    </w:p>
    <w:p>
      <w:r>
        <w:t>| 质量改进完成率 | ≥95% | 10% |</w:t>
      </w:r>
    </w:p>
    <w:p/>
    <w:p>
      <w:pPr>
        <w:pStyle w:val="Heading4"/>
      </w:pPr>
      <w:r>
        <w:t>9.1.2 考核方式</w:t>
      </w:r>
    </w:p>
    <w:p>
      <w:pPr>
        <w:pStyle w:val="ListBullet"/>
      </w:pPr>
      <w:r>
        <w:t>**日常考核**：日常质量工作表现</w:t>
      </w:r>
    </w:p>
    <w:p>
      <w:pPr>
        <w:pStyle w:val="ListBullet"/>
      </w:pPr>
      <w:r>
        <w:t>**专项考核**：专项质量活动完成情况</w:t>
      </w:r>
    </w:p>
    <w:p>
      <w:pPr>
        <w:pStyle w:val="ListBullet"/>
      </w:pPr>
      <w:r>
        <w:t>**客户评价**：客户对质量服务的评价</w:t>
      </w:r>
    </w:p>
    <w:p>
      <w:pPr>
        <w:pStyle w:val="ListBullet"/>
      </w:pPr>
      <w:r>
        <w:t>**内部审核**：内部质量审核结果</w:t>
      </w:r>
    </w:p>
    <w:p/>
    <w:p>
      <w:pPr>
        <w:pStyle w:val="Heading3"/>
      </w:pPr>
      <w:r>
        <w:t>9.2 奖惩制度</w:t>
      </w:r>
    </w:p>
    <w:p/>
    <w:p>
      <w:pPr>
        <w:pStyle w:val="Heading4"/>
      </w:pPr>
      <w:r>
        <w:t>9.2.1 奖励措施</w:t>
      </w:r>
    </w:p>
    <w:p>
      <w:pPr>
        <w:pStyle w:val="ListBullet"/>
      </w:pPr>
      <w:r>
        <w:t>**质量标兵**：评选质量标兵，给予表彰奖励</w:t>
      </w:r>
    </w:p>
    <w:p>
      <w:pPr>
        <w:pStyle w:val="ListBullet"/>
      </w:pPr>
      <w:r>
        <w:t>**质量改进奖**：对质量改进有突出贡献者奖励</w:t>
      </w:r>
    </w:p>
    <w:p>
      <w:pPr>
        <w:pStyle w:val="ListBullet"/>
      </w:pPr>
      <w:r>
        <w:t>**客户满意奖**：客户满意度高的员工奖励</w:t>
      </w:r>
    </w:p>
    <w:p>
      <w:pPr>
        <w:pStyle w:val="ListBullet"/>
      </w:pPr>
      <w:r>
        <w:t>**年度质量奖**：年度质量工作表现优秀者奖励</w:t>
      </w:r>
    </w:p>
    <w:p/>
    <w:p>
      <w:pPr>
        <w:pStyle w:val="Heading4"/>
      </w:pPr>
      <w:r>
        <w:t>9.2.2 惩罚措施</w:t>
      </w:r>
    </w:p>
    <w:p>
      <w:pPr>
        <w:pStyle w:val="ListBullet"/>
      </w:pPr>
      <w:r>
        <w:t>**一般违规**：警告、批评教育</w:t>
      </w:r>
    </w:p>
    <w:p>
      <w:pPr>
        <w:pStyle w:val="ListBullet"/>
      </w:pPr>
      <w:r>
        <w:t>**严重违规**：记过、降职降薪</w:t>
      </w:r>
    </w:p>
    <w:p>
      <w:pPr>
        <w:pStyle w:val="ListBullet"/>
      </w:pPr>
      <w:r>
        <w:t>**造成损失**：追究经济责任</w:t>
      </w:r>
    </w:p>
    <w:p>
      <w:pPr>
        <w:pStyle w:val="ListBullet"/>
      </w:pPr>
      <w:r>
        <w:t>**重大事故**：解除劳动合同</w:t>
      </w:r>
    </w:p>
    <w:p/>
    <w:p>
      <w:pPr>
        <w:pStyle w:val="Heading2"/>
      </w:pPr>
      <w:r>
        <w:t>十、附则</w:t>
      </w:r>
    </w:p>
    <w:p/>
    <w:p>
      <w:pPr>
        <w:pStyle w:val="Heading3"/>
      </w:pPr>
      <w:r>
        <w:t>10.1 制度修订</w:t>
      </w:r>
    </w:p>
    <w:p>
      <w:r>
        <w:t>本制度根据公司发展和业务需要适时修订，修订程序如下：</w:t>
      </w:r>
    </w:p>
    <w:p>
      <w:pPr>
        <w:pStyle w:val="ListNumber"/>
      </w:pPr>
      <w:r>
        <w:t>质量管理部门提出修订建议</w:t>
      </w:r>
    </w:p>
    <w:p>
      <w:pPr>
        <w:pStyle w:val="ListNumber"/>
      </w:pPr>
      <w:r>
        <w:t>组织相关部门评审</w:t>
      </w:r>
    </w:p>
    <w:p>
      <w:pPr>
        <w:pStyle w:val="ListNumber"/>
      </w:pPr>
      <w:r>
        <w:t>公司管理层审批</w:t>
      </w:r>
    </w:p>
    <w:p>
      <w:pPr>
        <w:pStyle w:val="ListNumber"/>
      </w:pPr>
      <w:r>
        <w:t>正式发布实施</w:t>
      </w:r>
    </w:p>
    <w:p/>
    <w:p>
      <w:pPr>
        <w:pStyle w:val="Heading3"/>
      </w:pPr>
      <w:r>
        <w:t>10.2 解释权</w:t>
      </w:r>
    </w:p>
    <w:p>
      <w:r>
        <w:t>本制度由质量管理部门会同仓储部负责解释。</w:t>
      </w:r>
    </w:p>
    <w:p/>
    <w:p>
      <w:pPr>
        <w:pStyle w:val="Heading3"/>
      </w:pPr>
      <w:r>
        <w:t>10.3 生效时间</w:t>
      </w:r>
    </w:p>
    <w:p>
      <w:r>
        <w:t>本制度自发布之日起执行，原相关规定同时废止。</w:t>
      </w:r>
    </w:p>
    <w:p/>
    <w:p>
      <w:r>
        <w:t>**文件版本：** V1.0</w:t>
      </w:r>
    </w:p>
    <w:p>
      <w:r>
        <w:t>**制定日期：** 2024年8月</w:t>
      </w:r>
    </w:p>
    <w:p>
      <w:r>
        <w:t>**生效日期：** 2024年9月1日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