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Qwen-Image文生图模型评估报告</w:t>
      </w:r>
    </w:p>
    <w:p/>
    <w:p>
      <w:pPr>
        <w:pStyle w:val="Heading2"/>
      </w:pPr>
      <w:r>
        <w:t>1. 模型概述</w:t>
      </w:r>
    </w:p>
    <w:p/>
    <w:p>
      <w:r>
        <w:t>Qwen-Image是阿里巴巴通义千问团队开发并开源的图像生成基础模型，拥有200亿参数，基于MMDiT（多模态扩散Transformer）架构。该模型于2025年发布，采用Apache 2.0开源协议，允许商业和非商业用途，为企业提供了一个低成本的开源选择。</w:t>
      </w:r>
    </w:p>
    <w:p/>
    <w:p>
      <w:pPr>
        <w:pStyle w:val="Heading2"/>
      </w:pPr>
      <w:r>
        <w:t>2. 核心技术特点</w:t>
      </w:r>
    </w:p>
    <w:p/>
    <w:p>
      <w:pPr>
        <w:pStyle w:val="Heading3"/>
      </w:pPr>
      <w:r>
        <w:t>2.1 卓越的文本渲染能力</w:t>
      </w:r>
    </w:p>
    <w:p/>
    <w:p>
      <w:pPr>
        <w:pStyle w:val="ListBullet"/>
      </w:pPr>
      <w:r>
        <w:t>**中文文本渲染**：支持多行布局、段落级文本生成、细粒度细节呈现，在中文长段文本和多行文字渲染方面表现尤为突出 &lt;mcreference link="https://www.cnblogs.com/sing1ee/p/19022727/2025-qwen-image" index="1"&gt;1&lt;/mcreference&gt;</w:t>
      </w:r>
    </w:p>
    <w:p>
      <w:pPr>
        <w:pStyle w:val="ListBullet"/>
      </w:pPr>
      <w:r>
        <w:t>**多语言支持**：优秀的中文、英文、日文、韩文等多语言图文融合能力 &lt;mcreference link="https://blog.csdn.net/2401_84494441/article/details/150210891" index="4"&gt;4&lt;/mcreference&gt;</w:t>
      </w:r>
    </w:p>
    <w:p>
      <w:pPr>
        <w:pStyle w:val="ListBullet"/>
      </w:pPr>
      <w:r>
        <w:t>**自然融合**：不只是将文字"贴"上去，而是能将文字自然地融入图像中，如招牌、横幅、对联等都能和背景融合得非常真实 &lt;mcreference link="https://blog.csdn.net/2401_84494441/article/details/150210891" index="4"&gt;4&lt;/mcreference&gt;</w:t>
      </w:r>
    </w:p>
    <w:p/>
    <w:p>
      <w:pPr>
        <w:pStyle w:val="Heading3"/>
      </w:pPr>
      <w:r>
        <w:t>2.2 多功能一体化</w:t>
      </w:r>
    </w:p>
    <w:p/>
    <w:p>
      <w:pPr>
        <w:pStyle w:val="ListBullet"/>
      </w:pPr>
      <w:r>
        <w:t>**图像生成**：支持从文本描述生成高质量图像</w:t>
      </w:r>
    </w:p>
    <w:p>
      <w:pPr>
        <w:pStyle w:val="ListBullet"/>
      </w:pPr>
      <w:r>
        <w:t>**图像编辑**：支持风格转换、物体增减、姿态调整等编辑功能 &lt;mcreference link="https://www.cnblogs.com/sing1ee/p/19022727/2025-qwen-image" index="1"&gt;1&lt;/mcreference&gt;</w:t>
      </w:r>
    </w:p>
    <w:p>
      <w:pPr>
        <w:pStyle w:val="ListBullet"/>
      </w:pPr>
      <w:r>
        <w:t>**图像理解**：具备物体检测、语义分割、深度估计、边缘检测、超分辨率等能力 &lt;mcreference link="https://www.cnblogs.com/sing1ee/p/19022727/2025-qwen-image" index="1"&gt;1&lt;/mcreference&gt;</w:t>
      </w:r>
    </w:p>
    <w:p/>
    <w:p>
      <w:pPr>
        <w:pStyle w:val="Heading3"/>
      </w:pPr>
      <w:r>
        <w:t>2.3 技术架构</w:t>
      </w:r>
    </w:p>
    <w:p/>
    <w:p>
      <w:pPr>
        <w:pStyle w:val="ListBullet"/>
      </w:pPr>
      <w:r>
        <w:t>**MMDiT架构**：采用多模态扩散变换器架构，实现文本与图像的深度融合 &lt;mcreference link="https://www.cnblogs.com/sing1ee/p/19022727/2025-qwen-image" index="1"&gt;1&lt;/mcreference&gt;</w:t>
      </w:r>
    </w:p>
    <w:p>
      <w:pPr>
        <w:pStyle w:val="ListBullet"/>
      </w:pPr>
      <w:r>
        <w:t>**训练方式**：通过"渐进式学习"和"多模态任务校准"进行训练，训练数据包含数十亿组图文配对 &lt;mcreference link="https://tw.news.yahoo.com/實測-阿里巴巴推ai圖像生成模型qwen-image-效果如何-繁體中文能用嗎-082408266.html" index="3"&gt;3&lt;/mcreference&gt;</w:t>
      </w:r>
    </w:p>
    <w:p>
      <w:pPr>
        <w:pStyle w:val="ListBullet"/>
      </w:pPr>
      <w:r>
        <w:t>**原生中文支持**：针对中文文本渲染进行专门优化，支持汉字、标点、布局的精确生成 &lt;mcreference link="https://www.cnblogs.com/sing1ee/p/19022727/2025-qwen-image" index="1"&gt;1&lt;/mcreference&gt;</w:t>
      </w:r>
    </w:p>
    <w:p/>
    <w:p>
      <w:pPr>
        <w:pStyle w:val="Heading3"/>
      </w:pPr>
      <w:r>
        <w:t>2.4 性能表现</w:t>
      </w:r>
    </w:p>
    <w:p/>
    <w:p>
      <w:pPr>
        <w:pStyle w:val="ListBullet"/>
      </w:pPr>
      <w:r>
        <w:t>在多项公开基准测试中表现优异，特别是在中文文字渲染方面显著超越其他现有模型 &lt;mcreference link="https://tw.news.yahoo.com/實測-阿里巴巴推ai圖像生成模型qwen-image-效果如何-繁體中文能用嗎-082408266.html" index="3"&gt;3&lt;/mcreference&gt;</w:t>
      </w:r>
    </w:p>
    <w:p>
      <w:pPr>
        <w:pStyle w:val="ListBullet"/>
      </w:pPr>
      <w:r>
        <w:t>在人类评估的AI Arena排行榜上，是排名最高的开源模型 &lt;mcreference link="https://tw.news.yahoo.com/實測-阿里巴巴推ai圖像生成模型qwen-image-效果如何-繁體中文能用嗎-082408266.html" index="3"&gt;3&lt;/mcreference&gt;</w:t>
      </w:r>
    </w:p>
    <w:p/>
    <w:p>
      <w:pPr>
        <w:pStyle w:val="Heading2"/>
      </w:pPr>
      <w:r>
        <w:t>3. 部署方式</w:t>
      </w:r>
    </w:p>
    <w:p/>
    <w:p>
      <w:pPr>
        <w:pStyle w:val="Heading3"/>
      </w:pPr>
      <w:r>
        <w:t>3.1 本地部署</w:t>
      </w:r>
    </w:p>
    <w:p/>
    <w:p>
      <w:pPr>
        <w:pStyle w:val="Heading4"/>
      </w:pPr>
      <w:r>
        <w:t>环境要求</w:t>
      </w:r>
    </w:p>
    <w:p>
      <w:pPr>
        <w:pStyle w:val="ListBullet"/>
      </w:pPr>
      <w:r>
        <w:t>显卡：建议NVIDIA RTX 3080或以上，支持CUDA</w:t>
      </w:r>
    </w:p>
    <w:p>
      <w:pPr>
        <w:pStyle w:val="ListBullet"/>
      </w:pPr>
      <w:r>
        <w:t>系统：Windows 10/11、Linux、MacOS</w:t>
      </w:r>
    </w:p>
    <w:p>
      <w:pPr>
        <w:pStyle w:val="ListBullet"/>
      </w:pPr>
      <w:r>
        <w:t>Python：建议3.8+</w:t>
      </w:r>
    </w:p>
    <w:p>
      <w:pPr>
        <w:pStyle w:val="ListBullet"/>
      </w:pPr>
      <w:r>
        <w:t>安装工具：推荐使用conda创建虚拟环境 &lt;mcreference link="https://blog.csdn.net/2401_84494441/article/details/150210891" index="4"&gt;4&lt;/mcreference&gt;</w:t>
      </w:r>
    </w:p>
    <w:p/>
    <w:p>
      <w:pPr>
        <w:pStyle w:val="Heading4"/>
      </w:pPr>
      <w:r>
        <w:t>安装步骤</w:t>
      </w:r>
    </w:p>
    <w:p>
      <w:r>
        <w:t>```python</w:t>
      </w:r>
    </w:p>
    <w:p>
      <w:pPr>
        <w:pStyle w:val="Heading1"/>
      </w:pPr>
      <w:r>
        <w:t>安装依赖</w:t>
      </w:r>
    </w:p>
    <w:p>
      <w:r>
        <w:t>pip install torch torchvision accelerate</w:t>
      </w:r>
    </w:p>
    <w:p>
      <w:r>
        <w:t>pip install git+https://github.com/huggingface/diffusers</w:t>
      </w:r>
    </w:p>
    <w:p/>
    <w:p>
      <w:pPr>
        <w:pStyle w:val="Heading1"/>
      </w:pPr>
      <w:r>
        <w:t>加载模型代码示例</w:t>
      </w:r>
    </w:p>
    <w:p>
      <w:r>
        <w:t>from diffusers import DiffusionPipeline</w:t>
      </w:r>
    </w:p>
    <w:p>
      <w:r>
        <w:t>import torch</w:t>
      </w:r>
    </w:p>
    <w:p/>
    <w:p>
      <w:r>
        <w:t>pipe = DiffusionPipeline.from_pretrained("Qwen/Qwen-Image", torch_dtype=torch.float16)</w:t>
      </w:r>
    </w:p>
    <w:p>
      <w:r>
        <w:t>pipe.to("cuda")</w:t>
      </w:r>
    </w:p>
    <w:p>
      <w:r>
        <w:t>image = pipe(prompt="中国古典风格的庭院，阳光明媚，高清").images[0]</w:t>
      </w:r>
    </w:p>
    <w:p>
      <w:r>
        <w:t>image.save("output.png")</w:t>
      </w:r>
    </w:p>
    <w:p>
      <w:r>
        <w:t>```</w:t>
      </w:r>
    </w:p>
    <w:p>
      <w:r>
        <w:t>&lt;mcreference link="https://blog.csdn.net/2401_84494441/article/details/150210891" index="4"&gt;4&lt;/mcreference&gt;</w:t>
      </w:r>
    </w:p>
    <w:p/>
    <w:p>
      <w:pPr>
        <w:pStyle w:val="Heading3"/>
      </w:pPr>
      <w:r>
        <w:t>3.2 云端部署</w:t>
      </w:r>
    </w:p>
    <w:p/>
    <w:p>
      <w:pPr>
        <w:pStyle w:val="Heading4"/>
      </w:pPr>
      <w:r>
        <w:t>阿里魔搭ModelScope</w:t>
      </w:r>
    </w:p>
    <w:p>
      <w:pPr>
        <w:pStyle w:val="ListBullet"/>
      </w:pPr>
      <w:r>
        <w:t>快速试玩地址：https://modelscope.cn/aigc/imageGeneration</w:t>
      </w:r>
    </w:p>
    <w:p>
      <w:pPr>
        <w:pStyle w:val="ListBullet"/>
      </w:pPr>
      <w:r>
        <w:t>模型主页：https://modelscope.cn/models/Qwen/Qwen-Image</w:t>
      </w:r>
    </w:p>
    <w:p>
      <w:pPr>
        <w:pStyle w:val="ListBullet"/>
      </w:pPr>
      <w:r>
        <w:t>优点：无需登录、输入prompt即可生成 &lt;mcreference link="https://blog.csdn.net/2401_84494441/article/details/150210891" index="4"&gt;4&lt;/mcreference&gt;</w:t>
      </w:r>
    </w:p>
    <w:p/>
    <w:p>
      <w:pPr>
        <w:pStyle w:val="Heading4"/>
      </w:pPr>
      <w:r>
        <w:t>Hugging Face</w:t>
      </w:r>
    </w:p>
    <w:p>
      <w:pPr>
        <w:pStyle w:val="ListBullet"/>
      </w:pPr>
      <w:r>
        <w:t>模型地址：https://huggingface.co/Qwen/Qwen-Image</w:t>
      </w:r>
    </w:p>
    <w:p>
      <w:pPr>
        <w:pStyle w:val="ListBullet"/>
      </w:pPr>
      <w:r>
        <w:t>使用方式：支持API调用和Colab免费运行 &lt;mcreference link="https://blog.csdn.net/2401_84494441/article/details/150210891" index="4"&gt;4&lt;/mcreference&gt;</w:t>
      </w:r>
    </w:p>
    <w:p/>
    <w:p>
      <w:pPr>
        <w:pStyle w:val="Heading4"/>
      </w:pPr>
      <w:r>
        <w:t>阿里云百炼平台API</w:t>
      </w:r>
    </w:p>
    <w:p>
      <w:pPr>
        <w:pStyle w:val="ListBullet"/>
      </w:pPr>
      <w:r>
        <w:t>提供完整的API文档和示例代码</w:t>
      </w:r>
    </w:p>
    <w:p>
      <w:pPr>
        <w:pStyle w:val="ListBullet"/>
      </w:pPr>
      <w:r>
        <w:t>支持Python、Java等多种编程语言 &lt;mcreference link="https://help.aliyun.com/zh/model-studio/qwen-image-api" index="2"&gt;2&lt;/mcreference&gt;</w:t>
      </w:r>
    </w:p>
    <w:p/>
    <w:p>
      <w:pPr>
        <w:pStyle w:val="Heading2"/>
      </w:pPr>
      <w:r>
        <w:t>4. 应用场景</w:t>
      </w:r>
    </w:p>
    <w:p/>
    <w:p>
      <w:pPr>
        <w:pStyle w:val="Heading3"/>
      </w:pPr>
      <w:r>
        <w:t>4.1 商业海报设计</w:t>
      </w:r>
    </w:p>
    <w:p>
      <w:pPr>
        <w:pStyle w:val="ListBullet"/>
      </w:pPr>
      <w:r>
        <w:t>**应用场景**：电影海报、产品宣传、活动推广</w:t>
      </w:r>
    </w:p>
    <w:p>
      <w:pPr>
        <w:pStyle w:val="ListBullet"/>
      </w:pPr>
      <w:r>
        <w:t>**优势特点**：自动布局多层文字信息、支持品牌标识精确渲染、可生成多种艺术风格 &lt;mcreference link="https://www.cnblogs.com/sing1ee/p/19022727/2025-qwen-image" index="1"&gt;1&lt;/mcreference&gt;</w:t>
      </w:r>
    </w:p>
    <w:p/>
    <w:p>
      <w:pPr>
        <w:pStyle w:val="Heading3"/>
      </w:pPr>
      <w:r>
        <w:t>4.2 PPT演示文稿制作</w:t>
      </w:r>
    </w:p>
    <w:p>
      <w:pPr>
        <w:pStyle w:val="ListBullet"/>
      </w:pPr>
      <w:r>
        <w:t>**应用场景**：企业汇报、学术演讲、培训材料</w:t>
      </w:r>
    </w:p>
    <w:p>
      <w:pPr>
        <w:pStyle w:val="ListBullet"/>
      </w:pPr>
      <w:r>
        <w:t>**优势特点**：专业的版式设计、支持图表和数据可视化、品牌色彩一致性 &lt;mcreference link="https://www.cnblogs.com/sing1ee/p/19022727/2025-qwen-image" index="1"&gt;1&lt;/mcreference&gt;</w:t>
      </w:r>
    </w:p>
    <w:p/>
    <w:p>
      <w:pPr>
        <w:pStyle w:val="Heading3"/>
      </w:pPr>
      <w:r>
        <w:t>4.3 电商应用</w:t>
      </w:r>
    </w:p>
    <w:p>
      <w:pPr>
        <w:pStyle w:val="ListBullet"/>
      </w:pPr>
      <w:r>
        <w:t>**应用场景**：产品展示、搭配推荐、虚拟试穿</w:t>
      </w:r>
    </w:p>
    <w:p>
      <w:pPr>
        <w:pStyle w:val="ListBullet"/>
      </w:pPr>
      <w:r>
        <w:t>**优势特点**：用户上传自拍穿搭，自动匹配同款商品并推荐搭配方案，某平台实测转化率提升37% &lt;mcreference link="https://blog.csdn.net/qq_40999403/article/details/149004129" index="5"&gt;5&lt;/mcreference&gt;</w:t>
      </w:r>
    </w:p>
    <w:p/>
    <w:p>
      <w:pPr>
        <w:pStyle w:val="Heading3"/>
      </w:pPr>
      <w:r>
        <w:t>4.4 UI设计</w:t>
      </w:r>
    </w:p>
    <w:p>
      <w:pPr>
        <w:pStyle w:val="ListBullet"/>
      </w:pPr>
      <w:r>
        <w:t>**应用场景**：网站界面、移动应用界面、软件界面设计</w:t>
      </w:r>
    </w:p>
    <w:p>
      <w:pPr>
        <w:pStyle w:val="ListBullet"/>
      </w:pPr>
      <w:r>
        <w:t>**优势特点**：支持多种设计风格、可根据文本描述生成界面原型</w:t>
      </w:r>
    </w:p>
    <w:p/>
    <w:p>
      <w:pPr>
        <w:pStyle w:val="Heading3"/>
      </w:pPr>
      <w:r>
        <w:t>4.5 社交媒体内容</w:t>
      </w:r>
    </w:p>
    <w:p>
      <w:pPr>
        <w:pStyle w:val="ListBullet"/>
      </w:pPr>
      <w:r>
        <w:t>**应用场景**：微博配图、朋友圈分享、营销推广</w:t>
      </w:r>
    </w:p>
    <w:p>
      <w:pPr>
        <w:pStyle w:val="ListBullet"/>
      </w:pPr>
      <w:r>
        <w:t>**优势特点**：多种社交媒体尺寸适配、吸引眼球的视觉效果、快速批量生成 &lt;mcreference link="https://www.cnblogs.com/sing1ee/p/19022727/2025-qwen-image" index="1"&gt;1&lt;/mcreference&gt;</w:t>
      </w:r>
    </w:p>
    <w:p/>
    <w:p>
      <w:pPr>
        <w:pStyle w:val="Heading3"/>
      </w:pPr>
      <w:r>
        <w:t>4.6 教育培训材料</w:t>
      </w:r>
    </w:p>
    <w:p>
      <w:pPr>
        <w:pStyle w:val="ListBullet"/>
      </w:pPr>
      <w:r>
        <w:t>**应用场景**：课件制作、知识图解、学习卡片</w:t>
      </w:r>
    </w:p>
    <w:p>
      <w:pPr>
        <w:pStyle w:val="ListBullet"/>
      </w:pPr>
      <w:r>
        <w:t>**优势特点**：清晰的信息层次、易于理解的视觉表达、支持多语言内容 &lt;mcreference link="https://www.cnblogs.com/sing1ee/p/19022727/2025-qwen-image" index="1"&gt;1&lt;/mcreference&gt;</w:t>
      </w:r>
    </w:p>
    <w:p/>
    <w:p>
      <w:pPr>
        <w:pStyle w:val="Heading2"/>
      </w:pPr>
      <w:r>
        <w:t>5. 商业价值评估</w:t>
      </w:r>
    </w:p>
    <w:p/>
    <w:p>
      <w:pPr>
        <w:pStyle w:val="Heading3"/>
      </w:pPr>
      <w:r>
        <w:t>5.1 优势</w:t>
      </w:r>
    </w:p>
    <w:p/>
    <w:p>
      <w:pPr>
        <w:pStyle w:val="ListBullet"/>
      </w:pPr>
      <w:r>
        <w:t>**开源免费**：基于Apache 2.0协议开源，无使用限制，可自由商用或改造开发 &lt;mcreference link="https://blog.csdn.net/2401_84494441/article/details/150210891" index="4"&gt;4&lt;/mcreference&gt;</w:t>
      </w:r>
    </w:p>
    <w:p>
      <w:pPr>
        <w:pStyle w:val="ListBullet"/>
      </w:pPr>
      <w:r>
        <w:t>**中文优势**：在中文文本渲染方面具有明显优势，适合中文市场需求</w:t>
      </w:r>
    </w:p>
    <w:p>
      <w:pPr>
        <w:pStyle w:val="ListBullet"/>
      </w:pPr>
      <w:r>
        <w:t>**多功能整合**：集成图像生成、编辑、理解三大核心功能，减少对多个工具的依赖</w:t>
      </w:r>
    </w:p>
    <w:p>
      <w:pPr>
        <w:pStyle w:val="ListBullet"/>
      </w:pPr>
      <w:r>
        <w:t>**本地部署**：支持本地部署，保护数据隐私，适合对数据安全有高要求的企业</w:t>
      </w:r>
    </w:p>
    <w:p/>
    <w:p>
      <w:pPr>
        <w:pStyle w:val="Heading3"/>
      </w:pPr>
      <w:r>
        <w:t>5.2 局限性</w:t>
      </w:r>
    </w:p>
    <w:p/>
    <w:p>
      <w:pPr>
        <w:pStyle w:val="ListBullet"/>
      </w:pPr>
      <w:r>
        <w:t>**硬件要求高**：官方推荐至少RTX 3080显卡，32GB内存，对硬件要求较高 &lt;mcreference link="https://blog.csdn.net/2401_84494441/article/details/150210891" index="4"&gt;4&lt;/mcreference&gt;</w:t>
      </w:r>
    </w:p>
    <w:p>
      <w:pPr>
        <w:pStyle w:val="ListBullet"/>
      </w:pPr>
      <w:r>
        <w:t>**推理速度**：生成一张图可能需要几十秒以上，不适合实时应用场景</w:t>
      </w:r>
    </w:p>
    <w:p>
      <w:pPr>
        <w:pStyle w:val="ListBullet"/>
      </w:pPr>
      <w:r>
        <w:t>**显存占用**：原始模型在生成大图时可能会占用30GB以上显存 &lt;mcreference link="https://blog.csdn.net/2401_84494441/article/details/150210891" index="4"&gt;4&lt;/mcreference&gt;</w:t>
      </w:r>
    </w:p>
    <w:p>
      <w:pPr>
        <w:pStyle w:val="ListBullet"/>
      </w:pPr>
      <w:r>
        <w:t>**细节可控性**：与商业模型相比，精细控制能力有限，目前不支持那么多附加模块 &lt;mcreference link="https://blog.csdn.net/2401_84494441/article/details/150210891" index="4"&gt;4&lt;/mcreference&gt;</w:t>
      </w:r>
    </w:p>
    <w:p/>
    <w:p>
      <w:pPr>
        <w:pStyle w:val="Heading3"/>
      </w:pPr>
      <w:r>
        <w:t>5.3 商业应用价值</w:t>
      </w:r>
    </w:p>
    <w:p/>
    <w:p>
      <w:pPr>
        <w:pStyle w:val="ListBullet"/>
      </w:pPr>
      <w:r>
        <w:t>**降低成本**：相比商业模型，可大幅降低内容创作成本</w:t>
      </w:r>
    </w:p>
    <w:p>
      <w:pPr>
        <w:pStyle w:val="ListBullet"/>
      </w:pPr>
      <w:r>
        <w:t>**提高效率**：加速设计流程，减少人工设计时间</w:t>
      </w:r>
    </w:p>
    <w:p>
      <w:pPr>
        <w:pStyle w:val="ListBullet"/>
      </w:pPr>
      <w:r>
        <w:t>**本地化优势**：对中文等亚洲语言的优秀支持，适合本地化内容创作</w:t>
      </w:r>
    </w:p>
    <w:p>
      <w:pPr>
        <w:pStyle w:val="ListBullet"/>
      </w:pPr>
      <w:r>
        <w:t>**多场景适用**：适用于海报设计、PPT制作、品牌营销等专业内容创作场景 &lt;mcreference link="https://www.cnblogs.com/sing1ee/p/19022727/2025-qwen-image" index="1"&gt;1&lt;/mcreference&gt;</w:t>
      </w:r>
    </w:p>
    <w:p/>
    <w:p>
      <w:pPr>
        <w:pStyle w:val="Heading2"/>
      </w:pPr>
      <w:r>
        <w:t>6. 结论与建议</w:t>
      </w:r>
    </w:p>
    <w:p/>
    <w:p>
      <w:r>
        <w:t>Qwen-Image作为阿里巴巴开源的图像生成基础模型，在中文文本渲染和图像编辑方面具有显著优势。其开源特性和商业友好的许可协议使其成为企业和开发者的理想选择。</w:t>
      </w:r>
    </w:p>
    <w:p/>
    <w:p>
      <w:pPr>
        <w:pStyle w:val="Heading3"/>
      </w:pPr>
      <w:r>
        <w:t>建议</w:t>
      </w:r>
    </w:p>
    <w:p/>
    <w:p>
      <w:pPr>
        <w:pStyle w:val="ListNumber"/>
      </w:pPr>
      <w:r>
        <w:t>**适用企业**：对内容创作需求高、预算有限、重视数据隐私的中小企业</w:t>
      </w:r>
    </w:p>
    <w:p>
      <w:pPr>
        <w:pStyle w:val="ListNumber"/>
      </w:pPr>
      <w:r>
        <w:t>**应用方向**：优先考虑电商产品展示、营销海报设计、PPT制作等场景</w:t>
      </w:r>
    </w:p>
    <w:p>
      <w:pPr>
        <w:pStyle w:val="ListNumber"/>
      </w:pPr>
      <w:r>
        <w:t>**部署策略**：</w:t>
      </w:r>
    </w:p>
    <w:p>
      <w:pPr>
        <w:pStyle w:val="ListBullet"/>
      </w:pPr>
      <w:r>
        <w:t>资源充足企业：考虑本地部署，保障数据安全</w:t>
      </w:r>
    </w:p>
    <w:p>
      <w:pPr>
        <w:pStyle w:val="ListBullet"/>
      </w:pPr>
      <w:r>
        <w:t>资源有限企业：优先使用云端API，降低硬件投入</w:t>
      </w:r>
    </w:p>
    <w:p>
      <w:pPr>
        <w:pStyle w:val="ListNumber"/>
      </w:pPr>
      <w:r>
        <w:t>**优化方向**：</w:t>
      </w:r>
    </w:p>
    <w:p>
      <w:pPr>
        <w:pStyle w:val="ListBullet"/>
      </w:pPr>
      <w:r>
        <w:t>考虑使用量化模型减轻硬件压力</w:t>
      </w:r>
    </w:p>
    <w:p>
      <w:pPr>
        <w:pStyle w:val="ListBullet"/>
      </w:pPr>
      <w:r>
        <w:t>结合业务场景开发专用提示词库，提高生成效率</w:t>
      </w:r>
    </w:p>
    <w:p/>
    <w:p>
      <w:pPr>
        <w:pStyle w:val="Heading3"/>
      </w:pPr>
      <w:r>
        <w:t>总体评价</w:t>
      </w:r>
    </w:p>
    <w:p/>
    <w:p>
      <w:r>
        <w:t>Qwen-Image是一款具有高商业价值的开源图像生成模型，特别适合需要高质量中文内容创作的企业和开发者。虽然在硬件要求和推理速度方面有一定局限，但其开源特性、多功能整合和卓越的文本渲染能力使其成为当前市场上极具竞争力的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