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MIRIX多智能体记忆系统评估报告</w:t>
      </w:r>
    </w:p>
    <w:p/>
    <w:p>
      <w:pPr>
        <w:pStyle w:val="Heading2"/>
      </w:pPr>
      <w:r>
        <w:t>1. 系统概述</w:t>
      </w:r>
    </w:p>
    <w:p/>
    <w:p>
      <w:r>
        <w:t>MIRIX是一个创新的多智能体个人助理系统，专注于解决大型语言模型（LLM）在记忆能力方面的根本性限制。该系统由加利福尼亚大学圣迭戈分校（UCSD）博士生王禹和纽约大学教授陈溪联合开发，旨在为AI塑造"终身记忆"能力。</w:t>
      </w:r>
    </w:p>
    <w:p/>
    <w:p>
      <w:r>
        <w:t>MIRIX采用模块化、多智能体协作的记忆系统架构，引入了六种结构化记忆类型，能够持久化、推理并准确检索多样化的长期用户数据，同时支持丰富的视觉和多模态体验。</w:t>
      </w:r>
    </w:p>
    <w:p/>
    <w:p>
      <w:pPr>
        <w:pStyle w:val="Heading2"/>
      </w:pPr>
      <w:r>
        <w:t>2. 核心技术特点</w:t>
      </w:r>
    </w:p>
    <w:p/>
    <w:p>
      <w:pPr>
        <w:pStyle w:val="Heading3"/>
      </w:pPr>
      <w:r>
        <w:t>2.1 六种结构化记忆类型</w:t>
      </w:r>
    </w:p>
    <w:p/>
    <w:p>
      <w:r>
        <w:t>MIRIX的核心创新在于引入了六种结构化记忆类型，每种记忆类型都有专门的功能：</w:t>
      </w:r>
    </w:p>
    <w:p/>
    <w:p>
      <w:pPr>
        <w:pStyle w:val="ListNumber"/>
      </w:pPr>
      <w:r>
        <w:t>**核心记忆（Core Memory）**：存储AI的"人格"与用户长期偏好，如对话风格、偏好设定、身份信息。数据以永久KV对存在，优先级最高，任何回答都自动加载。</w:t>
      </w:r>
    </w:p>
    <w:p/>
    <w:p>
      <w:pPr>
        <w:pStyle w:val="ListNumber"/>
      </w:pPr>
      <w:r>
        <w:t>**情景记忆（Episodic Memory）**：类似人类的"事件日志"，带有时间戳、事件类型、主体、简述与详情，可以追溯用户所有历史操作。</w:t>
      </w:r>
    </w:p>
    <w:p/>
    <w:p>
      <w:pPr>
        <w:pStyle w:val="ListNumber"/>
      </w:pPr>
      <w:r>
        <w:t>**语义记忆（Semantic Memory）**：储存概念、事实和社交图谱。每条记录包含"名称、定义、详细说明、来源"四元组，支持多跳推理与知识组合。</w:t>
      </w:r>
    </w:p>
    <w:p/>
    <w:p>
      <w:pPr>
        <w:pStyle w:val="ListNumber"/>
      </w:pPr>
      <w:r>
        <w:t>**程序记忆（Procedural Memory）**：以分步工作流形式保存任务，如"如何填写报销表"、"如何创建演示文档"。每个条目是JSON结构的多步操作。</w:t>
      </w:r>
    </w:p>
    <w:p/>
    <w:p>
      <w:pPr>
        <w:pStyle w:val="ListNumber"/>
      </w:pPr>
      <w:r>
        <w:t>**资源记忆（Resource Memory）**：用于保存完整文件或截取片段，支持跨任务上下文引用，如用户上传的合同、会议记录、网页快照。</w:t>
      </w:r>
    </w:p>
    <w:p/>
    <w:p>
      <w:pPr>
        <w:pStyle w:val="ListNumber"/>
      </w:pPr>
      <w:r>
        <w:t>**知识金库（Knowledge Vault）**：保存敏感信息，如密码、API Key、身份证号码，配有多级访问控制和加密机制。</w:t>
      </w:r>
    </w:p>
    <w:p/>
    <w:p>
      <w:pPr>
        <w:pStyle w:val="Heading3"/>
      </w:pPr>
      <w:r>
        <w:t>2.2 多智能体协作框架</w:t>
      </w:r>
    </w:p>
    <w:p/>
    <w:p>
      <w:r>
        <w:t>MIRIX采用模块化多智能体架构，由若干专用组件在统一调度机制下协作完成输入处理、记忆更新和信息检索：</w:t>
      </w:r>
    </w:p>
    <w:p/>
    <w:p>
      <w:pPr>
        <w:pStyle w:val="ListBullet"/>
      </w:pPr>
      <w:r>
        <w:t>**元记忆管理器（Meta Memory Manager）**：负责总体协调</w:t>
      </w:r>
    </w:p>
    <w:p>
      <w:pPr>
        <w:pStyle w:val="ListBullet"/>
      </w:pPr>
      <w:r>
        <w:t>**记忆管理器（Memory Managers）**：负责各类记忆的管理</w:t>
      </w:r>
    </w:p>
    <w:p>
      <w:pPr>
        <w:pStyle w:val="ListBullet"/>
      </w:pPr>
      <w:r>
        <w:t>**对话智能体（Chat Agent）**：负责与用户交互</w:t>
      </w:r>
    </w:p>
    <w:p/>
    <w:p>
      <w:r>
        <w:t>这种架构使系统能够动态管理记忆的更新与检索，实现更高效的记忆处理。</w:t>
      </w:r>
    </w:p>
    <w:p/>
    <w:p>
      <w:pPr>
        <w:pStyle w:val="Heading3"/>
      </w:pPr>
      <w:r>
        <w:t>2.3 主动话题生成与分层检索</w:t>
      </w:r>
    </w:p>
    <w:p/>
    <w:p>
      <w:r>
        <w:t>不同于传统的"先查再答"模式，MIRIX会先分析用户意图，自动生成topic embeddings，再匹配合适的记忆类型进行多层检索。这种方法使系统能够更精准地理解用户需求，并从最相关的记忆类型中检索信息。</w:t>
      </w:r>
    </w:p>
    <w:p/>
    <w:p>
      <w:pPr>
        <w:pStyle w:val="Heading3"/>
      </w:pPr>
      <w:r>
        <w:t>2.4 多模态支持</w:t>
      </w:r>
    </w:p>
    <w:p/>
    <w:p>
      <w:r>
        <w:t>MIRIX具备处理高分辨率屏幕截图的能力，这是现有记忆系统普遍无法做到的。系统能够在高分辨率屏幕截图、对话日志等多源数据中构建全局记忆，支持丰富的视觉和多模态体验。</w:t>
      </w:r>
    </w:p>
    <w:p/>
    <w:p>
      <w:pPr>
        <w:pStyle w:val="Heading2"/>
      </w:pPr>
      <w:r>
        <w:t>3. 性能优势</w:t>
      </w:r>
    </w:p>
    <w:p/>
    <w:p>
      <w:pPr>
        <w:pStyle w:val="Heading3"/>
      </w:pPr>
      <w:r>
        <w:t>3.1 基准测试表现</w:t>
      </w:r>
    </w:p>
    <w:p/>
    <w:p>
      <w:pPr>
        <w:pStyle w:val="ListBullet"/>
      </w:pPr>
      <w:r>
        <w:t>**ScreenshotVQA基准测试**：MIRIX的准确率比传统RAG方法高出35%，存储开销降低99.9%；与长文本方法相比准确率超出410%，开销降低93.3%。</w:t>
      </w:r>
    </w:p>
    <w:p/>
    <w:p>
      <w:pPr>
        <w:pStyle w:val="ListBullet"/>
      </w:pPr>
      <w:r>
        <w:t>**LOCOMO长对话基准测试**：MIRIX以85.4%的成绩显著超越所有现有基线，树立了新的性能标杆。</w:t>
      </w:r>
    </w:p>
    <w:p/>
    <w:p>
      <w:pPr>
        <w:pStyle w:val="Heading3"/>
      </w:pPr>
      <w:r>
        <w:t>3.2 存储效率</w:t>
      </w:r>
    </w:p>
    <w:p/>
    <w:p>
      <w:r>
        <w:t>MIRIX通过结构化记忆和智能压缩技术，显著降低了存储需求，相比传统方法存储需求降低了99%以上，同时保持了高准确率。</w:t>
      </w:r>
    </w:p>
    <w:p/>
    <w:p>
      <w:pPr>
        <w:pStyle w:val="Heading3"/>
      </w:pPr>
      <w:r>
        <w:t>3.3 隐私保护</w:t>
      </w:r>
    </w:p>
    <w:p/>
    <w:p>
      <w:r>
        <w:t>MIRIX将记忆存储在本地SQLite数据库中，保护用户隐私，避免敏感信息泄露的风险。</w:t>
      </w:r>
    </w:p>
    <w:p/>
    <w:p>
      <w:pPr>
        <w:pStyle w:val="Heading2"/>
      </w:pPr>
      <w:r>
        <w:t>4. 应用场景</w:t>
      </w:r>
    </w:p>
    <w:p/>
    <w:p>
      <w:r>
        <w:t>MIRIX适用于多种应用场景：</w:t>
      </w:r>
    </w:p>
    <w:p/>
    <w:p>
      <w:pPr>
        <w:pStyle w:val="ListNumber"/>
      </w:pPr>
      <w:r>
        <w:t>**AI助理公司**：提供具有长期记忆能力的个人助理服务</w:t>
      </w:r>
    </w:p>
    <w:p>
      <w:pPr>
        <w:pStyle w:val="ListNumber"/>
      </w:pPr>
      <w:r>
        <w:t>**Agent框架**：为智能体提供记忆基础设施</w:t>
      </w:r>
    </w:p>
    <w:p>
      <w:pPr>
        <w:pStyle w:val="ListNumber"/>
      </w:pPr>
      <w:r>
        <w:t>**垂直SaaS**：增强特定领域软件的智能化能力</w:t>
      </w:r>
    </w:p>
    <w:p>
      <w:pPr>
        <w:pStyle w:val="ListNumber"/>
      </w:pPr>
      <w:r>
        <w:t>**自动化办公系统**：提升办公效率和智能化水平</w:t>
      </w:r>
    </w:p>
    <w:p>
      <w:pPr>
        <w:pStyle w:val="ListNumber"/>
      </w:pPr>
      <w:r>
        <w:t>**AI客服**：提供更个性化、连贯的客户服务体验</w:t>
      </w:r>
    </w:p>
    <w:p>
      <w:pPr>
        <w:pStyle w:val="ListNumber"/>
      </w:pPr>
      <w:r>
        <w:t>**代码智能体**：辅助软件开发，记住开发历史和上下文</w:t>
      </w:r>
    </w:p>
    <w:p/>
    <w:p>
      <w:pPr>
        <w:pStyle w:val="Heading2"/>
      </w:pPr>
      <w:r>
        <w:t>5. 商业化前景</w:t>
      </w:r>
    </w:p>
    <w:p/>
    <w:p>
      <w:pPr>
        <w:pStyle w:val="Heading3"/>
      </w:pPr>
      <w:r>
        <w:t>5.1 创业计划</w:t>
      </w:r>
    </w:p>
    <w:p/>
    <w:p>
      <w:r>
        <w:t>目前，王禹正在推进MIRIX公司的创立筹备工作。团队已经开发并上线了Mac端应用产品，通过这款开箱即用的应用程序，用户可以让AI看见所看、理解所做，并将一切转化为持久的电子记忆。</w:t>
      </w:r>
    </w:p>
    <w:p/>
    <w:p>
      <w:pPr>
        <w:pStyle w:val="Heading3"/>
      </w:pPr>
      <w:r>
        <w:t>5.2 开源策略</w:t>
      </w:r>
    </w:p>
    <w:p/>
    <w:p>
      <w:r>
        <w:t>MIRIX采用Apache 2.0开源许可证，支持Windows/macOS/Linux全平台，这为其生态系统的快速发展提供了基础。开源策略可能会加速MIRIX的采用和社区贡献，同时为未来的商业化奠定用户基础。</w:t>
      </w:r>
    </w:p>
    <w:p/>
    <w:p>
      <w:pPr>
        <w:pStyle w:val="Heading3"/>
      </w:pPr>
      <w:r>
        <w:t>5.3 市场潜力</w:t>
      </w:r>
    </w:p>
    <w:p/>
    <w:p>
      <w:r>
        <w:t>MIRIX解决了大语言模型在记忆能力方面的根本性限制，这一痛点在当前AI应用中普遍存在。随着AI助理和智能体应用的普及，具有长期记忆能力的系统将具有巨大的市场潜力。</w:t>
      </w:r>
    </w:p>
    <w:p/>
    <w:p>
      <w:pPr>
        <w:pStyle w:val="Heading3"/>
      </w:pPr>
      <w:r>
        <w:t>5.4 未来发展方向</w:t>
      </w:r>
    </w:p>
    <w:p/>
    <w:p>
      <w:r>
        <w:t>王禹提到，未来MIRIX有望将各种场景的记忆结合起来，如可穿戴设备的个人Agent与电脑、手机的个人Agent可以是一体化的，它们都能够访问用户的信息，并且共享内存，创造更加无缝的用户体验。</w:t>
      </w:r>
    </w:p>
    <w:p/>
    <w:p>
      <w:pPr>
        <w:pStyle w:val="Heading2"/>
      </w:pPr>
      <w:r>
        <w:t>6. 技术挑战与限制</w:t>
      </w:r>
    </w:p>
    <w:p/>
    <w:p>
      <w:pPr>
        <w:pStyle w:val="ListNumber"/>
      </w:pPr>
      <w:r>
        <w:t>**计算资源需求**：多智能体协作和多模态处理可能需要较高的计算资源。</w:t>
      </w:r>
    </w:p>
    <w:p/>
    <w:p>
      <w:pPr>
        <w:pStyle w:val="ListNumber"/>
      </w:pPr>
      <w:r>
        <w:t>**隐私安全考量**：尽管MIRIX将记忆存储在本地，但仍需考虑更复杂场景下的隐私保护机制。</w:t>
      </w:r>
    </w:p>
    <w:p/>
    <w:p>
      <w:pPr>
        <w:pStyle w:val="ListNumber"/>
      </w:pPr>
      <w:r>
        <w:t>**跨设备同步**：实现多设备间记忆的无缝同步仍面临技术挑战。</w:t>
      </w:r>
    </w:p>
    <w:p/>
    <w:p>
      <w:pPr>
        <w:pStyle w:val="ListNumber"/>
      </w:pPr>
      <w:r>
        <w:t>**记忆管理策略**：长期使用后，如何有效管理和清理不再相关的记忆是一个需要解决的问题。</w:t>
      </w:r>
    </w:p>
    <w:p/>
    <w:p>
      <w:pPr>
        <w:pStyle w:val="Heading2"/>
      </w:pPr>
      <w:r>
        <w:t>7. 结论与建议</w:t>
      </w:r>
    </w:p>
    <w:p/>
    <w:p>
      <w:pPr>
        <w:pStyle w:val="Heading3"/>
      </w:pPr>
      <w:r>
        <w:t>7.1 总体评估</w:t>
      </w:r>
    </w:p>
    <w:p/>
    <w:p>
      <w:r>
        <w:t>MIRIX代表了AI记忆系统的重要突破，通过模仿人类记忆系统的分层结构，解决了大语言模型在长期记忆方面的根本性限制。其多智能体协作框架和多模态支持能力使其在实际应用中具有显著优势。</w:t>
      </w:r>
    </w:p>
    <w:p/>
    <w:p>
      <w:pPr>
        <w:pStyle w:val="Heading3"/>
      </w:pPr>
      <w:r>
        <w:t>7.2 应用建议</w:t>
      </w:r>
    </w:p>
    <w:p/>
    <w:p>
      <w:pPr>
        <w:pStyle w:val="ListNumber"/>
      </w:pPr>
      <w:r>
        <w:t>**试点项目**：建议在特定业务场景中开展MIRIX的试点项目，评估其在实际工作环境中的表现。</w:t>
      </w:r>
    </w:p>
    <w:p/>
    <w:p>
      <w:pPr>
        <w:pStyle w:val="ListNumber"/>
      </w:pPr>
      <w:r>
        <w:t>**技术集成**：探索将MIRIX与现有AI系统集成的可能性，提升整体智能化水平。</w:t>
      </w:r>
    </w:p>
    <w:p/>
    <w:p>
      <w:pPr>
        <w:pStyle w:val="ListNumber"/>
      </w:pPr>
      <w:r>
        <w:t>**定制开发**：基于MIRIX的开源代码，考虑针对特定业务需求进行定制开发。</w:t>
      </w:r>
    </w:p>
    <w:p/>
    <w:p>
      <w:pPr>
        <w:pStyle w:val="ListNumber"/>
      </w:pPr>
      <w:r>
        <w:t>**长期跟踪**：持续关注MIRIX的发展和更新，评估其在更多场景中的应用潜力。</w:t>
      </w:r>
    </w:p>
    <w:p/>
    <w:p>
      <w:pPr>
        <w:pStyle w:val="Heading2"/>
      </w:pPr>
      <w:r>
        <w:t>8. 参考资源</w:t>
      </w:r>
    </w:p>
    <w:p/>
    <w:p>
      <w:pPr>
        <w:pStyle w:val="ListBullet"/>
      </w:pPr>
      <w:r>
        <w:t>论文：MIRIX: Multi-Agent Memory System for LLM-Based Agents</w:t>
      </w:r>
    </w:p>
    <w:p>
      <w:pPr>
        <w:pStyle w:val="ListBullet"/>
      </w:pPr>
      <w:r>
        <w:t>论文链接：https://arxiv.org/abs/2507.07957</w:t>
      </w:r>
    </w:p>
    <w:p>
      <w:pPr>
        <w:pStyle w:val="ListBullet"/>
      </w:pPr>
      <w:r>
        <w:t>官方网站：https://mirix.io/</w:t>
      </w:r>
    </w:p>
    <w:p>
      <w:pPr>
        <w:pStyle w:val="ListBullet"/>
      </w:pPr>
      <w:r>
        <w:t>开源仓库：https://github.com/Mirix-AI/MIRIX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微软雅黑" w:hAnsi="微软雅黑"/>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微软雅黑" w:hAnsi="微软雅黑"/>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微软雅黑" w:hAnsi="微软雅黑"/>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