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Trae记忆功能实施指南：打造智能编程助手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📋 实施清单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本指南将帮助你在Trae中实现完整的记忆功能，包括：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规则系统设置（个人规则 + 项目规则）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Knowledge Graph Memory配置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智能体创建和优化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实际案例演示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最佳实践建议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1️⃣ 规则系统实施（基础记忆）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1.1 个人规则设置（全局生效）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操作步骤：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打开设置界面</w:t>
      </w:r>
      <w:r>
        <w:rPr>
          <w:rFonts w:eastAsia="等线" w:ascii="Arial" w:cs="Arial" w:hAnsi="Arial"/>
          <w:sz w:val="22"/>
        </w:rPr>
        <w:t>启动Trae IDE（确保版本≥1.8.0，低版本需通过官网下载升级包手动升级）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点击右上角 ⚙️ 图标进入系统设置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在左侧菜单中选择"规则管理"页签（部分旧版本显示为"全局规则"）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创建个人规则文件</w:t>
      </w:r>
      <w:r>
        <w:rPr>
          <w:rFonts w:eastAsia="等线" w:ascii="Arial" w:cs="Arial" w:hAnsi="Arial"/>
          <w:sz w:val="22"/>
        </w:rPr>
        <w:t xml:space="preserve">在"个人规则"区域点击 </w:t>
      </w:r>
      <w:r>
        <w:rPr>
          <w:rFonts w:eastAsia="等线" w:ascii="Arial" w:cs="Arial" w:hAnsi="Arial"/>
          <w:b w:val="true"/>
          <w:sz w:val="22"/>
        </w:rPr>
        <w:t>"+ 新建规则文件"</w:t>
      </w:r>
      <w:r>
        <w:rPr>
          <w:rFonts w:eastAsia="等线" w:ascii="Arial" w:cs="Arial" w:hAnsi="Arial"/>
          <w:sz w:val="22"/>
        </w:rPr>
        <w:t>，系统默认命名为user_rules.md（可自定义但建议保留默认名）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确认文件存储路径：Windows默认C:\Users\用户名\.trae\，Mac默认/Users/用户名/.trae/（路径不可修改，需确保目录有读写权限）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点击"确认创建"后，文件会自动在IDE编辑器中打开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配置规则并验证生效</w:t>
      </w:r>
      <w:r>
        <w:rPr>
          <w:rFonts w:eastAsia="等线" w:ascii="Arial" w:cs="Arial" w:hAnsi="Arial"/>
          <w:sz w:val="22"/>
        </w:rPr>
        <w:t>复制下方示例代码到文件中，根据个人开发习惯修改编码偏好、工具选择等配置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按Ctrl+S（Windows）/Command+S（Mac）保存文件，系统会在5秒内自动加载新规则（底部状态栏会显示"规则加载成功"提示）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验证方法：新建空白会话，输入"我的编码命名规范是什么？"，若返回配置的camelCase、PascalCase等规则则生效；若未生效点击"规则管理"页签的"刷新规则"按钮重试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关键注意事项</w:t>
      </w:r>
      <w:r>
        <w:rPr>
          <w:rFonts w:eastAsia="等线" w:ascii="Arial" w:cs="Arial" w:hAnsi="Arial"/>
          <w:sz w:val="22"/>
        </w:rPr>
        <w:t>规则冲突处理：当个人规则与项目规则冲突时，以项目规则为准，可在个人规则中通过</w:t>
      </w:r>
      <w:r>
        <w:rPr>
          <w:rFonts w:eastAsia="Consolas" w:ascii="Consolas" w:cs="Consolas" w:hAnsi="Consolas"/>
          <w:sz w:val="22"/>
          <w:shd w:fill="EFF0F1"/>
        </w:rPr>
        <w:t>!override 项目规则键名</w:t>
      </w:r>
      <w:r>
        <w:rPr>
          <w:rFonts w:eastAsia="等线" w:ascii="Arial" w:cs="Arial" w:hAnsi="Arial"/>
          <w:sz w:val="22"/>
        </w:rPr>
        <w:t>语法临时覆盖（仅本地生效，不影响团队）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规则备份：建议每季度导出个人规则（设置→规则管理→导出规则），避免重装IDE导致配置丢失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特殊字符限制：规则文件中禁止使用</w:t>
      </w:r>
      <w:r>
        <w:rPr>
          <w:rFonts w:eastAsia="Consolas" w:ascii="Consolas" w:cs="Consolas" w:hAnsi="Consolas"/>
          <w:sz w:val="22"/>
          <w:shd w:fill="EFF0F1"/>
        </w:rPr>
        <w:t>@extends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#!</w:t>
      </w:r>
      <w:r>
        <w:rPr>
          <w:rFonts w:eastAsia="等线" w:ascii="Arial" w:cs="Arial" w:hAnsi="Arial"/>
          <w:sz w:val="22"/>
        </w:rPr>
        <w:t>等特殊语法开头的行（会被系统识别为指令而非配置）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Trae 个人规则配置</w:t>
              <w:br/>
              <w:t>&gt; 说明：采用Markdown格式编写，#后为注释文本，执行时自动忽略；优先级低于项目规则和企业规则</w:t>
              <w:br/>
              <w:br/>
              <w:t>## 🎯 编码偏好</w:t>
              <w:br/>
              <w:t>- **编程语言**：优先使用TypeScript 5.0+（类型安全），兼容场景可使用ES6+ JavaScript</w:t>
              <w:br/>
              <w:t>- **代码风格**：严格遵循Airbnb规范（需在项目中安装eslint-config-airbnb-base@15.0.0及以上版本）</w:t>
              <w:br/>
              <w:t>- **缩进与换行**：2个空格缩进（禁止用Tab），Windows用CRLF换行，Mac用LF换行</w:t>
              <w:br/>
              <w:t>- **命名规范**：</w:t>
              <w:br/>
              <w:t xml:space="preserve">  - 变量/函数：camelCase（例：userInfo、handleSubmit）</w:t>
              <w:br/>
              <w:t xml:space="preserve">  - 常量：UPPER_SNAKE_CASE（例：MAX_RETRY_COUNT、API_BASE_URL）</w:t>
              <w:br/>
              <w:t xml:space="preserve">  - 组件/类：PascalCase（例：LoginForm、UserService）</w:t>
              <w:br/>
              <w:t xml:space="preserve">  - 文件名：与导出主体一致，组件文件后缀.tsx，工具文件后缀.ts</w:t>
              <w:br/>
              <w:br/>
              <w:t>## 📝 响应输出规范</w:t>
              <w:br/>
              <w:t>- **技术解释**：需包含"作用+核心逻辑+使用场景"三要素，避免模糊表述</w:t>
              <w:br/>
              <w:t>- **代码示例**：必须附带导入语句、错误处理、关键注释，复杂逻辑需拆分步骤说明</w:t>
              <w:br/>
              <w:t>- **兼容性提示**：涉及框架版本差异时，需标注适用版本范围（例：React 18.x专属Hook）</w:t>
              <w:br/>
              <w:br/>
              <w:t>## 🔧 工具偏好</w:t>
              <w:br/>
              <w:t>- **包管理**：优先npm 9.0+（需配置镜像源：npm config set registry https://registry.npmmirror.com），次选yarn 3.0+</w:t>
              <w:br/>
              <w:t>- **测试工具**：Jest 29.0+（单元测试）+ React Testing Library 14.0+（组件测试）</w:t>
              <w:br/>
              <w:t>- **代码质量**：ESLint 8.0+（语法检查）+ Prettier 3.0+（格式美化），需同步配置.prettierrc文件</w:t>
              <w:br/>
              <w:t>- **构建工具**：React项目用Vite 4.0+（开发效率），大型应用用Webpack 5.0+（打包优化）</w:t>
              <w:br/>
              <w:br/>
              <w:t>## ⚠️ 安全规范</w:t>
              <w:br/>
              <w:t>- **敏感信息**：禁止硬编码密钥/密码，必须通过环境变量注入（例：process.env.API_KEY）</w:t>
              <w:br/>
              <w:t>- **输入校验**：用户输入需用joi@17.11.0+或zod@3.22.0+校验，覆盖必填、格式、长度约束</w:t>
              <w:br/>
              <w:t>- **防注入处理**：SQL操作必须用参数化查询，前端用DOMPurify@3.0.6+处理HTML输入</w:t>
              <w:br/>
              <w:t>- **React安全**：禁用dangerouslySetInnerHTML，确需使用时必须先通过DOMPurify净化</w:t>
              <w:br/>
              <w:br/>
              <w:t>## 📚 文档要求</w:t>
              <w:br/>
              <w:t>- **注释规范**：函数/类/接口必须加JSDoc注释，包含@description、@param、@returns、@throws</w:t>
              <w:br/>
              <w:t>- **README必备**：环境要求、安装命令、启动步骤、目录说明、常见问题（FAQ）</w:t>
              <w:br/>
              <w:t>- **API文档**：RESTful接口用Swagger/OpenAPI 3.0，GraphQL用Apollo Studio生成Schema文档</w:t>
              <w:br/>
            </w:r>
            <w:r>
              <w:rPr>
                <w:rFonts w:eastAsia="Consolas" w:ascii="Consolas" w:cs="Consolas" w:hAnsi="Consolas"/>
                <w:sz w:val="22"/>
              </w:rPr>
              <w:t>- **变更日志**：遵循SemVer语义化版本（主版本.次版本.修订版），记录变更内容和兼容说明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1.2 项目规则设置（项目内生效）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操作步骤：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关联项目并打开规则界面</w:t>
      </w:r>
      <w:r>
        <w:rPr>
          <w:rFonts w:eastAsia="等线" w:ascii="Arial" w:cs="Arial" w:hAnsi="Arial"/>
          <w:sz w:val="22"/>
        </w:rPr>
        <w:t>启动Trae IDE后，通过"文件→打开项目"选择目标项目根目录（需确保目录包含package.json文件，否则无法识别为项目）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在左侧"项目导航栏"右键点击项目根目录，选择"Trae配置→项目规则设置"（或点击顶部工具栏"⚙️ 项目配置"图标）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创建项目规则文件</w:t>
      </w:r>
      <w:r>
        <w:rPr>
          <w:rFonts w:eastAsia="等线" w:ascii="Arial" w:cs="Arial" w:hAnsi="Arial"/>
          <w:sz w:val="22"/>
        </w:rPr>
        <w:t xml:space="preserve">在弹出的"项目规则管理"面板中，点击 </w:t>
      </w:r>
      <w:r>
        <w:rPr>
          <w:rFonts w:eastAsia="等线" w:ascii="Arial" w:cs="Arial" w:hAnsi="Arial"/>
          <w:b w:val="true"/>
          <w:sz w:val="22"/>
        </w:rPr>
        <w:t>"+ 创建项目规则"</w:t>
      </w:r>
      <w:r>
        <w:rPr>
          <w:rFonts w:eastAsia="等线" w:ascii="Arial" w:cs="Arial" w:hAnsi="Arial"/>
          <w:sz w:val="22"/>
        </w:rPr>
        <w:t>，系统自动在根目录创建.trae/rules/project_rules.md路径（目录不存在会自动创建）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团队协作配置：将.trae/rules/目录添加到.gitignore的例外规则（在.gitignore中添加!.trae/rules/），确保团队成员共享规则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权限检查：Windows需确保项目目录不在"Program Files"等系统保护目录；Mac需在"系统设置→隐私与安全性→文件和文件夹"中授予IDE访问权限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规则文件结构与加载机制</w:t>
      </w:r>
      <w:r>
        <w:rPr>
          <w:rFonts w:eastAsia="Consolas" w:ascii="Consolas" w:cs="Consolas" w:hAnsi="Consolas"/>
          <w:sz w:val="22"/>
          <w:shd w:fill="EFF0F1"/>
        </w:rPr>
        <w:t>项目根目录/</w:t>
        <w:br/>
        <w:t>└── .trae/                # Trae项目配置目录（需提交Git）</w:t>
        <w:br/>
        <w:t xml:space="preserve">    └── rules/            # 规则存储目录</w:t>
        <w:br/>
        <w:t xml:space="preserve">        ├── project_rules.md  # 主规则文件（必选，自动加载）</w:t>
        <w:br/>
        <w:t xml:space="preserve">        └── extends/       # 扩展规则目录（可选，需手动导入）</w:t>
        <w:br/>
        <w:t xml:space="preserve">            ├── style.md   # 样式规范（例：CSS-in-JS配置）</w:t>
        <w:br/>
      </w:r>
      <w:r>
        <w:rPr>
          <w:rFonts w:eastAsia="Consolas" w:ascii="Consolas" w:cs="Consolas" w:hAnsi="Consolas"/>
          <w:sz w:val="22"/>
          <w:shd w:fill="EFF0F1"/>
        </w:rPr>
        <w:t xml:space="preserve">            └── security.md # 安全规则（例：接口鉴权要求）</w:t>
      </w:r>
      <w:r>
        <w:rPr>
          <w:rFonts w:eastAsia="等线" w:ascii="Arial" w:cs="Arial" w:hAnsi="Arial"/>
          <w:b w:val="true"/>
          <w:sz w:val="22"/>
        </w:rPr>
        <w:t>加载机制</w:t>
      </w:r>
      <w:r>
        <w:rPr>
          <w:rFonts w:eastAsia="等线" w:ascii="Arial" w:cs="Arial" w:hAnsi="Arial"/>
          <w:sz w:val="22"/>
        </w:rPr>
        <w:t>：主规则通过</w:t>
      </w:r>
      <w:r>
        <w:rPr>
          <w:rFonts w:eastAsia="Consolas" w:ascii="Consolas" w:cs="Consolas" w:hAnsi="Consolas"/>
          <w:sz w:val="22"/>
          <w:shd w:fill="EFF0F1"/>
        </w:rPr>
        <w:t>@extends ./extends/style.md</w:t>
      </w:r>
      <w:r>
        <w:rPr>
          <w:rFonts w:eastAsia="等线" w:ascii="Arial" w:cs="Arial" w:hAnsi="Arial"/>
          <w:sz w:val="22"/>
        </w:rPr>
        <w:t>语法导入子规则，支持最多3层嵌套，禁止循环导入（会导致规则加载失败）；优先级：主规则＞扩展规则，项目规则＞个人规则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配置与验证项目规则</w:t>
      </w:r>
      <w:r>
        <w:rPr>
          <w:rFonts w:eastAsia="等线" w:ascii="Arial" w:cs="Arial" w:hAnsi="Arial"/>
          <w:sz w:val="22"/>
        </w:rPr>
        <w:t>复制下方示例代码到project_rules.md，根据项目技术栈修改技术栈版本、目录结构等配置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保存后点击面板"应用规则"按钮，底部状态栏显示"项目规则生效"即完成配置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验证：在项目会话中输入"项目用的UI组件库是什么？"，若返回配置的Ant Design及版本则生效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关键注意事项</w:t>
      </w:r>
      <w:r>
        <w:rPr>
          <w:rFonts w:eastAsia="等线" w:ascii="Arial" w:cs="Arial" w:hAnsi="Arial"/>
          <w:sz w:val="22"/>
        </w:rPr>
        <w:t>团队协作禁忌：禁止在项目规则中写入个人路径（如C:\Users\张三）、私人密钥等信息，需用环境变量</w:t>
      </w:r>
      <w:r>
        <w:rPr>
          <w:rFonts w:eastAsia="Consolas" w:ascii="Consolas" w:cs="Consolas" w:hAnsi="Consolas"/>
          <w:sz w:val="22"/>
          <w:shd w:fill="EFF0F1"/>
        </w:rPr>
        <w:t>${ENV_NAME}</w:t>
      </w:r>
      <w:r>
        <w:rPr>
          <w:rFonts w:eastAsia="等线" w:ascii="Arial" w:cs="Arial" w:hAnsi="Arial"/>
          <w:sz w:val="22"/>
        </w:rPr>
        <w:t>替代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规则更新机制：修改项目规则后需通知团队成员执行"规则管理→同步项目规则"，否则成员本地规则不会自动更新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版本回滚：若新规则导致功能异常，可在"规则管理→历史版本"中回滚至最近3个有效版本（保留7天历史记录）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电商管理系统 - 项目规则配置</w:t>
              <w:br/>
              <w:t>&gt; 适用范围：当前项目所有会话；优先级：企业规则＞本规则＞个人规则</w:t>
              <w:br/>
              <w:t>&gt; 维护责任人：技术负责人（张三，zhangsan@company.com）；更新频率：技术栈变更后1个工作日内</w:t>
              <w:br/>
              <w:br/>
              <w:t>## 🛠️ 项目技术栈（含版本约束）</w:t>
              <w:br/>
              <w:t>- **前端核心**：React 18.2.0（禁止升级至19.x，未完成兼容性测试）+ TypeScript 5.2.2</w:t>
              <w:br/>
              <w:t>- **状态管理**：Redux Toolkit 2.0.1（强制用createSlice，禁止直接调用createStore）</w:t>
              <w:br/>
              <w:t>- **UI组件**：Ant Design 5.12.1（仅用官方组件，禁止引入第三方UI库避免样式冲突）</w:t>
              <w:br/>
              <w:t>- **路由管理**：React Router 6.20.1（采用createBrowserRouter配置式路由，禁止用HashRouter）</w:t>
              <w:br/>
              <w:t>- **HTTP请求**：Axios 1.6.2（必须使用封装工具src/services/request.ts，禁止直接调用axios）</w:t>
              <w:br/>
              <w:t>- **后端依赖**：Node.js 18.17.0（LTS版）+ Express 4.18.2 + MySQL 8.0</w:t>
              <w:br/>
              <w:t>- **ORM工具**：Sequelize 6.35.1（禁止直接写原生SQL，复杂查询需经技术负责人审批）</w:t>
              <w:br/>
              <w:t>- **依赖管理**：用package-lock.json锁定版本（禁止提交yarn.lock，.gitignore已配置）</w:t>
              <w:br/>
              <w:br/>
              <w:t>## 📁 项目目录结构（强制遵循）</w:t>
              <w:br/>
              <w:t>```</w:t>
              <w:br/>
              <w:t>src/</w:t>
              <w:br/>
              <w:t>├── assets/           # 静态资源（图片/字体/样式，需用import引入）</w:t>
              <w:br/>
              <w:t>├── components/       # 公共组件（按复用范围拆分）</w:t>
              <w:br/>
              <w:t>│   ├── common/       # 全局通用组件（Button/Input等，全项目复用）</w:t>
              <w:br/>
              <w:t>│   ├── business/     # 业务组件（OrderCard/GoodsList等，业务模块复用）</w:t>
              <w:br/>
              <w:t>│   └── layout/       # 布局组件（MainLayout/Header等，页面布局专用）</w:t>
              <w:br/>
              <w:t>├── hooks/            # 自定义Hooks（必须以use开头，如useAuth.ts）</w:t>
              <w:br/>
              <w:t>├── pages/            # 页面组件（与路由一一对应，含页面级逻辑）</w:t>
              <w:br/>
              <w:t>│   ├── User/         # 业务模块目录（按功能拆分）</w:t>
              <w:br/>
              <w:t>│   │   ├── Login/    # 页面目录（含组件+样式+测试文件）</w:t>
              <w:br/>
              <w:t>│   │   └── Profile/</w:t>
              <w:br/>
              <w:t>│   └── Dashboard/</w:t>
              <w:br/>
              <w:t>├── services/         # API服务（按模块拆分，如userService.ts）</w:t>
              <w:br/>
              <w:t>├── store/            # Redux状态（按模块拆分slice）</w:t>
              <w:br/>
              <w:t>│   └── slices/       # 切片目录（authSlice.ts/userSlice.ts等）</w:t>
              <w:br/>
              <w:t>├── types/            # TS类型定义（按模块拆分，如user.types.ts）</w:t>
              <w:br/>
              <w:t>├── utils/            # 工具函数（无状态，如formatDate.ts/encrypt.ts）</w:t>
              <w:br/>
              <w:t>└── App.tsx           # 应用入口（仅挂载路由，禁止写业务逻辑）</w:t>
              <w:br/>
              <w:t>```</w:t>
              <w:br/>
              <w:br/>
              <w:t>## 🚀 开发流程规范</w:t>
              <w:br/>
              <w:t>1.  **环境搭建**：npm install（依赖安装，禁止用cnpm）→ npm run dev（启动开发服务，默认端口3000）</w:t>
              <w:br/>
              <w:t>2.  **编码要求**：遵循ESLint+Prettier规范，VSCode需安装对应插件（配置文件已提交Git）</w:t>
              <w:br/>
              <w:t>3.  **质量校验**：</w:t>
              <w:br/>
              <w:t xml:space="preserve">    - 代码检查：npm run lint（必须修复所有error级问题，warning级需说明原因）</w:t>
              <w:br/>
              <w:t xml:space="preserve">    - 类型校验：npm run type-check（禁止存在TS类型错误）</w:t>
              <w:br/>
              <w:t xml:space="preserve">    - 单元测试：npm run test（核心逻辑覆盖率≥90%，否则无法提交）</w:t>
              <w:br/>
              <w:t>4.  **构建部署**：</w:t>
              <w:br/>
              <w:t xml:space="preserve">    - 测试环境：npm run build:test → 自动部署至测试服务器</w:t>
              <w:br/>
              <w:t xml:space="preserve">    - 生产环境：npm run build（需主干分支且通过CI检查）→ 运维部署至生产服务器</w:t>
              <w:br/>
              <w:br/>
              <w:t>## 🧪 测试规范（强制执行）</w:t>
              <w:br/>
              <w:t>- **覆盖率要求**：核心业务逻辑≥90%，工具函数≥95%，UI组件≥80%（用npm run test:coverage查看）</w:t>
              <w:br/>
              <w:t>- **测试文件位置**：与被测试文件同目录，命名为[文件名].test.tsx（组件）/[文件名].test.ts（工具）</w:t>
              <w:br/>
              <w:t>- **测试类型**：</w:t>
              <w:br/>
              <w:t xml:space="preserve">  - 单元测试：Jest 29.7.0 + React Testing Library 14.1.2（测试独立功能）</w:t>
              <w:br/>
              <w:t xml:space="preserve">  - E2E测试：Cypress 13.6.0（测试核心流程，如登录→下单→支付）</w:t>
              <w:br/>
              <w:t>- **测试要点**：必须覆盖正常场景、异常场景（接口报错/参数错误）、边界场景（空值/极值）</w:t>
              <w:br/>
              <w:br/>
              <w:t>## 🎨 设计规范（统一风格）</w:t>
              <w:br/>
              <w:t>- **颜色体系**：全局主题src/assets/theme.ts定义，禁止直接写色值</w:t>
              <w:br/>
              <w:t xml:space="preserve">  - 主色：#1890FF（按钮/标题）；成功色：#52C41A；警告色：#FAAD14；错误色：#F5222D</w:t>
              <w:br/>
              <w:t>- **字体规范**：全局样式src/assets/global.css定义</w:t>
              <w:br/>
              <w:t xml:space="preserve">  - 标题：16-24px，字重600；正文：14px，字重400；辅助文字：12px，字重400</w:t>
              <w:br/>
              <w:t>- **间距规范**：用src/utils/spacing.ts工具函数（8px基准），禁止硬写px值</w:t>
              <w:br/>
              <w:t xml:space="preserve">  - 基础间距：8px；组件间距：16px；页面区块间距：24px</w:t>
              <w:br/>
              <w:br/>
              <w:t>## 🔒 安全规范（红线要求）</w:t>
              <w:br/>
              <w:t>1.  **接口安全**：所有请求通过src/services/request.ts自动添加Authorization头，禁止手动添加</w:t>
              <w:br/>
              <w:t>2.  **权限控制**：基于RBAC模型，权限枚举src/types/permission.types.ts，禁止硬编码权限判断</w:t>
              <w:br/>
              <w:t>3.  **数据加密**：敏感信息（手机号/身份证）用src/utils/encrypt.ts加密后传输</w:t>
              <w:br/>
              <w:t>4.  **XSS防护**：用户输入HTML用DOMPurify 3.0.6处理（工具src/utils/sanitize.ts）</w:t>
              <w:br/>
              <w:t>5.  **安全校验**：提交代码前执行npm run security-scan（依赖npm audit + eslint-plugin-security），高危漏洞必须修复</w:t>
              <w:br/>
              <w:br/>
              <w:t>## 📦 部署规范</w:t>
              <w:br/>
              <w:t>- **环境配置**：不同环境变量区分，禁止硬编码</w:t>
              <w:br/>
              <w:t xml:space="preserve">  - 开发：.env.development（本地用，不提交Git）</w:t>
              <w:br/>
              <w:t xml:space="preserve">  - 测试：.env.test（测试服，提交Git）</w:t>
              <w:br/>
              <w:t xml:space="preserve">  - 生产：.env.production（生产服，CI/CD注入，不提交Git）</w:t>
              <w:br/>
              <w:t>- **CI/CD流程**：GitHub Actions配置文件.github/workflows/deploy.yml</w:t>
              <w:br/>
              <w:t xml:space="preserve">  - 触发条件：main分支合并且所有测试通过</w:t>
              <w:br/>
              <w:t xml:space="preserve">  - 流程：安装依赖→lint校验→类型检查→测试→构建→安全扫描→部署</w:t>
              <w:br/>
              <w:t>- **版本管理**：遵循SemVer语义化版本（主版本.次版本.修订版）</w:t>
              <w:br/>
              <w:t xml:space="preserve">  - 主版本：不兼容API变更（如技术栈重构）</w:t>
              <w:br/>
              <w:t xml:space="preserve">  - 次版本：向后兼容功能新增（如新增模块）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 修订版：向后兼容问题修复（如bug修复）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2️⃣ Knowledge Graph Memory 实施（智能记忆）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2.1 启用知识图谱记忆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操作步骤：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2.2 构建知识图谱结构</w:t>
      </w:r>
      <w:bookmarkEnd w:id="6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前置条件检查（必做步骤）</w:t>
      </w:r>
      <w:r>
        <w:rPr>
          <w:rFonts w:eastAsia="等线" w:ascii="Arial" w:cs="Arial" w:hAnsi="Arial"/>
          <w:sz w:val="22"/>
        </w:rPr>
        <w:t>版本校验：打开终端执行</w:t>
      </w:r>
      <w:r>
        <w:rPr>
          <w:rFonts w:eastAsia="Consolas" w:ascii="Consolas" w:cs="Consolas" w:hAnsi="Consolas"/>
          <w:sz w:val="22"/>
          <w:shd w:fill="EFF0F1"/>
        </w:rPr>
        <w:t>trae --version</w:t>
      </w:r>
      <w:r>
        <w:rPr>
          <w:rFonts w:eastAsia="等线" w:ascii="Arial" w:cs="Arial" w:hAnsi="Arial"/>
          <w:sz w:val="22"/>
        </w:rPr>
        <w:t>，确保版本≥2.0.0（知识图谱为2.0+新增功能）；低版本需执行</w:t>
      </w:r>
      <w:r>
        <w:rPr>
          <w:rFonts w:eastAsia="Consolas" w:ascii="Consolas" w:cs="Consolas" w:hAnsi="Consolas"/>
          <w:sz w:val="22"/>
          <w:shd w:fill="EFF0F1"/>
        </w:rPr>
        <w:t>npm install -g trae@latest</w:t>
      </w:r>
      <w:r>
        <w:rPr>
          <w:rFonts w:eastAsia="等线" w:ascii="Arial" w:cs="Arial" w:hAnsi="Arial"/>
          <w:sz w:val="22"/>
        </w:rPr>
        <w:t>升级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服务检查：执行</w:t>
      </w:r>
      <w:r>
        <w:rPr>
          <w:rFonts w:eastAsia="Consolas" w:ascii="Consolas" w:cs="Consolas" w:hAnsi="Consolas"/>
          <w:sz w:val="22"/>
          <w:shd w:fill="EFF0F1"/>
        </w:rPr>
        <w:t>netstat -ano | findstr "9200"</w:t>
      </w:r>
      <w:r>
        <w:rPr>
          <w:rFonts w:eastAsia="等线" w:ascii="Arial" w:cs="Arial" w:hAnsi="Arial"/>
          <w:sz w:val="22"/>
        </w:rPr>
        <w:t>（Windows）或</w:t>
      </w:r>
      <w:r>
        <w:rPr>
          <w:rFonts w:eastAsia="Consolas" w:ascii="Consolas" w:cs="Consolas" w:hAnsi="Consolas"/>
          <w:sz w:val="22"/>
          <w:shd w:fill="EFF0F1"/>
        </w:rPr>
        <w:t>lsof -i :9200</w:t>
      </w:r>
      <w:r>
        <w:rPr>
          <w:rFonts w:eastAsia="等线" w:ascii="Arial" w:cs="Arial" w:hAnsi="Arial"/>
          <w:sz w:val="22"/>
        </w:rPr>
        <w:t>（Mac），确保9200端口未被占用（知识图谱默认端口）；若占用需关闭占用进程或联系运维处理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模块启用：进入Trae设置→"功能模块"，勾选"智能体引擎"和"知识图谱服务"，点击"重启服务"使配置生效（重启需10-15秒，期间无法使用相关功能）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创建自定义智能体</w:t>
      </w:r>
      <w:r>
        <w:rPr>
          <w:rFonts w:eastAsia="等线" w:ascii="Arial" w:cs="Arial" w:hAnsi="Arial"/>
          <w:sz w:val="22"/>
        </w:rPr>
        <w:t>点击左侧导航栏"智能体"图标（🤖），进入智能体市场页面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点击页面右上角"新建自定义智能体"（非"市场智能体"），进入配置界面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基础信息配置（精准定位场景）：</w:t>
        <w:br/>
        <w:t xml:space="preserve">  - 名称："电商管理系统-前端开发专家V1.0"（含项目和版本，便于多项目区分）</w:t>
        <w:br/>
        <w:t xml:space="preserve">  - 描述："专注电商管理系统前端开发，精通React 18.2.0+TypeScript 5.2.2技术栈，严格遵循项目编码、测试、安全规范，提供可直接落地的开发方案"</w:t>
        <w:br/>
        <w:t xml:space="preserve">  - 分类：前端开发→React开发→电商领域（按实际场景选择，影响智能体匹配精度）</w:t>
        <w:br/>
        <w:t xml:space="preserve">  - 头像：上传前端开发相关图标（建议尺寸200*200px，支持PNG/JPG格式）</w:t>
        <w:br/>
        <w:t xml:space="preserve">  - 上下文窗口：设置为150000（项目规则+核心文档约10万字，按1.5倍配置）</w:t>
        <w:br/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集成并配置Knowledge Graph Memory工具</w:t>
      </w:r>
      <w:r>
        <w:rPr>
          <w:rFonts w:eastAsia="等线" w:ascii="Arial" w:cs="Arial" w:hAnsi="Arial"/>
          <w:sz w:val="22"/>
        </w:rPr>
        <w:t>在智能体配置页切换至"工具集成"选项卡，在"可选工具"列表中找到"Knowledge Graph Memory"，点击"添加"并在弹窗中确认授权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工具关键配置（直接影响记忆效果）：</w:t>
        <w:br/>
        <w:t xml:space="preserve">  - 记忆存储模式：选择"项目专属存储"（避免与其他项目记忆混淆，数据隔离）</w:t>
        <w:br/>
        <w:t xml:space="preserve">  - 存储路径：默认项目根目录/.trae/knowledge-graph/（自动创建，需加入.gitignore）</w:t>
        <w:br/>
        <w:t xml:space="preserve">  - 自动同步：勾选"会话结束后自动同步记忆"（确保会话中的新知识被保存）</w:t>
        <w:br/>
        <w:t xml:space="preserve">  - 过期策略：选择"未使用30天自动归档"（不删除历史记忆，归档后可手动恢复）</w:t>
        <w:br/>
        <w:t xml:space="preserve">  - 检索阈值：设置为0.7（相似度≥0.7的记忆才会被检索，避免无关信息干扰）</w:t>
        <w:br/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点击"测试连接"按钮，若显示"工具连接成功"则配置有效；若失败检查9200端口和服务状态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激活智能体并验证记忆功能</w:t>
      </w:r>
      <w:r>
        <w:rPr>
          <w:rFonts w:eastAsia="等线" w:ascii="Arial" w:cs="Arial" w:hAnsi="Arial"/>
          <w:sz w:val="22"/>
        </w:rPr>
        <w:t>完成配置后点击页面底部"保存并激活"按钮，智能体状态显示"已激活"（激活后配置不可修改，需修改需先"停用"）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记忆功能验证：</w:t>
        <w:br/>
        <w:t xml:space="preserve">  1.  初始化知识图谱：执行下方"知识图谱初始化脚本"，向记忆中导入项目技术栈、目录结构等基础信息</w:t>
        <w:br/>
        <w:t xml:space="preserve">  2.  会话测试：在智能体会话框输入"项目用的React版本和状态管理工具是什么？"</w:t>
        <w:br/>
        <w:t xml:space="preserve">  3.  验证结果：若返回"React 18.2.0，Redux Toolkit 2.0.1，强制用createSlice语法"则记忆生效</w:t>
        <w:br/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关键注意事项</w:t>
      </w:r>
      <w:r>
        <w:rPr>
          <w:rFonts w:eastAsia="等线" w:ascii="Arial" w:cs="Arial" w:hAnsi="Arial"/>
          <w:sz w:val="22"/>
        </w:rPr>
        <w:t>数据安全：知识图谱存储路径默认包含敏感信息，需在.gitignore中添加</w:t>
      </w:r>
      <w:r>
        <w:rPr>
          <w:rFonts w:eastAsia="Consolas" w:ascii="Consolas" w:cs="Consolas" w:hAnsi="Consolas"/>
          <w:sz w:val="22"/>
          <w:shd w:fill="EFF0F1"/>
        </w:rPr>
        <w:t>.trae/knowledge-graph/*</w:t>
      </w:r>
      <w:r>
        <w:rPr>
          <w:rFonts w:eastAsia="等线" w:ascii="Arial" w:cs="Arial" w:hAnsi="Arial"/>
          <w:sz w:val="22"/>
        </w:rPr>
        <w:t>（仅提交初始化脚本，不提交存储数据）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服务稳定性：9200端口被占用时，可在Trae设置→知识图谱服务→端口配置中修改为9201-9210间未占用端口，修改后需重启IDE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记忆清理：执行</w:t>
      </w:r>
      <w:r>
        <w:rPr>
          <w:rFonts w:eastAsia="Consolas" w:ascii="Consolas" w:cs="Consolas" w:hAnsi="Consolas"/>
          <w:sz w:val="22"/>
          <w:shd w:fill="EFF0F1"/>
        </w:rPr>
        <w:t>trae knowledge-graph clean --expired 30d</w:t>
      </w:r>
      <w:r>
        <w:rPr>
          <w:rFonts w:eastAsia="等线" w:ascii="Arial" w:cs="Arial" w:hAnsi="Arial"/>
          <w:sz w:val="22"/>
        </w:rPr>
        <w:t>可手动清理30天未访问记忆，避免存储占用过高（建议每月执行1次）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2.3 智能记忆检索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知识图谱初始化脚本：项目根目录/scripts/init-knowledge-graph.js</w:t>
              <w:br/>
              <w:t>// 作用：批量导入项目技术栈、人员、结构等基础信息到知识图谱，避免手动录入</w:t>
              <w:br/>
              <w:t>// 执行步骤：1. 安装依赖 2. 配置API密钥 3. 执行脚本</w:t>
              <w:br/>
              <w:t>// 依赖安装：npm install @traejs/sdk@1.2.0 --save-dev（固定版本避免兼容问题）</w:t>
              <w:br/>
              <w:br/>
              <w:t>const TraeSDK = require('@traejs/sdk');</w:t>
              <w:br/>
              <w:br/>
              <w:t>// 1. 初始化SDK（关键信息，需替换为实际值）</w:t>
              <w:br/>
              <w:t>const trae = new TraeSDK({</w:t>
              <w:br/>
              <w:t xml:space="preserve">  apiKey: 'sk_8f7d6c5b4a3e2d1f0a9b8c7d6e5f4a3b', // 从Trae设置→API密钥→创建密钥（需勾选知识图谱读写权限）</w:t>
              <w:br/>
              <w:t xml:space="preserve">  projectId: 'proj_1234567890abcdef', // 从项目设置→基本信息→项目ID获取</w:t>
              <w:br/>
              <w:t xml:space="preserve">  baseUrl: 'http://localhost:9200' // 知识图谱服务地址（默认本地，集群部署需改对应地址）</w:t>
              <w:br/>
              <w:t>});</w:t>
              <w:br/>
              <w:br/>
              <w:t>// 2. 知识图谱初始化核心函数</w:t>
              <w:br/>
              <w:t>const initializeKnowledgeGraph = async () =&gt; {</w:t>
              <w:br/>
              <w:t xml:space="preserve">  try {</w:t>
              <w:br/>
              <w:t xml:space="preserve">    console.log('开始初始化知识图谱...');</w:t>
              <w:br/>
              <w:br/>
              <w:t xml:space="preserve">    // 2.1 创建核心实体（实体ID建议加项目前缀，避免跨项目冲突）</w:t>
              <w:br/>
              <w:t xml:space="preserve">    // 项目实体</w:t>
              <w:br/>
              <w:t xml:space="preserve">    await trae.tools.knowledgeGraphMemory.addEntity({</w:t>
              <w:br/>
              <w:t xml:space="preserve">      id: "ecommerce_project_main",</w:t>
              <w:br/>
              <w:t xml:space="preserve">      type: "Project",</w:t>
              <w:br/>
              <w:t xml:space="preserve">      properties: {</w:t>
              <w:br/>
              <w:t xml:space="preserve">        name: "电商管理系统",</w:t>
              <w:br/>
              <w:t xml:space="preserve">        description: "企业级电商后台管理系统，含用户/商品/订单/库存等核心模块",</w:t>
              <w:br/>
              <w:t xml:space="preserve">        status: "开发中（当前迭代V1.2，截止2025-03-31）",</w:t>
              <w:br/>
              <w:t xml:space="preserve">        startDate: "2025-01-15",</w:t>
              <w:br/>
              <w:t xml:space="preserve">        expectedEndDate: "2025-06-30",</w:t>
              <w:br/>
              <w:t xml:space="preserve">        teamSize: 5,</w:t>
              <w:br/>
              <w:t xml:space="preserve">        repoUrl: "https://github.com/company/ecommerce-admin.git",</w:t>
              <w:br/>
              <w:t xml:space="preserve">        docUrl: "https://docs.company.com/ecommerce/v1.0/"</w:t>
              <w:br/>
              <w:t xml:space="preserve">      },</w:t>
              <w:br/>
              <w:t xml:space="preserve">      tags: ["前端项目", "React项目", "电商领域"] // 标签用于快速检索</w:t>
              <w:br/>
              <w:t xml:space="preserve">    });</w:t>
              <w:br/>
              <w:br/>
              <w:t xml:space="preserve">    // 技术栈实体（React）</w:t>
              <w:br/>
              <w:t xml:space="preserve">    await trae.tools.knowledgeGraphMemory.addEntity({</w:t>
              <w:br/>
              <w:t xml:space="preserve">      id: "ecommerce_tech_react",</w:t>
              <w:br/>
              <w:t xml:space="preserve">      type: "Technology",</w:t>
              <w:br/>
              <w:t xml:space="preserve">      properties: {</w:t>
              <w:br/>
              <w:t xml:space="preserve">        name: "React",</w:t>
              <w:br/>
              <w:t xml:space="preserve">        version: "18.2.0",</w:t>
              <w:br/>
              <w:t xml:space="preserve">        category: "Frontend Framework",</w:t>
              <w:br/>
              <w:t xml:space="preserve">        documentation: "https://react.dev/reference/react",</w:t>
              <w:br/>
              <w:t xml:space="preserve">        usageScope: "全项目前端界面开发",</w:t>
              <w:br/>
              <w:t xml:space="preserve">        constraint: "禁止使用React 19.x API，未完成兼容测试",</w:t>
              <w:br/>
              <w:t xml:space="preserve">        dependency: "需配合React Router 6.20.1使用"</w:t>
              <w:br/>
              <w:t xml:space="preserve">      },</w:t>
              <w:br/>
              <w:t xml:space="preserve">      tags: ["核心技术", "前端框架"]</w:t>
              <w:br/>
              <w:t xml:space="preserve">    });</w:t>
              <w:br/>
              <w:br/>
              <w:t xml:space="preserve">    // 技术栈实体（TypeScript）</w:t>
              <w:br/>
              <w:t xml:space="preserve">    await trae.tools.knowledgeGraphMemory.addEntity({</w:t>
              <w:br/>
              <w:t xml:space="preserve">      id: "ecommerce_tech_ts",</w:t>
              <w:br/>
              <w:t xml:space="preserve">      type: "Technology",</w:t>
              <w:br/>
              <w:t xml:space="preserve">      properties: {</w:t>
              <w:br/>
              <w:t xml:space="preserve">        name: "TypeScript",</w:t>
              <w:br/>
              <w:t xml:space="preserve">        version: "5.2.2",</w:t>
              <w:br/>
              <w:t xml:space="preserve">        category: "Programming Language",</w:t>
              <w:br/>
              <w:t xml:space="preserve">        documentation: "https://www.typescriptlang.org/docs/",</w:t>
              <w:br/>
              <w:t xml:space="preserve">        usageScope: "全项目前端开发",</w:t>
              <w:br/>
              <w:t xml:space="preserve">        constraint: "必须开启strict模式（tsconfig.json已配置）"</w:t>
              <w:br/>
              <w:t xml:space="preserve">      },</w:t>
              <w:br/>
              <w:t xml:space="preserve">      tags: ["核心技术", "编程语言"]</w:t>
              <w:br/>
              <w:t xml:space="preserve">    });</w:t>
              <w:br/>
              <w:br/>
              <w:t xml:space="preserve">    // 其他技术栈实体可参考上述格式添加（Redux Toolkit/Ant Design等）</w:t>
              <w:br/>
              <w:br/>
              <w:t xml:space="preserve">    // 2.2 创建实体关系（建立实体间关联，提升检索精度）</w:t>
              <w:br/>
              <w:t xml:space="preserve">    // 项目-技术关系：电商管理系统使用React</w:t>
              <w:br/>
              <w:t xml:space="preserve">    await trae.tools.knowledgeGraphMemory.addRelationship({</w:t>
              <w:br/>
              <w:t xml:space="preserve">      source: "ecommerce_project_main",</w:t>
              <w:br/>
              <w:t xml:space="preserve">      target: "ecommerce_tech_react",</w:t>
              <w:br/>
              <w:t xml:space="preserve">      type: "使用技术",</w:t>
              <w:br/>
              <w:t xml:space="preserve">      properties: {</w:t>
              <w:br/>
              <w:t xml:space="preserve">        usage: "前端界面开发、组件封装、状态管理",</w:t>
              <w:br/>
              <w:t xml:space="preserve">        importance: "核心技术（占比80%）",</w:t>
              <w:br/>
              <w:t xml:space="preserve">        versionConstraint: "固定18.2.0"</w:t>
              <w:br/>
              <w:t xml:space="preserve">      }</w:t>
              <w:br/>
              <w:t xml:space="preserve">    });</w:t>
              <w:br/>
              <w:br/>
              <w:t xml:space="preserve">    // 项目-技术关系：电商管理系统使用TypeScript</w:t>
              <w:br/>
              <w:t xml:space="preserve">    await trae.tools.knowledgeGraphMemory.addRelationship({</w:t>
              <w:br/>
              <w:t xml:space="preserve">      source: "ecommerce_project_main",</w:t>
              <w:br/>
              <w:t xml:space="preserve">      target: "ecommerce_tech_ts",</w:t>
              <w:br/>
              <w:t xml:space="preserve">      type: "使用技术",</w:t>
              <w:br/>
              <w:t xml:space="preserve">      properties: {</w:t>
              <w:br/>
              <w:t xml:space="preserve">        usage: "类型定义、代码编写、类型校验",</w:t>
              <w:br/>
              <w:t xml:space="preserve">        importance: "核心技术（占比100%）"</w:t>
              <w:br/>
              <w:t xml:space="preserve">      }</w:t>
              <w:br/>
              <w:t xml:space="preserve">    });</w:t>
              <w:br/>
              <w:br/>
              <w:t xml:space="preserve">    // 2.3 创建人员实体及关系（可选，便于团队协作）</w:t>
              <w:br/>
              <w:t xml:space="preserve">    await trae.tools.knowledgeGraphMemory.addEntity({</w:t>
              <w:br/>
              <w:t xml:space="preserve">      id: "ecommerce_dev_zhangsan",</w:t>
              <w:br/>
              <w:t xml:space="preserve">      type: "Person",</w:t>
              <w:br/>
              <w:t xml:space="preserve">      properties: {</w:t>
              <w:br/>
              <w:t xml:space="preserve">        name: "张三",</w:t>
              <w:br/>
              <w:t xml:space="preserve">        role: "前端开发工程师",</w:t>
              <w:br/>
              <w:t xml:space="preserve">        expertise: ["React 18.x", "TypeScript 5.x", "Redux Toolkit"],</w:t>
              <w:br/>
              <w:t xml:space="preserve">        projectRole: "核心开发，负责订单模块"</w:t>
              <w:br/>
              <w:t xml:space="preserve">      },</w:t>
              <w:br/>
              <w:t xml:space="preserve">      tags: ["项目成员", "前端开发"]</w:t>
              <w:br/>
              <w:t xml:space="preserve">    });</w:t>
              <w:br/>
              <w:br/>
              <w:t xml:space="preserve">    await trae.tools.knowledgeGraphMemory.addRelationship({</w:t>
              <w:br/>
              <w:t xml:space="preserve">      source: "ecommerce_dev_zhangsan",</w:t>
              <w:br/>
              <w:t xml:space="preserve">      target: "ecommerce_project_main",</w:t>
              <w:br/>
              <w:t xml:space="preserve">      type: "负责开发",</w:t>
              <w:br/>
              <w:t xml:space="preserve">      properties: {</w:t>
              <w:br/>
              <w:t xml:space="preserve">        module: "订单管理模块（创建/支付/退款）",</w:t>
              <w:br/>
              <w:t xml:space="preserve">        responsibilities: ["UI开发", "状态管理", "API集成", "单元测试"]</w:t>
              <w:br/>
              <w:t xml:space="preserve">      }</w:t>
              <w:br/>
              <w:t xml:space="preserve">    });</w:t>
              <w:br/>
              <w:br/>
              <w:t xml:space="preserve">    console.log("✅ 知识图谱初始化完成！可在Trae→知识图谱面板查看实体和关系");</w:t>
              <w:br/>
              <w:t xml:space="preserve">  } catch (error) {</w:t>
              <w:br/>
              <w:t xml:space="preserve">    console.error("❌ 知识图谱初始化失败:", error.message);</w:t>
              <w:br/>
              <w:t xml:space="preserve">    console.error("🔍 排查步骤：");</w:t>
              <w:br/>
              <w:t xml:space="preserve">    console.error("1. 检查API密钥是否正确且有读写权限（Trae设置→API密钥）");</w:t>
              <w:br/>
              <w:t xml:space="preserve">    console.error("2. 确认9200端口未被占用（执行netstat/lsof命令检查）");</w:t>
              <w:br/>
              <w:t xml:space="preserve">    console.error("3. 项目ID是否正确（项目设置→基本信息）");</w:t>
              <w:br/>
              <w:t xml:space="preserve">    console.error("4. @traejs/sdk版本是否为1.2.0（package.json查看）");</w:t>
              <w:br/>
              <w:t xml:space="preserve">  }</w:t>
              <w:br/>
              <w:t>};</w:t>
              <w:br/>
              <w:br/>
              <w:t>// 3. 执行初始化函数</w:t>
              <w:br/>
              <w:t>initializeKnowledgeGraph();</w:t>
              <w:br/>
              <w:br/>
              <w:t>// 执行命令：node scripts/init-knowledge-graph.js</w:t>
              <w:br/>
              <w:t>// 成功输出：✅ 知识图谱初始化完成！可在Trae→知识图谱面板查看实体和关系</w:t>
              <w:br/>
            </w:r>
            <w:r>
              <w:rPr>
                <w:rFonts w:eastAsia="Consolas" w:ascii="Consolas" w:cs="Consolas" w:hAnsi="Consolas"/>
                <w:sz w:val="22"/>
              </w:rPr>
              <w:t>// 失败处理：根据错误提示排查后重新执行，重复执行会覆盖相同ID的实体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3️⃣ 智能体实施（高级记忆）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3.1 创建专业智能体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智能记忆检索工具函数（封装为通用工具：src/utils/memory-retrieval.ts）</w:t>
              <w:br/>
              <w:t>// 依赖：需在智能体配置中启用Knowledge Graph Memory工具</w:t>
              <w:br/>
              <w:t>import { trae } from '@traejs/sdk';</w:t>
              <w:br/>
              <w:br/>
              <w:t>/**</w:t>
              <w:br/>
              <w:t xml:space="preserve"> * 检索相关记忆</w:t>
              <w:br/>
              <w:t xml:space="preserve"> * @param query 检索关键词（支持自然语言）</w:t>
              <w:br/>
              <w:t xml:space="preserve"> * @param options 检索配置</w:t>
              <w:br/>
              <w:t xml:space="preserve"> * @returns 格式化后的记忆结果</w:t>
              <w:br/>
              <w:t xml:space="preserve"> */</w:t>
              <w:br/>
              <w:t>export const retrieveRelevantMemory = async (</w:t>
              <w:br/>
              <w:t xml:space="preserve">  query: string,</w:t>
              <w:br/>
              <w:t xml:space="preserve">  options: { limit?: number; similarityThreshold?: number } = {}</w:t>
              <w:br/>
              <w:t>) =&gt; {</w:t>
              <w:br/>
              <w:t xml:space="preserve">  try {</w:t>
              <w:br/>
              <w:t xml:space="preserve">    const { limit = 5, similarityThreshold = 0.7 } = options;</w:t>
              <w:br/>
              <w:t xml:space="preserve">    </w:t>
              <w:br/>
              <w:t xml:space="preserve">    // 1. 语义检索相关记忆（支持多维度匹配：关键词、实体类型、标签）</w:t>
              <w:br/>
              <w:t xml:space="preserve">    const memories = await trae.tools.knowledgeGraphMemory.search({</w:t>
              <w:br/>
              <w:t xml:space="preserve">      query: query,</w:t>
              <w:br/>
              <w:t xml:space="preserve">      limit: limit,</w:t>
              <w:br/>
              <w:t xml:space="preserve">      similarityThreshold: similarityThreshold,</w:t>
              <w:br/>
              <w:t xml:space="preserve">      includeTags: true, // 返回记忆关联的标签</w:t>
              <w:br/>
              <w:t xml:space="preserve">      includeAccessHistory: true // 返回记忆最近访问时间</w:t>
              <w:br/>
              <w:t xml:space="preserve">    });</w:t>
              <w:br/>
              <w:br/>
              <w:t xml:space="preserve">    if (memories.length === 0) {</w:t>
              <w:br/>
              <w:t xml:space="preserve">      console.warn(`未检索到与"${query}"相关的记忆，建议检查关键词或补充记忆`);</w:t>
              <w:br/>
              <w:t xml:space="preserve">      return [];</w:t>
              <w:br/>
              <w:t xml:space="preserve">    }</w:t>
              <w:br/>
              <w:br/>
              <w:t xml:space="preserve">    // 2. 整理和格式化记忆结果（便于前端展示或后续处理）</w:t>
              <w:br/>
              <w:t xml:space="preserve">    const formattedMemories = memories.map(memory =&gt; {</w:t>
              <w:br/>
              <w:t xml:space="preserve">      return {</w:t>
              <w:br/>
              <w:t xml:space="preserve">        relevance: Number(memory.score.toFixed(2)), // 相似度得分（保留2位小数）</w:t>
              <w:br/>
              <w:t xml:space="preserve">        type: memory.entity?.type || memory.relationship?.type || "Memory",</w:t>
              <w:br/>
              <w:t xml:space="preserve">        id: memory.entity?.id || memory.relationship?.id, // 记忆唯一标识</w:t>
              <w:br/>
              <w:t xml:space="preserve">        content: generateMemorySummary(memory),</w:t>
              <w:br/>
              <w:t xml:space="preserve">        tags: memory.tags || [],</w:t>
              <w:br/>
              <w:t xml:space="preserve">        lastAccessed: memory.lastAccessed </w:t>
              <w:br/>
              <w:t xml:space="preserve">          ? new Date(memory.lastAccessed).toLocaleString() </w:t>
              <w:br/>
              <w:t xml:space="preserve">          : "未访问过",</w:t>
              <w:br/>
              <w:t xml:space="preserve">        source: memory.source === "manual" ? "手动添加" : "自动同步" // 记忆来源</w:t>
              <w:br/>
              <w:t xml:space="preserve">      };</w:t>
              <w:br/>
              <w:t xml:space="preserve">    });</w:t>
              <w:br/>
              <w:br/>
              <w:t xml:space="preserve">    // 按相似度降序排序</w:t>
              <w:br/>
              <w:t xml:space="preserve">    return formattedMemories.sort((a, b) =&gt; b.relevance - a.relevance);</w:t>
              <w:br/>
              <w:t xml:space="preserve">  } catch (error) {</w:t>
              <w:br/>
              <w:t xml:space="preserve">    console.error("记忆检索失败:", error.message);</w:t>
              <w:br/>
              <w:t xml:space="preserve">    console.error("排查步骤：1. 检查Knowledge Graph服务是否运行 2. 智能体工具授权是否有效 3. 网络连接是否正常");</w:t>
              <w:br/>
              <w:t xml:space="preserve">    return [];</w:t>
              <w:br/>
              <w:t xml:space="preserve">  }</w:t>
              <w:br/>
              <w:t>};</w:t>
              <w:br/>
              <w:br/>
              <w:t>/**</w:t>
              <w:br/>
              <w:t xml:space="preserve"> * 生成记忆摘要（根据记忆类型适配不同格式）</w:t>
              <w:br/>
              <w:t xml:space="preserve"> * @param memory 原始记忆数据</w:t>
              <w:br/>
              <w:t xml:space="preserve"> * @returns 简洁的记忆摘要</w:t>
              <w:br/>
              <w:t xml:space="preserve"> */</w:t>
              <w:br/>
              <w:t>const generateMemorySummary = (memory: any) =&gt; {</w:t>
              <w:br/>
              <w:t xml:space="preserve">  if (memory.entity?.type === "Person") {</w:t>
              <w:br/>
              <w:t xml:space="preserve">    return `${memory.entity.properties.name}（${memory.entity.properties.role}），擅长${memory.entity.properties.expertise.join("、")}，负责${memory.entity.properties.projectRole || "未知模块"}`;</w:t>
              <w:br/>
              <w:t xml:space="preserve">  } else if (memory.entity?.type === "Project") {</w:t>
              <w:br/>
              <w:t xml:space="preserve">    return `项目《${memory.entity.properties.name}》（${memory.entity.properties.status}）：${memory.entity.properties.description.slice(0, 50)}...，代码仓库：${memory.entity.properties.repoUrl}`;</w:t>
              <w:br/>
              <w:t xml:space="preserve">  } else if (memory.entity?.type === "Technology") {</w:t>
              <w:br/>
              <w:t xml:space="preserve">    return `技术${memory.entity.properties.name} ${memory.entity.properties.version}（${memory.entity.properties.category}）：${memory.entity.properties.usageScope}，文档：${memory.entity.properties.documentation}`;</w:t>
              <w:br/>
              <w:t xml:space="preserve">  } else if (memory.relationship) {</w:t>
              <w:br/>
              <w:t xml:space="preserve">    const sourceName = memory.source?.properties?.name || memory.source;</w:t>
              <w:br/>
              <w:t xml:space="preserve">    const targetName = memory.target?.properties?.name || memory.target;</w:t>
              <w:br/>
              <w:t xml:space="preserve">    return `${sourceName} ${memory.relationship.type} ${targetName}（${memory.relationship.properties?.module || memory.relationship.properties?.usage || ""}）`;</w:t>
              <w:br/>
              <w:t xml:space="preserve">  }</w:t>
              <w:br/>
              <w:t xml:space="preserve">  return memory.content?.length &gt; 100 </w:t>
              <w:br/>
              <w:t xml:space="preserve">    ? `${memory.content.slice(0, 100)}...` </w:t>
              <w:br/>
              <w:t xml:space="preserve">    : memory.content;</w:t>
              <w:br/>
              <w:t>};</w:t>
              <w:br/>
              <w:br/>
              <w:t>// 示例使用</w:t>
              <w:br/>
              <w:t>// retrieveRelevantMemory("React版本").then(res =&gt; console.log(res));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操作步骤：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智能体创建关键注意事项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上下文窗口限制：窗口大小超过200000会导致智能体响应延迟＞3秒，建议按"项目规则50%+知识图谱30%+会话历史20%"分配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权限管控：仅向核心开发授予"智能体编辑"权限，普通成员授予"使用权限"即可（避免误修改系统提示词）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迭代管理：智能体版本按"V主版本.次版本.修订版"命名（如V1.0.2），每次修改配置后需更新版本号并记录变更日志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性能优化：同时运行的自定义智能体不超过3个，多余智能体需手动停用（避免CPU占用率＞80%）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前端开发专家智能体系统提示词</w:t>
              <w:br/>
              <w:t>const systemPrompt = `你是一名资深前端开发工程师，拥有10年专业开发经验，专注于React生态系统。</w:t>
              <w:br/>
              <w:br/>
              <w:t>## 核心能力</w:t>
              <w:br/>
              <w:t>- 精通React、TypeScript、Redux等前端技术栈</w:t>
              <w:br/>
              <w:t>- 深入理解前端工程化和性能优化</w:t>
              <w:br/>
              <w:t>- 熟悉现代前端开发流程和最佳实践</w:t>
              <w:br/>
              <w:t>- 具备良好的代码审查和技术指导能力</w:t>
              <w:br/>
              <w:br/>
              <w:t>## 工作原则</w:t>
              <w:br/>
              <w:t>1. **代码质量第一**：始终编写可维护、可扩展、高性能的代码</w:t>
              <w:br/>
              <w:t>2. **用户体验优先**：关注界面美观性和交互流畅性</w:t>
              <w:br/>
              <w:t>3. **安全性保障**：重视代码安全性和数据保护</w:t>
              <w:br/>
              <w:t>4. **性能优化**：主动考虑前端性能优化策略</w:t>
              <w:br/>
              <w:t>5. **学习指导**：不仅提供答案，更要解释原理和思路</w:t>
              <w:br/>
              <w:br/>
              <w:t>## 记忆管理</w:t>
              <w:br/>
              <w:t>- 记住用户的技术背景和项目需求</w:t>
              <w:br/>
              <w:t>- 记录之前的技术讨论和解决方案</w:t>
              <w:br/>
              <w:t>- 学习用户的编码风格和偏好</w:t>
              <w:br/>
              <w:t>- 关联相关的技术文档和最佳实践</w:t>
              <w:br/>
              <w:br/>
              <w:t>## 响应规范</w:t>
              <w:br/>
              <w:t>- 提供详细的技术解释和代码示例</w:t>
              <w:br/>
              <w:t>- 包含必要的注释和文档说明</w:t>
              <w:br/>
              <w:t>- 主动指出潜在问题和改进建议</w:t>
              <w:br/>
              <w:t>- 使用清晰的结构和格式组织内容</w:t>
              <w:br/>
              <w:br/>
              <w:t>## 工具使用</w:t>
              <w:br/>
              <w:t>- 熟练使用Knowledge Graph Memory管理技术知识</w:t>
              <w:br/>
              <w:t>- 利用Sequential Thinking分析复杂技术问题</w:t>
              <w:br/>
              <w:t>- 通过File System查看和分析项目代码</w:t>
              <w:br/>
              <w:t>- 使用联网搜索获取最新的技术资讯和文档</w:t>
              <w:br/>
              <w:t>`;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3.2 智能体记忆增强</w:t>
      </w:r>
      <w:bookmarkEnd w:id="10"/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智能体核心配置（专业级设置）基础信息（精准定位场景）</w:t>
      </w:r>
      <w:r>
        <w:rPr>
          <w:rFonts w:eastAsia="等线" w:ascii="Arial" w:cs="Arial" w:hAnsi="Arial"/>
          <w:sz w:val="22"/>
        </w:rPr>
        <w:br/>
        <w:t xml:space="preserve">  - 名称："电商管理系统-前端开发专家V1.0"（包含版本便于迭代）</w:t>
        <w:br/>
        <w:t xml:space="preserve">  - 描述："专注于电商管理系统前端开发，精通React 18.2.0+TypeScript 5.2.2技术栈，严格遵循项目编码规范、测试规范和安全要求，提供符合项目架构的解决方案"</w:t>
        <w:br/>
        <w:t xml:space="preserve">  - 分类：前端开发→React开发→电商领域</w:t>
        <w:br/>
        <w:t xml:space="preserve">  - 头像：选择与前端开发相关的图标（增强辨识度）</w:t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智能体记忆增强配置</w:t>
              <w:br/>
              <w:t>const agentMemoryConfig = {</w:t>
              <w:br/>
              <w:t xml:space="preserve">  // 记忆存储配置</w:t>
              <w:br/>
              <w:t xml:space="preserve">  storage: {</w:t>
              <w:br/>
              <w:t xml:space="preserve">    type: "knowledge_graph",</w:t>
              <w:br/>
              <w:t xml:space="preserve">    persistence: true,</w:t>
              <w:br/>
              <w:t xml:space="preserve">    autoSave: true</w:t>
              <w:br/>
              <w:t xml:space="preserve">  },</w:t>
              <w:br/>
              <w:t xml:space="preserve">  </w:t>
              <w:br/>
              <w:t xml:space="preserve">  // 记忆检索配置</w:t>
              <w:br/>
              <w:t xml:space="preserve">  retrieval: {</w:t>
              <w:br/>
              <w:t xml:space="preserve">    similarityThreshold: 0.6,</w:t>
              <w:br/>
              <w:t xml:space="preserve">    maxResults: 10,</w:t>
              <w:br/>
              <w:t xml:space="preserve">    includeRelated: true</w:t>
              <w:br/>
              <w:t xml:space="preserve">  },</w:t>
              <w:br/>
              <w:t xml:space="preserve">  </w:t>
              <w:br/>
              <w:t xml:space="preserve">  // 记忆更新策略</w:t>
              <w:br/>
              <w:t xml:space="preserve">  update: {</w:t>
              <w:br/>
              <w:t xml:space="preserve">    autoLearn: true,</w:t>
              <w:br/>
              <w:t xml:space="preserve">    conflictResolution: "latest",</w:t>
              <w:br/>
              <w:t xml:space="preserve">    importanceScoring: true</w:t>
              <w:br/>
              <w:t xml:space="preserve">  },</w:t>
              <w:br/>
              <w:t xml:space="preserve">  </w:t>
              <w:br/>
              <w:t xml:space="preserve">  // 记忆清理策略</w:t>
              <w:br/>
              <w:t xml:space="preserve">  cleanup: {</w:t>
              <w:br/>
              <w:t xml:space="preserve">    enable: true,</w:t>
              <w:br/>
              <w:t xml:space="preserve">    retentionPeriod: "6 months",</w:t>
              <w:br/>
              <w:t xml:space="preserve">    lowPriorityThreshold: 0.3</w:t>
              <w:br/>
              <w:t xml:space="preserve">  }</w:t>
              <w:br/>
              <w:t>};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4️⃣ 实际案例演示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4.1 项目初始化案例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用户需求：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我需要创建一个电商管理系统的前端项目，使用React和TypeScript，</w:t>
              <w:br/>
              <w:t>请帮我初始化项目结构并配置开发环境。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智能体处理流程：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记忆检索</w:t>
      </w:r>
      <w:r>
        <w:rPr>
          <w:rFonts w:eastAsia="Consolas" w:ascii="Consolas" w:cs="Consolas" w:hAnsi="Consolas"/>
          <w:sz w:val="22"/>
          <w:shd w:fill="EFF0F1"/>
        </w:rPr>
        <w:t>// 检索相关记忆</w:t>
        <w:br/>
        <w:t>const relevantMemories = await retrieveRelevantMemory("电商管理系统 React TypeScript 项目初始化");</w:t>
        <w:br/>
        <w:br/>
        <w:t>// 记忆检索结果</w:t>
        <w:br/>
        <w:t>[</w:t>
        <w:br/>
        <w:t xml:space="preserve">  {</w:t>
        <w:br/>
        <w:t xml:space="preserve">    relevance: 0.95,</w:t>
        <w:br/>
        <w:t xml:space="preserve">    type: "Project",</w:t>
        <w:br/>
        <w:t xml:space="preserve">    content: "项目 电商管理系统 是一个企业级电商后台管理系统，当前状态：开发中",</w:t>
        <w:br/>
        <w:t xml:space="preserve">    lastAccessed: "2025-01-15"</w:t>
        <w:br/>
        <w:t xml:space="preserve">  },</w:t>
        <w:br/>
        <w:t xml:space="preserve">  {</w:t>
        <w:br/>
        <w:t xml:space="preserve">    relevance: 0.85,</w:t>
        <w:br/>
        <w:t xml:space="preserve">    type: "Person", </w:t>
        <w:br/>
        <w:t xml:space="preserve">    content: "开发者姓名 是一名 前端开发工程师，擅长 React, TypeScript, Redux, Node.js",</w:t>
        <w:br/>
        <w:t xml:space="preserve">    lastAccessed: "2025-01-15"</w:t>
        <w:br/>
        <w:t xml:space="preserve">  },</w:t>
        <w:br/>
        <w:t xml:space="preserve">  {</w:t>
        <w:br/>
        <w:t xml:space="preserve">    relevance: 0.75,</w:t>
        <w:br/>
        <w:t xml:space="preserve">    type: "Technology",</w:t>
        <w:br/>
        <w:t xml:space="preserve">    content: "React 18.2.0 是一个 Frontend Framework，文档地址：https://react.dev/",</w:t>
        <w:br/>
        <w:t xml:space="preserve">    lastAccessed: "2025-01-15"</w:t>
        <w:br/>
        <w:t xml:space="preserve">  }</w:t>
        <w:br/>
        <w:t>]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系统提示词精细化配置（提升专业性）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核心参数配置（影响智能体性能）</w:t>
      </w:r>
      <w:r>
        <w:rPr>
          <w:rFonts w:eastAsia="等线" w:ascii="Arial" w:cs="Arial" w:hAnsi="Arial"/>
          <w:sz w:val="22"/>
        </w:rPr>
        <w:br/>
        <w:t xml:space="preserve">  - 上下文窗口：150000（根据项目文档规模调整，建议为项目规则+核心文档总字符数的1.5倍）</w:t>
        <w:br/>
        <w:t xml:space="preserve">  - 响应温度：0.3（开发场景建议0.2-0.4，降低随机性）</w:t>
        <w:br/>
        <w:t xml:space="preserve">  - 最大响应长度：8000（满足代码示例+解释的长度需求）</w:t>
        <w:br/>
        <w:t xml:space="preserve">  - 记忆优先级：项目规则＞技术栈信息＞个人偏好＞通用知识</w:t>
        <w:br/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生成项目初始化方案</w:t>
      </w:r>
      <w:r>
        <w:rPr>
          <w:rFonts w:eastAsia="Consolas" w:ascii="Consolas" w:cs="Consolas" w:hAnsi="Consolas"/>
          <w:sz w:val="22"/>
          <w:shd w:fill="EFF0F1"/>
        </w:rPr>
        <w:t># 项目初始化命令</w:t>
        <w:br/>
        <w:t>npx create-react-app ecommerce-admin --template typescript</w:t>
        <w:br/>
        <w:t>cd ecommerce-admin</w:t>
        <w:br/>
        <w:br/>
        <w:t># 安装核心依赖</w:t>
        <w:br/>
        <w:t>npm install @reduxjs/toolkit react-redux antd axios react-router-dom</w:t>
        <w:br/>
        <w:t>npm install --save-dev @types/react-router-dom @testing-library/react @testing-library/jest-dom</w:t>
        <w:br/>
        <w:br/>
        <w:t># 创建项目结构</w:t>
        <w:br/>
        <w:t>mkdir -p src/{assets,components,hooks,pages,services,store,types,utils}</w:t>
        <w:br/>
        <w:br/>
        <w:t># 创建基础文件</w:t>
        <w:br/>
        <w:t>touch src/types/index.ts</w:t>
        <w:br/>
        <w:t>touch src/utils/request.ts</w:t>
        <w:br/>
        <w:t>touch src/store/index.ts</w:t>
        <w:br/>
        <w:t>touch src/services/api.ts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更新知识图谱记忆</w:t>
      </w:r>
      <w:r>
        <w:rPr>
          <w:rFonts w:eastAsia="Consolas" w:ascii="Consolas" w:cs="Consolas" w:hAnsi="Consolas"/>
          <w:sz w:val="22"/>
          <w:shd w:fill="EFF0F1"/>
        </w:rPr>
        <w:t>// 更新项目进度记忆</w:t>
        <w:br/>
        <w:t>await trae.tools.knowledgeGraphMemory.updateEntity({</w:t>
        <w:br/>
        <w:t xml:space="preserve">  id: "project_ecommerce",</w:t>
        <w:br/>
        <w:t xml:space="preserve">  properties: {</w:t>
        <w:br/>
        <w:t xml:space="preserve">    status: "初始化完成",</w:t>
        <w:br/>
        <w:t xml:space="preserve">    initializedDate: "2025-01-16",</w:t>
        <w:br/>
        <w:t xml:space="preserve">    projectStructure: "已创建基础目录结构",</w:t>
        <w:br/>
        <w:t xml:space="preserve">    dependencies: ["React", "TypeScript", "Redux Toolkit", "Ant Design"]</w:t>
        <w:br/>
        <w:t xml:space="preserve">  }</w:t>
        <w:br/>
        <w:t>});</w:t>
        <w:br/>
        <w:br/>
        <w:t>// 记录操作历史</w:t>
        <w:br/>
        <w:t>await trae.tools.knowledgeGraphMemory.addEntity({</w:t>
        <w:br/>
        <w:t xml:space="preserve">  id: "action_001",</w:t>
        <w:br/>
        <w:t xml:space="preserve">  type: "Action",</w:t>
        <w:br/>
        <w:t xml:space="preserve">  properties: {</w:t>
        <w:br/>
        <w:t xml:space="preserve">    name: "项目初始化",</w:t>
        <w:br/>
        <w:t xml:space="preserve">    description: "创建React+TypeScript电商管理系统项目",</w:t>
        <w:br/>
        <w:t xml:space="preserve">    timestamp: new Date().toISOString(),</w:t>
        <w:br/>
        <w:t xml:space="preserve">    result: "成功创建项目结构和配置开发环境"</w:t>
        <w:br/>
        <w:t xml:space="preserve">  }</w:t>
        <w:br/>
        <w:t>});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4.2 代码开发案例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用户需求：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请帮我创建一个用户登录组件，包含用户名、密码输入框和登录按钮，</w:t>
              <w:br/>
              <w:t>需要表单验证和错误提示功能。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智能体响应：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工具集成与权限控制</w:t>
      </w:r>
      <w:r>
        <w:rPr>
          <w:rFonts w:eastAsia="等线" w:ascii="Arial" w:cs="Arial" w:hAnsi="Arial"/>
          <w:sz w:val="22"/>
        </w:rPr>
        <w:t>必选工具：Knowledge Graph Memory（记忆管理）、File System（项目文件访问）、Code Runner（代码验证）</w:t>
        <w:br/>
        <w:t>工具权限：</w:t>
        <w:br/>
        <w:t xml:space="preserve">  - File System：仅授权访问当前项目目录（禁止访问系统目录）</w:t>
        <w:br/>
        <w:t xml:space="preserve">  - Code Runner：仅允许运行ts、js、json文件（禁止运行可执行文件）</w:t>
        <w:br/>
        <w:t xml:space="preserve">  - Knowledge Graph Memory：授予读写权限（禁止删除权限，防止误操作）</w:t>
        <w:br/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工具调用规则：代码生成前必须检索知识图谱获取项目规范，生成后自动调用Code Runner验证语法正确性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智能体验证与调优</w:t>
      </w:r>
      <w:r>
        <w:rPr>
          <w:rFonts w:eastAsia="等线" w:ascii="Arial" w:cs="Arial" w:hAnsi="Arial"/>
          <w:sz w:val="22"/>
        </w:rPr>
        <w:t>功能验证：输入3类典型问题验证响应质量</w:t>
        <w:br/>
        <w:t xml:space="preserve">  1. 规范类："项目中React组件的命名规范是什么？"（验证规则记忆）</w:t>
        <w:br/>
        <w:t xml:space="preserve">  2. 技术类："如何用Redux Toolkit实现用户登录状态管理？"（验证技术栈记忆）</w:t>
        <w:br/>
        <w:t xml:space="preserve">  3. 实操类："写一个符合项目规范的商品列表组件"（验证规范落地能力）</w:t>
        <w:br/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调优策略：若响应不符合预期，按以下顺序调整</w:t>
        <w:br/>
        <w:t xml:space="preserve">  1.  优化系统提示词（补充未覆盖的规范细节）</w:t>
        <w:br/>
        <w:t xml:space="preserve">  2.  调整记忆优先级（确保项目规则优先加载）</w:t>
        <w:br/>
        <w:t xml:space="preserve">  3.  扩大上下文窗口（确保核心信息完整加载）</w:t>
        <w:br/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全流程通用注意事项</w:t>
      </w:r>
      <w:r>
        <w:rPr>
          <w:rFonts w:eastAsia="等线" w:ascii="Arial" w:cs="Arial" w:hAnsi="Arial"/>
          <w:sz w:val="22"/>
        </w:rPr>
        <w:t>版本兼容：Trae 1.8.0-1.9.0版本不支持知识图谱嵌套导入，升级至2.0.0+需先备份个人规则和项目规则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异常排查：所有功能异常先执行"帮助→修复工具→一键修复"（自动校验服务状态、权限和配置），无效再联系技术支持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日志查看：规则加载、记忆同步等失败时，可在"设置→高级→日志查看"中筛选"规则系统"或"知识图谱"模块定位问题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|（注：文档部分内容可能由 AI 生成)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43">
    <w:lvl>
      <w:numFmt w:val="bullet"/>
      <w:suff w:val="tab"/>
      <w:lvlText w:val="•"/>
      <w:rPr>
        <w:color w:val="3370ff"/>
      </w:rPr>
    </w:lvl>
  </w:abstractNum>
  <w:abstractNum w:abstractNumId="1244">
    <w:lvl>
      <w:numFmt w:val="bullet"/>
      <w:suff w:val="tab"/>
      <w:lvlText w:val="•"/>
      <w:rPr>
        <w:color w:val="3370ff"/>
      </w:rPr>
    </w:lvl>
  </w:abstractNum>
  <w:abstractNum w:abstractNumId="1245">
    <w:lvl>
      <w:numFmt w:val="bullet"/>
      <w:suff w:val="tab"/>
      <w:lvlText w:val="•"/>
      <w:rPr>
        <w:color w:val="3370ff"/>
      </w:rPr>
    </w:lvl>
  </w:abstractNum>
  <w:abstractNum w:abstractNumId="1246">
    <w:lvl>
      <w:numFmt w:val="bullet"/>
      <w:suff w:val="tab"/>
      <w:lvlText w:val="•"/>
      <w:rPr>
        <w:color w:val="3370ff"/>
      </w:rPr>
    </w:lvl>
  </w:abstractNum>
  <w:abstractNum w:abstractNumId="1247">
    <w:lvl>
      <w:numFmt w:val="bullet"/>
      <w:suff w:val="tab"/>
      <w:lvlText w:val="•"/>
      <w:rPr>
        <w:color w:val="3370ff"/>
      </w:rPr>
    </w:lvl>
  </w:abstractNum>
  <w:abstractNum w:abstractNumId="1248">
    <w:lvl>
      <w:start w:val="1"/>
      <w:numFmt w:val="decimal"/>
      <w:suff w:val="tab"/>
      <w:lvlText w:val="%1."/>
      <w:rPr>
        <w:color w:val="3370ff"/>
      </w:rPr>
    </w:lvl>
  </w:abstractNum>
  <w:abstractNum w:abstractNumId="1249">
    <w:lvl>
      <w:start w:val="2"/>
      <w:numFmt w:val="decimal"/>
      <w:suff w:val="tab"/>
      <w:lvlText w:val="%1."/>
      <w:rPr>
        <w:color w:val="3370ff"/>
      </w:rPr>
    </w:lvl>
  </w:abstractNum>
  <w:abstractNum w:abstractNumId="1250">
    <w:lvl>
      <w:start w:val="3"/>
      <w:numFmt w:val="decimal"/>
      <w:suff w:val="tab"/>
      <w:lvlText w:val="%1."/>
      <w:rPr>
        <w:color w:val="3370ff"/>
      </w:rPr>
    </w:lvl>
  </w:abstractNum>
  <w:abstractNum w:abstractNumId="1251">
    <w:lvl>
      <w:start w:val="4"/>
      <w:numFmt w:val="decimal"/>
      <w:suff w:val="tab"/>
      <w:lvlText w:val="%1."/>
      <w:rPr>
        <w:color w:val="3370ff"/>
      </w:rPr>
    </w:lvl>
  </w:abstractNum>
  <w:abstractNum w:abstractNumId="1252">
    <w:lvl>
      <w:start w:val="5"/>
      <w:numFmt w:val="decimal"/>
      <w:suff w:val="tab"/>
      <w:lvlText w:val="%1."/>
      <w:rPr>
        <w:color w:val="3370ff"/>
      </w:rPr>
    </w:lvl>
  </w:abstractNum>
  <w:abstractNum w:abstractNumId="1253">
    <w:lvl>
      <w:start w:val="6"/>
      <w:numFmt w:val="decimal"/>
      <w:suff w:val="tab"/>
      <w:lvlText w:val="%1."/>
      <w:rPr>
        <w:color w:val="3370ff"/>
      </w:rPr>
    </w:lvl>
  </w:abstractNum>
  <w:abstractNum w:abstractNumId="1254">
    <w:lvl>
      <w:start w:val="7"/>
      <w:numFmt w:val="decimal"/>
      <w:suff w:val="tab"/>
      <w:lvlText w:val="%1."/>
      <w:rPr>
        <w:color w:val="3370ff"/>
      </w:rPr>
    </w:lvl>
  </w:abstractNum>
  <w:abstractNum w:abstractNumId="1255">
    <w:lvl>
      <w:start w:val="8"/>
      <w:numFmt w:val="decimal"/>
      <w:suff w:val="tab"/>
      <w:lvlText w:val="%1."/>
      <w:rPr>
        <w:color w:val="3370ff"/>
      </w:rPr>
    </w:lvl>
  </w:abstractNum>
  <w:abstractNum w:abstractNumId="1256">
    <w:lvl>
      <w:start w:val="9"/>
      <w:numFmt w:val="decimal"/>
      <w:suff w:val="tab"/>
      <w:lvlText w:val="%1."/>
      <w:rPr>
        <w:color w:val="3370ff"/>
      </w:rPr>
    </w:lvl>
  </w:abstractNum>
  <w:abstractNum w:abstractNumId="1257">
    <w:lvl>
      <w:start w:val="10"/>
      <w:numFmt w:val="decimal"/>
      <w:suff w:val="tab"/>
      <w:lvlText w:val="%1."/>
      <w:rPr>
        <w:color w:val="3370ff"/>
      </w:rPr>
    </w:lvl>
  </w:abstractNum>
  <w:abstractNum w:abstractNumId="1258">
    <w:lvl>
      <w:start w:val="11"/>
      <w:numFmt w:val="decimal"/>
      <w:suff w:val="tab"/>
      <w:lvlText w:val="%1."/>
      <w:rPr>
        <w:color w:val="3370ff"/>
      </w:rPr>
    </w:lvl>
  </w:abstractNum>
  <w:abstractNum w:abstractNumId="1259">
    <w:lvl>
      <w:start w:val="12"/>
      <w:numFmt w:val="decimal"/>
      <w:suff w:val="tab"/>
      <w:lvlText w:val="%1."/>
      <w:rPr>
        <w:color w:val="3370ff"/>
      </w:rPr>
    </w:lvl>
  </w:abstractNum>
  <w:abstractNum w:abstractNumId="1260">
    <w:lvl>
      <w:start w:val="1"/>
      <w:numFmt w:val="decimal"/>
      <w:suff w:val="tab"/>
      <w:lvlText w:val="%1."/>
      <w:rPr>
        <w:color w:val="3370ff"/>
      </w:rPr>
    </w:lvl>
  </w:abstractNum>
  <w:abstractNum w:abstractNumId="1261">
    <w:lvl>
      <w:start w:val="2"/>
      <w:numFmt w:val="decimal"/>
      <w:suff w:val="tab"/>
      <w:lvlText w:val="%1."/>
      <w:rPr>
        <w:color w:val="3370ff"/>
      </w:rPr>
    </w:lvl>
  </w:abstractNum>
  <w:abstractNum w:abstractNumId="1262">
    <w:lvl>
      <w:start w:val="3"/>
      <w:numFmt w:val="decimal"/>
      <w:suff w:val="tab"/>
      <w:lvlText w:val="%1."/>
      <w:rPr>
        <w:color w:val="3370ff"/>
      </w:rPr>
    </w:lvl>
  </w:abstractNum>
  <w:abstractNum w:abstractNumId="1263">
    <w:lvl>
      <w:start w:val="4"/>
      <w:numFmt w:val="decimal"/>
      <w:suff w:val="tab"/>
      <w:lvlText w:val="%1."/>
      <w:rPr>
        <w:color w:val="3370ff"/>
      </w:rPr>
    </w:lvl>
  </w:abstractNum>
  <w:abstractNum w:abstractNumId="1264">
    <w:lvl>
      <w:start w:val="5"/>
      <w:numFmt w:val="decimal"/>
      <w:suff w:val="tab"/>
      <w:lvlText w:val="%1."/>
      <w:rPr>
        <w:color w:val="3370ff"/>
      </w:rPr>
    </w:lvl>
  </w:abstractNum>
  <w:abstractNum w:abstractNumId="1265">
    <w:lvl>
      <w:start w:val="6"/>
      <w:numFmt w:val="decimal"/>
      <w:suff w:val="tab"/>
      <w:lvlText w:val="%1."/>
      <w:rPr>
        <w:color w:val="3370ff"/>
      </w:rPr>
    </w:lvl>
  </w:abstractNum>
  <w:abstractNum w:abstractNumId="1266">
    <w:lvl>
      <w:start w:val="7"/>
      <w:numFmt w:val="decimal"/>
      <w:suff w:val="tab"/>
      <w:lvlText w:val="%1."/>
      <w:rPr>
        <w:color w:val="3370ff"/>
      </w:rPr>
    </w:lvl>
  </w:abstractNum>
  <w:abstractNum w:abstractNumId="1267">
    <w:lvl>
      <w:start w:val="8"/>
      <w:numFmt w:val="decimal"/>
      <w:suff w:val="tab"/>
      <w:lvlText w:val="%1."/>
      <w:rPr>
        <w:color w:val="3370ff"/>
      </w:rPr>
    </w:lvl>
  </w:abstractNum>
  <w:abstractNum w:abstractNumId="1268">
    <w:lvl>
      <w:start w:val="9"/>
      <w:numFmt w:val="decimal"/>
      <w:suff w:val="tab"/>
      <w:lvlText w:val="%1."/>
      <w:rPr>
        <w:color w:val="3370ff"/>
      </w:rPr>
    </w:lvl>
  </w:abstractNum>
  <w:abstractNum w:abstractNumId="1269">
    <w:lvl>
      <w:start w:val="10"/>
      <w:numFmt w:val="decimal"/>
      <w:suff w:val="tab"/>
      <w:lvlText w:val="%1."/>
      <w:rPr>
        <w:color w:val="3370ff"/>
      </w:rPr>
    </w:lvl>
  </w:abstractNum>
  <w:abstractNum w:abstractNumId="1270">
    <w:lvl>
      <w:start w:val="11"/>
      <w:numFmt w:val="decimal"/>
      <w:suff w:val="tab"/>
      <w:lvlText w:val="%1."/>
      <w:rPr>
        <w:color w:val="3370ff"/>
      </w:rPr>
    </w:lvl>
  </w:abstractNum>
  <w:abstractNum w:abstractNumId="1271">
    <w:lvl>
      <w:start w:val="12"/>
      <w:numFmt w:val="decimal"/>
      <w:suff w:val="tab"/>
      <w:lvlText w:val="%1."/>
      <w:rPr>
        <w:color w:val="3370ff"/>
      </w:rPr>
    </w:lvl>
  </w:abstractNum>
  <w:abstractNum w:abstractNumId="1272">
    <w:lvl>
      <w:start w:val="1"/>
      <w:numFmt w:val="decimal"/>
      <w:suff w:val="tab"/>
      <w:lvlText w:val="%1."/>
      <w:rPr>
        <w:color w:val="3370ff"/>
      </w:rPr>
    </w:lvl>
  </w:abstractNum>
  <w:abstractNum w:abstractNumId="1273">
    <w:lvl>
      <w:start w:val="2"/>
      <w:numFmt w:val="decimal"/>
      <w:suff w:val="tab"/>
      <w:lvlText w:val="%1."/>
      <w:rPr>
        <w:color w:val="3370ff"/>
      </w:rPr>
    </w:lvl>
  </w:abstractNum>
  <w:abstractNum w:abstractNumId="1274">
    <w:lvl>
      <w:start w:val="3"/>
      <w:numFmt w:val="decimal"/>
      <w:suff w:val="tab"/>
      <w:lvlText w:val="%1."/>
      <w:rPr>
        <w:color w:val="3370ff"/>
      </w:rPr>
    </w:lvl>
  </w:abstractNum>
  <w:abstractNum w:abstractNumId="1275">
    <w:lvl>
      <w:start w:val="4"/>
      <w:numFmt w:val="decimal"/>
      <w:suff w:val="tab"/>
      <w:lvlText w:val="%1."/>
      <w:rPr>
        <w:color w:val="3370ff"/>
      </w:rPr>
    </w:lvl>
  </w:abstractNum>
  <w:abstractNum w:abstractNumId="1276">
    <w:lvl>
      <w:start w:val="5"/>
      <w:numFmt w:val="decimal"/>
      <w:suff w:val="tab"/>
      <w:lvlText w:val="%1."/>
      <w:rPr>
        <w:color w:val="3370ff"/>
      </w:rPr>
    </w:lvl>
  </w:abstractNum>
  <w:abstractNum w:abstractNumId="1277">
    <w:lvl>
      <w:start w:val="6"/>
      <w:numFmt w:val="decimal"/>
      <w:suff w:val="tab"/>
      <w:lvlText w:val="%1."/>
      <w:rPr>
        <w:color w:val="3370ff"/>
      </w:rPr>
    </w:lvl>
  </w:abstractNum>
  <w:abstractNum w:abstractNumId="1278">
    <w:lvl>
      <w:start w:val="7"/>
      <w:numFmt w:val="decimal"/>
      <w:suff w:val="tab"/>
      <w:lvlText w:val="%1."/>
      <w:rPr>
        <w:color w:val="3370ff"/>
      </w:rPr>
    </w:lvl>
  </w:abstractNum>
  <w:abstractNum w:abstractNumId="1279">
    <w:lvl>
      <w:start w:val="8"/>
      <w:numFmt w:val="decimal"/>
      <w:suff w:val="tab"/>
      <w:lvlText w:val="%1."/>
      <w:rPr>
        <w:color w:val="3370ff"/>
      </w:rPr>
    </w:lvl>
  </w:abstractNum>
  <w:abstractNum w:abstractNumId="1280">
    <w:lvl>
      <w:start w:val="9"/>
      <w:numFmt w:val="decimal"/>
      <w:suff w:val="tab"/>
      <w:lvlText w:val="%1."/>
      <w:rPr>
        <w:color w:val="3370ff"/>
      </w:rPr>
    </w:lvl>
  </w:abstractNum>
  <w:abstractNum w:abstractNumId="1281">
    <w:lvl>
      <w:start w:val="10"/>
      <w:numFmt w:val="decimal"/>
      <w:suff w:val="tab"/>
      <w:lvlText w:val="%1."/>
      <w:rPr>
        <w:color w:val="3370ff"/>
      </w:rPr>
    </w:lvl>
  </w:abstractNum>
  <w:abstractNum w:abstractNumId="1282">
    <w:lvl>
      <w:start w:val="11"/>
      <w:numFmt w:val="decimal"/>
      <w:suff w:val="tab"/>
      <w:lvlText w:val="%1."/>
      <w:rPr>
        <w:color w:val="3370ff"/>
      </w:rPr>
    </w:lvl>
  </w:abstractNum>
  <w:abstractNum w:abstractNumId="1283">
    <w:lvl>
      <w:start w:val="12"/>
      <w:numFmt w:val="decimal"/>
      <w:suff w:val="tab"/>
      <w:lvlText w:val="%1."/>
      <w:rPr>
        <w:color w:val="3370ff"/>
      </w:rPr>
    </w:lvl>
  </w:abstractNum>
  <w:abstractNum w:abstractNumId="1284">
    <w:lvl>
      <w:start w:val="13"/>
      <w:numFmt w:val="decimal"/>
      <w:suff w:val="tab"/>
      <w:lvlText w:val="%1."/>
      <w:rPr>
        <w:color w:val="3370ff"/>
      </w:rPr>
    </w:lvl>
  </w:abstractNum>
  <w:abstractNum w:abstractNumId="1285">
    <w:lvl>
      <w:start w:val="14"/>
      <w:numFmt w:val="decimal"/>
      <w:suff w:val="tab"/>
      <w:lvlText w:val="%1."/>
      <w:rPr>
        <w:color w:val="3370ff"/>
      </w:rPr>
    </w:lvl>
  </w:abstractNum>
  <w:abstractNum w:abstractNumId="1286">
    <w:lvl>
      <w:numFmt w:val="bullet"/>
      <w:suff w:val="tab"/>
      <w:lvlText w:val="•"/>
      <w:rPr>
        <w:color w:val="3370ff"/>
      </w:rPr>
    </w:lvl>
  </w:abstractNum>
  <w:abstractNum w:abstractNumId="1287">
    <w:lvl>
      <w:numFmt w:val="bullet"/>
      <w:suff w:val="tab"/>
      <w:lvlText w:val="•"/>
      <w:rPr>
        <w:color w:val="3370ff"/>
      </w:rPr>
    </w:lvl>
  </w:abstractNum>
  <w:abstractNum w:abstractNumId="1288">
    <w:lvl>
      <w:numFmt w:val="bullet"/>
      <w:suff w:val="tab"/>
      <w:lvlText w:val="•"/>
      <w:rPr>
        <w:color w:val="3370ff"/>
      </w:rPr>
    </w:lvl>
  </w:abstractNum>
  <w:abstractNum w:abstractNumId="1289">
    <w:lvl>
      <w:numFmt w:val="bullet"/>
      <w:suff w:val="tab"/>
      <w:lvlText w:val="•"/>
      <w:rPr>
        <w:color w:val="3370ff"/>
      </w:rPr>
    </w:lvl>
  </w:abstractNum>
  <w:abstractNum w:abstractNumId="1290">
    <w:lvl>
      <w:start w:val="1"/>
      <w:numFmt w:val="decimal"/>
      <w:suff w:val="tab"/>
      <w:lvlText w:val="%1."/>
      <w:rPr>
        <w:color w:val="3370ff"/>
      </w:rPr>
    </w:lvl>
  </w:abstractNum>
  <w:abstractNum w:abstractNumId="1291">
    <w:lvl>
      <w:start w:val="1"/>
      <w:numFmt w:val="decimal"/>
      <w:suff w:val="tab"/>
      <w:lvlText w:val="%1."/>
      <w:rPr>
        <w:color w:val="3370ff"/>
      </w:rPr>
    </w:lvl>
  </w:abstractNum>
  <w:abstractNum w:abstractNumId="1292">
    <w:lvl>
      <w:start w:val="2"/>
      <w:numFmt w:val="decimal"/>
      <w:suff w:val="tab"/>
      <w:lvlText w:val="%1."/>
      <w:rPr>
        <w:color w:val="3370ff"/>
      </w:rPr>
    </w:lvl>
  </w:abstractNum>
  <w:abstractNum w:abstractNumId="1293">
    <w:lvl>
      <w:start w:val="3"/>
      <w:numFmt w:val="decimal"/>
      <w:suff w:val="tab"/>
      <w:lvlText w:val="%1."/>
      <w:rPr>
        <w:color w:val="3370ff"/>
      </w:rPr>
    </w:lvl>
  </w:abstractNum>
  <w:abstractNum w:abstractNumId="1294">
    <w:lvl>
      <w:start w:val="4"/>
      <w:numFmt w:val="decimal"/>
      <w:suff w:val="tab"/>
      <w:lvlText w:val="%1."/>
      <w:rPr>
        <w:color w:val="3370ff"/>
      </w:rPr>
    </w:lvl>
  </w:abstractNum>
  <w:abstractNum w:abstractNumId="1295">
    <w:lvl>
      <w:start w:val="5"/>
      <w:numFmt w:val="decimal"/>
      <w:suff w:val="tab"/>
      <w:lvlText w:val="%1."/>
      <w:rPr>
        <w:color w:val="3370ff"/>
      </w:rPr>
    </w:lvl>
  </w:abstractNum>
  <w:abstractNum w:abstractNumId="1296">
    <w:lvl>
      <w:start w:val="6"/>
      <w:numFmt w:val="decimal"/>
      <w:suff w:val="tab"/>
      <w:lvlText w:val="%1."/>
      <w:rPr>
        <w:color w:val="3370ff"/>
      </w:rPr>
    </w:lvl>
  </w:abstractNum>
  <w:abstractNum w:abstractNumId="1297">
    <w:lvl>
      <w:start w:val="7"/>
      <w:numFmt w:val="decimal"/>
      <w:suff w:val="tab"/>
      <w:lvlText w:val="%1."/>
      <w:rPr>
        <w:color w:val="3370ff"/>
      </w:rPr>
    </w:lvl>
  </w:abstractNum>
  <w:abstractNum w:abstractNumId="1298">
    <w:lvl>
      <w:start w:val="8"/>
      <w:numFmt w:val="decimal"/>
      <w:suff w:val="tab"/>
      <w:lvlText w:val="%1."/>
      <w:rPr>
        <w:color w:val="3370ff"/>
      </w:rPr>
    </w:lvl>
  </w:abstractNum>
  <w:abstractNum w:abstractNumId="1299">
    <w:lvl>
      <w:start w:val="9"/>
      <w:numFmt w:val="decimal"/>
      <w:suff w:val="tab"/>
      <w:lvlText w:val="%1."/>
      <w:rPr>
        <w:color w:val="3370ff"/>
      </w:rPr>
    </w:lvl>
  </w:abstractNum>
  <w:abstractNum w:abstractNumId="1300">
    <w:lvl>
      <w:start w:val="10"/>
      <w:numFmt w:val="decimal"/>
      <w:suff w:val="tab"/>
      <w:lvlText w:val="%1."/>
      <w:rPr>
        <w:color w:val="3370ff"/>
      </w:rPr>
    </w:lvl>
  </w:abstractNum>
  <w:abstractNum w:abstractNumId="1301">
    <w:lvl>
      <w:start w:val="11"/>
      <w:numFmt w:val="decimal"/>
      <w:suff w:val="tab"/>
      <w:lvlText w:val="%1."/>
      <w:rPr>
        <w:color w:val="3370ff"/>
      </w:rPr>
    </w:lvl>
  </w:abstractNum>
  <w:abstractNum w:abstractNumId="1302">
    <w:lvl>
      <w:start w:val="12"/>
      <w:numFmt w:val="decimal"/>
      <w:suff w:val="tab"/>
      <w:lvlText w:val="%1."/>
      <w:rPr>
        <w:color w:val="3370ff"/>
      </w:rPr>
    </w:lvl>
  </w:abstractNum>
  <w:num w:numId="1">
    <w:abstractNumId w:val="1243"/>
  </w:num>
  <w:num w:numId="2">
    <w:abstractNumId w:val="1244"/>
  </w:num>
  <w:num w:numId="3">
    <w:abstractNumId w:val="1245"/>
  </w:num>
  <w:num w:numId="4">
    <w:abstractNumId w:val="1246"/>
  </w:num>
  <w:num w:numId="5">
    <w:abstractNumId w:val="1247"/>
  </w:num>
  <w:num w:numId="6">
    <w:abstractNumId w:val="1248"/>
  </w:num>
  <w:num w:numId="7">
    <w:abstractNumId w:val="1249"/>
  </w:num>
  <w:num w:numId="8">
    <w:abstractNumId w:val="1250"/>
  </w:num>
  <w:num w:numId="9">
    <w:abstractNumId w:val="1251"/>
  </w:num>
  <w:num w:numId="10">
    <w:abstractNumId w:val="1252"/>
  </w:num>
  <w:num w:numId="11">
    <w:abstractNumId w:val="1253"/>
  </w:num>
  <w:num w:numId="12">
    <w:abstractNumId w:val="1254"/>
  </w:num>
  <w:num w:numId="13">
    <w:abstractNumId w:val="1255"/>
  </w:num>
  <w:num w:numId="14">
    <w:abstractNumId w:val="1256"/>
  </w:num>
  <w:num w:numId="15">
    <w:abstractNumId w:val="1257"/>
  </w:num>
  <w:num w:numId="16">
    <w:abstractNumId w:val="1258"/>
  </w:num>
  <w:num w:numId="17">
    <w:abstractNumId w:val="1259"/>
  </w:num>
  <w:num w:numId="18">
    <w:abstractNumId w:val="1260"/>
  </w:num>
  <w:num w:numId="19">
    <w:abstractNumId w:val="1261"/>
  </w:num>
  <w:num w:numId="20">
    <w:abstractNumId w:val="1262"/>
  </w:num>
  <w:num w:numId="21">
    <w:abstractNumId w:val="1263"/>
  </w:num>
  <w:num w:numId="22">
    <w:abstractNumId w:val="1264"/>
  </w:num>
  <w:num w:numId="23">
    <w:abstractNumId w:val="1265"/>
  </w:num>
  <w:num w:numId="24">
    <w:abstractNumId w:val="1266"/>
  </w:num>
  <w:num w:numId="25">
    <w:abstractNumId w:val="1267"/>
  </w:num>
  <w:num w:numId="26">
    <w:abstractNumId w:val="1268"/>
  </w:num>
  <w:num w:numId="27">
    <w:abstractNumId w:val="1269"/>
  </w:num>
  <w:num w:numId="28">
    <w:abstractNumId w:val="1270"/>
  </w:num>
  <w:num w:numId="29">
    <w:abstractNumId w:val="1271"/>
  </w:num>
  <w:num w:numId="30">
    <w:abstractNumId w:val="1272"/>
  </w:num>
  <w:num w:numId="31">
    <w:abstractNumId w:val="1273"/>
  </w:num>
  <w:num w:numId="32">
    <w:abstractNumId w:val="1274"/>
  </w:num>
  <w:num w:numId="33">
    <w:abstractNumId w:val="1275"/>
  </w:num>
  <w:num w:numId="34">
    <w:abstractNumId w:val="1276"/>
  </w:num>
  <w:num w:numId="35">
    <w:abstractNumId w:val="1277"/>
  </w:num>
  <w:num w:numId="36">
    <w:abstractNumId w:val="1278"/>
  </w:num>
  <w:num w:numId="37">
    <w:abstractNumId w:val="1279"/>
  </w:num>
  <w:num w:numId="38">
    <w:abstractNumId w:val="1280"/>
  </w:num>
  <w:num w:numId="39">
    <w:abstractNumId w:val="1281"/>
  </w:num>
  <w:num w:numId="40">
    <w:abstractNumId w:val="1282"/>
  </w:num>
  <w:num w:numId="41">
    <w:abstractNumId w:val="1283"/>
  </w:num>
  <w:num w:numId="42">
    <w:abstractNumId w:val="1284"/>
  </w:num>
  <w:num w:numId="43">
    <w:abstractNumId w:val="1285"/>
  </w:num>
  <w:num w:numId="44">
    <w:abstractNumId w:val="1286"/>
  </w:num>
  <w:num w:numId="45">
    <w:abstractNumId w:val="1287"/>
  </w:num>
  <w:num w:numId="46">
    <w:abstractNumId w:val="1288"/>
  </w:num>
  <w:num w:numId="47">
    <w:abstractNumId w:val="1289"/>
  </w:num>
  <w:num w:numId="48">
    <w:abstractNumId w:val="1290"/>
  </w:num>
  <w:num w:numId="49">
    <w:abstractNumId w:val="1291"/>
  </w:num>
  <w:num w:numId="50">
    <w:abstractNumId w:val="1292"/>
  </w:num>
  <w:num w:numId="51">
    <w:abstractNumId w:val="1293"/>
  </w:num>
  <w:num w:numId="52">
    <w:abstractNumId w:val="1294"/>
  </w:num>
  <w:num w:numId="53">
    <w:abstractNumId w:val="1295"/>
  </w:num>
  <w:num w:numId="54">
    <w:abstractNumId w:val="1296"/>
  </w:num>
  <w:num w:numId="55">
    <w:abstractNumId w:val="1297"/>
  </w:num>
  <w:num w:numId="56">
    <w:abstractNumId w:val="1298"/>
  </w:num>
  <w:num w:numId="57">
    <w:abstractNumId w:val="1299"/>
  </w:num>
  <w:num w:numId="58">
    <w:abstractNumId w:val="1300"/>
  </w:num>
  <w:num w:numId="59">
    <w:abstractNumId w:val="1301"/>
  </w:num>
  <w:num w:numId="60">
    <w:abstractNumId w:val="130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2025-10-28T12:59:28Z</dcterms:created>
  <dc:creator>Apache POI</dc:creator>
</cp:coreProperties>
</file>