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Текст перед таблицей - предусловия для теста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Левый столбец таблицы - шаг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Правый столбец таблицы - ожидаемый результат</w:t>
      </w:r>
    </w:p>
    <w:p w:rsidR="00837B0F" w:rsidRPr="00837B0F" w:rsidRDefault="00837B0F" w:rsidP="00837B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Сценарий 1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Тест 1 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Установить приложение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3"/>
        <w:gridCol w:w="5913"/>
      </w:tblGrid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Запустить приложение первый раз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Отобразился список разрешений с выделенными непринятыми разрешениями и кнопка «принять все»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Получить информацию о каждом разрешении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Информация отобразилась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Принять каждое не принятое разрешение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Получен доступ к приложению</w:t>
            </w:r>
          </w:p>
        </w:tc>
      </w:tr>
    </w:tbl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Тест 2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Установить приложение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6380"/>
      </w:tblGrid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Запустить приложение первый раз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Отобразился список разрешений с выделенными непринятыми разрешениями и кнопка «принять все»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Нажать кнопку «принять все»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Система автоматически приняла все разрешения</w:t>
            </w:r>
          </w:p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Отобразилась информация обо всех принятых разрешениях</w:t>
            </w:r>
          </w:p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Получен доступ к приложению</w:t>
            </w:r>
          </w:p>
        </w:tc>
      </w:tr>
    </w:tbl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Тест 3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Установить приложение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8"/>
        <w:gridCol w:w="6378"/>
      </w:tblGrid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Запустить приложение первый раз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Отобразился список разрешений с выделенными непринятыми разрешениями и кнопка «принять все»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Принять разрешение А</w:t>
            </w:r>
          </w:p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Пропустить разрешение Б</w:t>
            </w:r>
          </w:p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Выйти из приложения</w:t>
            </w:r>
          </w:p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Запустить приложение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Предложено принять разрешения</w:t>
            </w:r>
          </w:p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Разрешение А отмечено как принятое</w:t>
            </w:r>
          </w:p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Разрешение Б отмечено как непринятое</w:t>
            </w:r>
          </w:p>
        </w:tc>
      </w:tr>
    </w:tbl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Сценарий 2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Тест 4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Установить приложение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3"/>
        <w:gridCol w:w="6013"/>
      </w:tblGrid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Запустить приложение первый раз</w:t>
            </w:r>
          </w:p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lastRenderedPageBreak/>
              <w:t>Принять разрешения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lastRenderedPageBreak/>
              <w:t>Отображено окно с выбором «регистрация/авторизация»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lastRenderedPageBreak/>
              <w:t>Выбрать «авторизация»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[здесь нужно поподробнее узнать про способы авторизации/регистрации]</w:t>
            </w:r>
          </w:p>
        </w:tc>
      </w:tr>
    </w:tbl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Сценарий 3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Тест 5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Установить приложение, принять все разрешения, зарегистрироваться/авторизоваться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5402"/>
      </w:tblGrid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Зайти в раздел платных функций</w:t>
            </w:r>
          </w:p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Выбрать неоплаченную функцию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Отображена краткая информация о функции и ее недоступности</w:t>
            </w:r>
          </w:p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Отображена информация о возможности покупки премиум аккаунта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Согласиться на покупку премиум аккаунта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Осуществлён переход на форму оплаты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Оплатить премиум аккаунт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Осуществлен возврат в раздел платных функций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Выбрать платную функцию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Функция разблокирована</w:t>
            </w:r>
          </w:p>
        </w:tc>
      </w:tr>
    </w:tbl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Тест 6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Установить приложение, принять все разрешения, зарегистрироваться/авторизоваться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8"/>
        <w:gridCol w:w="5388"/>
      </w:tblGrid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Зайти в раздел платных функций</w:t>
            </w:r>
          </w:p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Выбрать неоплаченную функцию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Отображена краткая информация о функции и ее недоступности</w:t>
            </w:r>
          </w:p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Отображена информация о возможности покупки премиум аккаунта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Согласиться на покупку премиум аккаунта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Осуществлён переход на форму оплаты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Прервать оплату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Осуществлен возврат в раздел платных функций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Выбрать платную функцию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Функция заблокирована</w:t>
            </w:r>
          </w:p>
        </w:tc>
      </w:tr>
    </w:tbl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Сценарий 4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Тест 7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Установить приложение, принять все разрешения, зарегистрироваться/авторизоваться, премиум аккаунт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4"/>
        <w:gridCol w:w="5971"/>
      </w:tblGrid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Зайти в настройки приложения в раздел «кастомизация»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Отображено два варианта иконок и цветовых схем (енот/акула) 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Выбрать вариант кастомизации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Система окрасилась в соответствии с выбранной схемой, иконка отобразилась пользователю [где отобразилась?]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lastRenderedPageBreak/>
              <w:t>Подтвердить выбор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Система сохранила выбранную цветовую схему и иконку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Выйти из приложения</w:t>
            </w:r>
          </w:p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Зайти в приложение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Цветовая схема и иконка не изменились</w:t>
            </w:r>
          </w:p>
        </w:tc>
      </w:tr>
    </w:tbl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Тест 8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Установить приложение, принять все разрешения, зарегистрироваться/авторизоваться, премиум аккаунт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4"/>
        <w:gridCol w:w="5971"/>
      </w:tblGrid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Зайти в настройки приложения в раздел «кастомизация»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Отображено два варианта иконок и цветовых схем (енот/акула) 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Выбрать вариант кастомизации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Система окрасилась в соответствии с выбранной схемой, иконка отобразилась пользователю [где отобразилась?]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Отклонить выбор</w:t>
            </w:r>
          </w:p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Выйти из приложения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Система окрашена в соответствии с изначальной цветовой схемой, иконка не изменилась</w:t>
            </w:r>
          </w:p>
        </w:tc>
      </w:tr>
    </w:tbl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Сценарий 5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Тест 9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Установить приложение на устройство А, выбран вариант работы алгоритма «автоматически»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1"/>
        <w:gridCol w:w="5595"/>
      </w:tblGrid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 устройства А установить встречу в календаре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Встреча сохранена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 устройства Б позвонить на устройство А во время встречи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На устройстве А создалась встреча звонка на время после окончания встречи</w:t>
            </w:r>
          </w:p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Устройство Б оповещено о встрече устройства А, времени завершения встречи и создания встречи после нее</w:t>
            </w:r>
          </w:p>
        </w:tc>
      </w:tr>
    </w:tbl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Тест 10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Установить приложение на устройство А, выбран вариант работы алгоритма «вручную»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6"/>
        <w:gridCol w:w="5620"/>
      </w:tblGrid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 устройства А установить встречу в календаре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Встреча сохранена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 устройства Б позвонить на устройство А во время встречи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На устройстве А предлагается выбор времени для создания встречи с устройством Б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Выбрать время для встречи с устройством 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Встреча создана</w:t>
            </w:r>
          </w:p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Устройство Б оповещено о текущей встрече устройства А, времени ее завершения и создания встречи после неё </w:t>
            </w:r>
          </w:p>
        </w:tc>
      </w:tr>
    </w:tbl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lastRenderedPageBreak/>
        <w:t>Тест 11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Установить приложение на устройство А, выбран вариант работы алгоритма «перенести на Х часов»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1"/>
        <w:gridCol w:w="5595"/>
      </w:tblGrid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 устройства А установить встречу в календаре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Встреча сохранена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 устройства Б позвонить на устройство А во время встречи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На устройстве А создалась встреча звонка через Х часов после окончания встречи</w:t>
            </w:r>
          </w:p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Устройство Б оповещено о встрече устройства А, времени завершения встречи и создания встречи после нее</w:t>
            </w:r>
          </w:p>
        </w:tc>
      </w:tr>
    </w:tbl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Тест 12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Установить приложение на устройство А, выбран вариант работы алгоритма «всегда предлагать выбор»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5"/>
        <w:gridCol w:w="5711"/>
      </w:tblGrid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 устройства А установить встречу в календаре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Встреча сохранена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 устройства Б позвонить на устройство А во время встречи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На устройстве А предлагается выбор работы алгоритма:</w:t>
            </w:r>
          </w:p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Автоматически</w:t>
            </w:r>
          </w:p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Вручную </w:t>
            </w:r>
          </w:p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Перенести на Х часов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Выбрать режим работы алгоритма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Встреча создана в соответствии с алгоритмом</w:t>
            </w:r>
          </w:p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Устройство Б оповещено о текущей встрече устройства А, времени ее завершения и создания встречи после неё </w:t>
            </w:r>
          </w:p>
        </w:tc>
      </w:tr>
    </w:tbl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Тест 13 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Установить приложение на устройство А, выбран вариант работы «всегда», вариант работы алгоритма «автоматически»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78"/>
        <w:gridCol w:w="1848"/>
      </w:tblGrid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 устройства Б позвонить на устройство 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????????</w:t>
            </w:r>
          </w:p>
        </w:tc>
      </w:tr>
    </w:tbl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Тест 14 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Установить приложение на устройство А, выбран вариант работы «всегда», вариант работы алгоритма «вручную»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6"/>
        <w:gridCol w:w="5700"/>
      </w:tblGrid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 устройства Б позвонить на устройство 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На устройстве А предлагается выбор времени для создания встречи с устройством Б</w:t>
            </w:r>
          </w:p>
        </w:tc>
      </w:tr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Выбрать время для встречи с устройством 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Встреча создана</w:t>
            </w:r>
          </w:p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Устройство Б оповещено о создании встречи</w:t>
            </w:r>
          </w:p>
        </w:tc>
      </w:tr>
    </w:tbl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Тест 15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0F">
        <w:rPr>
          <w:rFonts w:ascii="Arial" w:eastAsia="Times New Roman" w:hAnsi="Arial" w:cs="Arial"/>
          <w:color w:val="000000"/>
        </w:rPr>
        <w:t>Установить приложение на устройство А, выбран вариант работы «всегда», вариант работы алгоритма «перенести на Х часов»</w:t>
      </w:r>
    </w:p>
    <w:p w:rsidR="00837B0F" w:rsidRPr="00837B0F" w:rsidRDefault="00837B0F" w:rsidP="0083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2"/>
        <w:gridCol w:w="5844"/>
      </w:tblGrid>
      <w:tr w:rsidR="00837B0F" w:rsidRPr="00837B0F" w:rsidTr="0083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С устройства Б позвонить на устройство 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B0F" w:rsidRPr="00837B0F" w:rsidRDefault="00837B0F" w:rsidP="00837B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B0F">
              <w:rPr>
                <w:rFonts w:ascii="Arial" w:eastAsia="Times New Roman" w:hAnsi="Arial" w:cs="Arial"/>
                <w:color w:val="000000"/>
              </w:rPr>
              <w:t>???? Есть ли в этом смысл, если мы всегда будем автоматически переносить звонок</w:t>
            </w:r>
          </w:p>
        </w:tc>
      </w:tr>
    </w:tbl>
    <w:p w:rsidR="00AC0CE8" w:rsidRDefault="00AC0CE8"/>
    <w:sectPr w:rsidR="00AC0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37B0F"/>
    <w:rsid w:val="00837B0F"/>
    <w:rsid w:val="00AC0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7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869</Words>
  <Characters>4957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3</cp:revision>
  <dcterms:created xsi:type="dcterms:W3CDTF">2021-04-07T18:39:00Z</dcterms:created>
  <dcterms:modified xsi:type="dcterms:W3CDTF">2021-04-07T18:40:00Z</dcterms:modified>
</cp:coreProperties>
</file>