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FAD41" w14:textId="6C773EF0" w:rsidR="00FC1E37" w:rsidRDefault="00FC1E37">
      <w:r>
        <w:t xml:space="preserve">Memoria </w:t>
      </w:r>
      <w:proofErr w:type="spellStart"/>
      <w:r>
        <w:t>pln</w:t>
      </w:r>
      <w:proofErr w:type="spellEnd"/>
    </w:p>
    <w:sectPr w:rsidR="00FC1E3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1E37"/>
    <w:rsid w:val="00733796"/>
    <w:rsid w:val="00FC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2FDA30"/>
  <w15:chartTrackingRefBased/>
  <w15:docId w15:val="{DC4EC097-3805-471C-9801-8578C0C03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1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C1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C1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1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1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1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1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1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1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1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C1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C1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1E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1E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1E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1E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1E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1E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C1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C1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C1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C1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C1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C1E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C1E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C1E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1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1E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C1E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Urbán Martínez</dc:creator>
  <cp:keywords/>
  <dc:description/>
  <cp:lastModifiedBy>Hugo Urbán Martínez</cp:lastModifiedBy>
  <cp:revision>1</cp:revision>
  <dcterms:created xsi:type="dcterms:W3CDTF">2026-10-15T15:40:00Z</dcterms:created>
  <dcterms:modified xsi:type="dcterms:W3CDTF">2026-10-15T15:42:00Z</dcterms:modified>
</cp:coreProperties>
</file>